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15"/>
        <w:tblW w:w="10314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1950"/>
        <w:gridCol w:w="8364"/>
      </w:tblGrid>
      <w:tr w:rsidR="00180F11" w:rsidRPr="00180F11" w:rsidTr="00F82BAC">
        <w:trPr>
          <w:trHeight w:val="2305"/>
        </w:trPr>
        <w:tc>
          <w:tcPr>
            <w:tcW w:w="1950" w:type="dxa"/>
            <w:hideMark/>
          </w:tcPr>
          <w:p w:rsidR="00180F11" w:rsidRPr="00180F11" w:rsidRDefault="005E1806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1416049</wp:posOffset>
                      </wp:positionV>
                      <wp:extent cx="6515100" cy="0"/>
                      <wp:effectExtent l="0" t="19050" r="19050" b="3810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.45pt,111.5pt" to="512.5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+ZHA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-56515</wp:posOffset>
                  </wp:positionV>
                  <wp:extent cx="1163955" cy="1124585"/>
                  <wp:effectExtent l="0" t="0" r="0" b="0"/>
                  <wp:wrapNone/>
                  <wp:docPr id="3" name="Рисунок 2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0F11" w:rsidRPr="00180F11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8364" w:type="dxa"/>
            <w:vAlign w:val="center"/>
          </w:tcPr>
          <w:p w:rsidR="00180F11" w:rsidRPr="00180F11" w:rsidRDefault="00180F11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180F11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ГОРОДСКАЯ ДУМА</w:t>
            </w:r>
          </w:p>
          <w:p w:rsidR="00180F11" w:rsidRPr="00180F11" w:rsidRDefault="00180F11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180F11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ПЕТРОПАВЛОВСК-КАМЧАТСКОГО</w:t>
            </w:r>
            <w:proofErr w:type="gramEnd"/>
          </w:p>
          <w:p w:rsidR="00180F11" w:rsidRPr="00180F11" w:rsidRDefault="00180F11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</w:pPr>
            <w:r w:rsidRPr="00180F11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ГОРОДСКОГО ОКРУГА</w:t>
            </w:r>
          </w:p>
          <w:p w:rsidR="00180F11" w:rsidRPr="00180F11" w:rsidRDefault="00180F11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8"/>
                <w:lang w:eastAsia="ru-RU"/>
              </w:rPr>
            </w:pPr>
          </w:p>
          <w:p w:rsidR="00180F11" w:rsidRPr="00180F11" w:rsidRDefault="00180F11" w:rsidP="00180F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180F1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КОМИТЕТ ПО </w:t>
            </w:r>
            <w:r w:rsidRPr="00180F1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БЮДЖЕТУ, ФИНАНСАМ И ЭКОНОМИКЕ</w:t>
            </w:r>
          </w:p>
        </w:tc>
      </w:tr>
      <w:tr w:rsidR="00180F11" w:rsidRPr="00180F11" w:rsidTr="00F82BAC">
        <w:trPr>
          <w:trHeight w:val="311"/>
        </w:trPr>
        <w:tc>
          <w:tcPr>
            <w:tcW w:w="10314" w:type="dxa"/>
            <w:gridSpan w:val="2"/>
            <w:hideMark/>
          </w:tcPr>
          <w:p w:rsidR="00180F11" w:rsidRPr="00180F11" w:rsidRDefault="00180F11" w:rsidP="00180F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</w:pPr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 xml:space="preserve">683000, г. Петропавловск-Камчатский, ул. </w:t>
            </w:r>
            <w:proofErr w:type="gramStart"/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>Ленинская</w:t>
            </w:r>
            <w:proofErr w:type="gramEnd"/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 xml:space="preserve">, д. 14, тел./факс (8-4152) 42-52-29, </w:t>
            </w:r>
            <w:hyperlink r:id="rId6" w:tooltip="http://www.duma.pkgo.ru/" w:history="1">
              <w:r w:rsidRPr="00180F11">
                <w:rPr>
                  <w:rFonts w:ascii="Bookman Old Style" w:eastAsia="Times New Roman" w:hAnsi="Bookman Old Style"/>
                  <w:i/>
                  <w:sz w:val="16"/>
                  <w:szCs w:val="16"/>
                  <w:lang w:eastAsia="ru-RU"/>
                </w:rPr>
                <w:t>www.duma.pkgo.ru</w:t>
              </w:r>
            </w:hyperlink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 xml:space="preserve">,  </w:t>
            </w:r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val="en-US" w:eastAsia="ru-RU"/>
              </w:rPr>
              <w:t>duma</w:t>
            </w:r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>@</w:t>
            </w:r>
            <w:proofErr w:type="spellStart"/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val="en-US" w:eastAsia="ru-RU"/>
              </w:rPr>
              <w:t>pkgo</w:t>
            </w:r>
            <w:proofErr w:type="spellEnd"/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eastAsia="ru-RU"/>
              </w:rPr>
              <w:t>.</w:t>
            </w:r>
            <w:proofErr w:type="spellStart"/>
            <w:r w:rsidRPr="00180F11">
              <w:rPr>
                <w:rFonts w:ascii="Bookman Old Style" w:eastAsia="Times New Roman" w:hAnsi="Bookman Old Style"/>
                <w:i/>
                <w:sz w:val="16"/>
                <w:szCs w:val="16"/>
                <w:lang w:val="en-US" w:eastAsia="ru-RU"/>
              </w:rPr>
              <w:t>ru</w:t>
            </w:r>
            <w:proofErr w:type="spellEnd"/>
          </w:p>
          <w:p w:rsidR="00180F11" w:rsidRPr="00180F11" w:rsidRDefault="00180F11" w:rsidP="00180F11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i/>
                <w:sz w:val="8"/>
                <w:szCs w:val="8"/>
                <w:lang w:eastAsia="ru-RU"/>
              </w:rPr>
            </w:pPr>
          </w:p>
        </w:tc>
      </w:tr>
    </w:tbl>
    <w:p w:rsidR="008902E9" w:rsidRDefault="008902E9" w:rsidP="00180F1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632FF4" w:rsidRDefault="00632FF4" w:rsidP="00180F11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80F11" w:rsidRPr="008902E9" w:rsidRDefault="00180F11" w:rsidP="00180F1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02E9">
        <w:rPr>
          <w:rFonts w:ascii="Times New Roman" w:eastAsia="Times New Roman" w:hAnsi="Times New Roman"/>
          <w:b/>
          <w:sz w:val="28"/>
          <w:szCs w:val="28"/>
          <w:lang w:eastAsia="ru-RU"/>
        </w:rPr>
        <w:t>Повестка (проект)</w:t>
      </w:r>
    </w:p>
    <w:p w:rsidR="00180F11" w:rsidRPr="008902E9" w:rsidRDefault="00180F11" w:rsidP="00180F11">
      <w:pPr>
        <w:tabs>
          <w:tab w:val="left" w:pos="558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E9">
        <w:rPr>
          <w:rFonts w:ascii="Times New Roman" w:eastAsia="Times New Roman" w:hAnsi="Times New Roman"/>
          <w:sz w:val="28"/>
          <w:szCs w:val="28"/>
          <w:lang w:eastAsia="ru-RU"/>
        </w:rPr>
        <w:t xml:space="preserve">заседания комитета Городской Думы </w:t>
      </w:r>
    </w:p>
    <w:p w:rsidR="00180F11" w:rsidRPr="008902E9" w:rsidRDefault="00180F11" w:rsidP="00180F11">
      <w:pPr>
        <w:tabs>
          <w:tab w:val="left" w:pos="558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02E9">
        <w:rPr>
          <w:rFonts w:ascii="Times New Roman" w:eastAsia="Times New Roman" w:hAnsi="Times New Roman"/>
          <w:sz w:val="28"/>
          <w:szCs w:val="28"/>
          <w:lang w:eastAsia="ru-RU"/>
        </w:rPr>
        <w:t>по бюджету, финансам и экономике</w:t>
      </w:r>
    </w:p>
    <w:p w:rsidR="00180F11" w:rsidRPr="008902E9" w:rsidRDefault="00715826" w:rsidP="00715826">
      <w:pPr>
        <w:tabs>
          <w:tab w:val="left" w:pos="558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16</w:t>
      </w:r>
      <w:r w:rsidR="008902E9" w:rsidRPr="008902E9">
        <w:rPr>
          <w:rFonts w:ascii="Times New Roman" w:eastAsia="Times New Roman" w:hAnsi="Times New Roman"/>
          <w:b/>
          <w:sz w:val="28"/>
          <w:szCs w:val="28"/>
          <w:lang w:eastAsia="ru-RU"/>
        </w:rPr>
        <w:t>.04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.2018, 16:3</w:t>
      </w:r>
      <w:r w:rsidR="00180F11" w:rsidRPr="008902E9">
        <w:rPr>
          <w:rFonts w:ascii="Times New Roman" w:eastAsia="Times New Roman" w:hAnsi="Times New Roman"/>
          <w:b/>
          <w:sz w:val="28"/>
          <w:szCs w:val="28"/>
          <w:lang w:eastAsia="ru-RU"/>
        </w:rPr>
        <w:t>0, зал № 429</w:t>
      </w:r>
    </w:p>
    <w:p w:rsidR="00180F11" w:rsidRPr="008902E9" w:rsidRDefault="00180F11" w:rsidP="00180F11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E269D" w:rsidRPr="007D398E" w:rsidRDefault="00180F11" w:rsidP="00EE269D">
      <w:pPr>
        <w:tabs>
          <w:tab w:val="left" w:pos="-48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1. </w:t>
      </w:r>
      <w:r w:rsidR="00EE269D"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Информация органов администрации </w:t>
      </w:r>
      <w:proofErr w:type="gramStart"/>
      <w:r w:rsidR="00EE269D"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Петропавловск-Камчатского</w:t>
      </w:r>
      <w:proofErr w:type="gramEnd"/>
      <w:r w:rsidR="00EE269D"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городского округа (Управления экономического развития и имущественных отношений, Управления архитектуры, градостроительства и земельных отношений) о состоянии </w:t>
      </w:r>
      <w:proofErr w:type="spellStart"/>
      <w:r w:rsidR="00EE269D"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претензионно</w:t>
      </w:r>
      <w:proofErr w:type="spellEnd"/>
      <w:r w:rsidR="00EE269D"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-исковой работы и принятых мерах по обеспечению поступления в бюджет Петропавловск-Камчатского городского округа задолженности по использованию муниципального имущества</w:t>
      </w:r>
      <w:r w:rsidR="00D55B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r w:rsidR="00D55B6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основании проведенных контрольных мероприятий</w:t>
      </w:r>
    </w:p>
    <w:bookmarkEnd w:id="0"/>
    <w:p w:rsidR="00180F11" w:rsidRPr="007D398E" w:rsidRDefault="00EE269D" w:rsidP="00EE269D">
      <w:pPr>
        <w:tabs>
          <w:tab w:val="left" w:pos="-3828"/>
          <w:tab w:val="left" w:pos="-241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Докл</w:t>
      </w:r>
      <w:proofErr w:type="spellEnd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.: </w:t>
      </w:r>
      <w:proofErr w:type="spellStart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Хутов</w:t>
      </w:r>
      <w:proofErr w:type="spellEnd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Денис Валерьевич, </w:t>
      </w:r>
      <w:proofErr w:type="spellStart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Кошкарев</w:t>
      </w:r>
      <w:proofErr w:type="spellEnd"/>
      <w:r w:rsidRPr="007D39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Дмитрий Владимирович</w:t>
      </w:r>
    </w:p>
    <w:p w:rsidR="00277463" w:rsidRPr="008902E9" w:rsidRDefault="00277463" w:rsidP="00277463">
      <w:pPr>
        <w:pStyle w:val="a3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77463" w:rsidRPr="00D55C28" w:rsidRDefault="00D55C28" w:rsidP="00EE269D">
      <w:pPr>
        <w:pStyle w:val="a3"/>
        <w:tabs>
          <w:tab w:val="left" w:pos="-4820"/>
          <w:tab w:val="left" w:pos="-3969"/>
          <w:tab w:val="left" w:pos="-3402"/>
        </w:tabs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55C28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277463" w:rsidRPr="00D55C28">
        <w:rPr>
          <w:rFonts w:ascii="Times New Roman" w:hAnsi="Times New Roman"/>
          <w:color w:val="000000" w:themeColor="text1"/>
          <w:sz w:val="28"/>
          <w:szCs w:val="28"/>
        </w:rPr>
        <w:t>. Разное</w:t>
      </w:r>
    </w:p>
    <w:p w:rsidR="00180F11" w:rsidRPr="008902E9" w:rsidRDefault="00180F11" w:rsidP="00180F11">
      <w:pPr>
        <w:tabs>
          <w:tab w:val="left" w:pos="142"/>
          <w:tab w:val="left" w:pos="284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0F11" w:rsidRPr="00180F11" w:rsidRDefault="00180F11" w:rsidP="00180F1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1B22" w:rsidRDefault="00D55B69"/>
    <w:sectPr w:rsidR="00A31B22" w:rsidSect="00511693">
      <w:pgSz w:w="11906" w:h="16838"/>
      <w:pgMar w:top="1135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F11"/>
    <w:rsid w:val="00180F11"/>
    <w:rsid w:val="00277463"/>
    <w:rsid w:val="00511693"/>
    <w:rsid w:val="005E1806"/>
    <w:rsid w:val="00632FF4"/>
    <w:rsid w:val="00715826"/>
    <w:rsid w:val="007D398E"/>
    <w:rsid w:val="008902E9"/>
    <w:rsid w:val="00D07B18"/>
    <w:rsid w:val="00D55B69"/>
    <w:rsid w:val="00D55C28"/>
    <w:rsid w:val="00EB4B0C"/>
    <w:rsid w:val="00EE269D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463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EE26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463"/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EE2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uma.pkgo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Грузинская Ольга Викторовна</cp:lastModifiedBy>
  <cp:revision>9</cp:revision>
  <dcterms:created xsi:type="dcterms:W3CDTF">2018-04-05T22:33:00Z</dcterms:created>
  <dcterms:modified xsi:type="dcterms:W3CDTF">2018-04-10T04:56:00Z</dcterms:modified>
</cp:coreProperties>
</file>