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E3" w:rsidRPr="00D80447" w:rsidRDefault="003117E3" w:rsidP="003117E3">
      <w:pPr>
        <w:tabs>
          <w:tab w:val="left" w:pos="1620"/>
        </w:tabs>
        <w:ind w:left="4320" w:firstLine="709"/>
        <w:jc w:val="right"/>
        <w:rPr>
          <w:i/>
          <w:sz w:val="20"/>
          <w:szCs w:val="22"/>
        </w:rPr>
      </w:pPr>
      <w:r w:rsidRPr="00D80447">
        <w:rPr>
          <w:i/>
          <w:sz w:val="20"/>
          <w:szCs w:val="22"/>
        </w:rPr>
        <w:t xml:space="preserve">Проект разработан юридическим отделом аппарата </w:t>
      </w:r>
    </w:p>
    <w:p w:rsidR="003117E3" w:rsidRPr="00D80447" w:rsidRDefault="003117E3" w:rsidP="003117E3">
      <w:pPr>
        <w:tabs>
          <w:tab w:val="left" w:pos="1620"/>
        </w:tabs>
        <w:ind w:left="4320" w:firstLine="709"/>
        <w:jc w:val="right"/>
        <w:rPr>
          <w:i/>
          <w:sz w:val="20"/>
          <w:szCs w:val="22"/>
        </w:rPr>
      </w:pPr>
      <w:r w:rsidRPr="00D80447">
        <w:rPr>
          <w:i/>
          <w:sz w:val="20"/>
          <w:szCs w:val="22"/>
        </w:rPr>
        <w:t xml:space="preserve">Городской Думы Петропавловск-Камчатского </w:t>
      </w:r>
    </w:p>
    <w:p w:rsidR="003117E3" w:rsidRPr="003117E3" w:rsidRDefault="003117E3" w:rsidP="003117E3">
      <w:pPr>
        <w:tabs>
          <w:tab w:val="left" w:pos="1620"/>
        </w:tabs>
        <w:ind w:left="4320" w:firstLine="709"/>
        <w:jc w:val="right"/>
        <w:rPr>
          <w:i/>
          <w:sz w:val="22"/>
          <w:szCs w:val="22"/>
        </w:rPr>
      </w:pPr>
      <w:r w:rsidRPr="00D80447">
        <w:rPr>
          <w:i/>
          <w:sz w:val="20"/>
          <w:szCs w:val="22"/>
        </w:rPr>
        <w:t>городского округа и внесен Г</w:t>
      </w:r>
      <w:r w:rsidR="000A3E35">
        <w:rPr>
          <w:i/>
          <w:sz w:val="20"/>
          <w:szCs w:val="22"/>
        </w:rPr>
        <w:t>лавой Петропавловск-Камчатского</w:t>
      </w:r>
      <w:r w:rsidRPr="00D80447">
        <w:rPr>
          <w:i/>
          <w:sz w:val="20"/>
          <w:szCs w:val="22"/>
        </w:rPr>
        <w:t xml:space="preserve"> городского округа Слыщенко</w:t>
      </w:r>
      <w:r w:rsidR="009B4635" w:rsidRPr="009B4635">
        <w:rPr>
          <w:i/>
          <w:sz w:val="20"/>
          <w:szCs w:val="22"/>
        </w:rPr>
        <w:t xml:space="preserve"> </w:t>
      </w:r>
      <w:r w:rsidR="009B4635" w:rsidRPr="00D80447">
        <w:rPr>
          <w:i/>
          <w:sz w:val="20"/>
          <w:szCs w:val="22"/>
        </w:rPr>
        <w:t>К.Г.</w:t>
      </w:r>
    </w:p>
    <w:tbl>
      <w:tblPr>
        <w:tblpPr w:leftFromText="180" w:rightFromText="180" w:vertAnchor="page" w:horzAnchor="margin" w:tblpY="1636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F62B9" w:rsidTr="009F62B9">
        <w:trPr>
          <w:trHeight w:val="1540"/>
        </w:trPr>
        <w:tc>
          <w:tcPr>
            <w:tcW w:w="10456" w:type="dxa"/>
          </w:tcPr>
          <w:p w:rsidR="009F62B9" w:rsidRDefault="009F62B9" w:rsidP="009F62B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BEF245" wp14:editId="4D610C38">
                  <wp:extent cx="1000760" cy="9918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2B9" w:rsidTr="009F62B9">
        <w:trPr>
          <w:trHeight w:val="341"/>
        </w:trPr>
        <w:tc>
          <w:tcPr>
            <w:tcW w:w="10456" w:type="dxa"/>
          </w:tcPr>
          <w:p w:rsidR="009F62B9" w:rsidRDefault="009F62B9" w:rsidP="009F62B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F62B9" w:rsidTr="009F62B9">
        <w:trPr>
          <w:trHeight w:val="341"/>
        </w:trPr>
        <w:tc>
          <w:tcPr>
            <w:tcW w:w="10456" w:type="dxa"/>
          </w:tcPr>
          <w:p w:rsidR="009F62B9" w:rsidRDefault="009F62B9" w:rsidP="009F62B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F62B9" w:rsidTr="009F62B9">
        <w:trPr>
          <w:trHeight w:val="144"/>
        </w:trPr>
        <w:tc>
          <w:tcPr>
            <w:tcW w:w="10456" w:type="dxa"/>
          </w:tcPr>
          <w:p w:rsidR="009F62B9" w:rsidRPr="00CC67B7" w:rsidRDefault="009F62B9" w:rsidP="009F62B9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F1EA14E" wp14:editId="751EE275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66040</wp:posOffset>
                      </wp:positionV>
                      <wp:extent cx="64395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9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M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KIiRxAy3qPm/eb267792XzS3afOh+dt+6r91d96O723yE+H7zCWK/2d3v&#10;lm9R5pVstc0BcCxnxmtBVvJSXyhybZFU4xrLBQsVXa01fCb1J+JHR/zEauAzb18qCjn4xqkg66oy&#10;jYcEwdAqdG996B5bOURgcZj1Twf9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D80447" w:rsidRPr="003117E3" w:rsidRDefault="00D80447" w:rsidP="0047311D">
      <w:pPr>
        <w:jc w:val="center"/>
        <w:rPr>
          <w:sz w:val="28"/>
          <w:szCs w:val="36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47311D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4720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3117E3" w:rsidP="003117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           </w:t>
            </w:r>
            <w:r w:rsidR="007867E9">
              <w:rPr>
                <w:sz w:val="24"/>
              </w:rPr>
              <w:t xml:space="preserve"> №</w:t>
            </w:r>
            <w:r w:rsidR="0047311D" w:rsidRPr="00F20A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r w:rsidR="0047311D" w:rsidRPr="00F20A35">
              <w:rPr>
                <w:sz w:val="24"/>
              </w:rPr>
              <w:t>-р</w:t>
            </w:r>
          </w:p>
        </w:tc>
      </w:tr>
      <w:tr w:rsidR="0047311D" w:rsidRPr="003045A3" w:rsidTr="0054720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47311D" w:rsidP="00F20A35">
            <w:pPr>
              <w:pStyle w:val="a3"/>
              <w:jc w:val="center"/>
              <w:rPr>
                <w:sz w:val="24"/>
              </w:rPr>
            </w:pPr>
            <w:r w:rsidRPr="00F20A35">
              <w:rPr>
                <w:sz w:val="24"/>
              </w:rPr>
              <w:t>сессия</w:t>
            </w:r>
          </w:p>
        </w:tc>
      </w:tr>
      <w:tr w:rsidR="0047311D" w:rsidRPr="003045A3" w:rsidTr="0054720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47311D" w:rsidRPr="00BA6FFE" w:rsidTr="000A3E35">
        <w:trPr>
          <w:trHeight w:val="12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0B2295" w:rsidP="003D5016">
            <w:pPr>
              <w:pStyle w:val="3"/>
              <w:keepNext w:val="0"/>
              <w:suppressAutoHyphens/>
              <w:ind w:firstLine="0"/>
              <w:jc w:val="both"/>
            </w:pPr>
            <w:r w:rsidRPr="00EF020C">
              <w:rPr>
                <w:szCs w:val="28"/>
              </w:rPr>
              <w:t>О принятии решения о</w:t>
            </w:r>
            <w:r w:rsidRPr="009F753A">
              <w:rPr>
                <w:color w:val="000000"/>
              </w:rPr>
              <w:t xml:space="preserve"> порядк</w:t>
            </w:r>
            <w:r>
              <w:rPr>
                <w:color w:val="000000"/>
              </w:rPr>
              <w:t>е</w:t>
            </w:r>
            <w:r w:rsidRPr="009F753A">
              <w:rPr>
                <w:color w:val="000000"/>
              </w:rPr>
              <w:t xml:space="preserve"> проведения оценки регулирующего воздействия проектов муниципальных нормативных правовых актов, </w:t>
            </w:r>
            <w:r w:rsidRPr="00C7411E">
              <w:t>разраб</w:t>
            </w:r>
            <w:r w:rsidR="003D5016">
              <w:t>атываемых</w:t>
            </w:r>
            <w:r w:rsidRPr="00C7411E">
              <w:t xml:space="preserve"> Городской Думой</w:t>
            </w:r>
            <w:r w:rsidR="00FF6EDC" w:rsidRPr="006F2E77">
              <w:rPr>
                <w:szCs w:val="28"/>
              </w:rPr>
              <w:t xml:space="preserve"> Петропавловск-Камчатского городского округа</w:t>
            </w:r>
            <w:r w:rsidRPr="00C7411E">
              <w:t xml:space="preserve"> и затрагивающих вопросы осуществления</w:t>
            </w:r>
            <w:r>
              <w:t xml:space="preserve"> предпринимательской и инвестиционной деятельности</w:t>
            </w:r>
          </w:p>
        </w:tc>
      </w:tr>
    </w:tbl>
    <w:p w:rsidR="00F20A35" w:rsidRDefault="00F20A35" w:rsidP="006F2E77">
      <w:pPr>
        <w:pStyle w:val="3"/>
        <w:keepNext w:val="0"/>
        <w:widowControl w:val="0"/>
        <w:jc w:val="both"/>
        <w:rPr>
          <w:szCs w:val="28"/>
        </w:rPr>
      </w:pPr>
    </w:p>
    <w:p w:rsidR="0047311D" w:rsidRPr="006F2E77" w:rsidRDefault="006F2E77" w:rsidP="006F2E77">
      <w:pPr>
        <w:pStyle w:val="3"/>
        <w:keepNext w:val="0"/>
        <w:jc w:val="both"/>
        <w:rPr>
          <w:szCs w:val="28"/>
        </w:rPr>
      </w:pPr>
      <w:r w:rsidRPr="00EF020C">
        <w:rPr>
          <w:szCs w:val="28"/>
        </w:rPr>
        <w:t xml:space="preserve">Рассмотрев проект решения о </w:t>
      </w:r>
      <w:r w:rsidRPr="009F753A">
        <w:rPr>
          <w:color w:val="000000"/>
        </w:rPr>
        <w:t>порядк</w:t>
      </w:r>
      <w:r>
        <w:rPr>
          <w:color w:val="000000"/>
        </w:rPr>
        <w:t>е</w:t>
      </w:r>
      <w:r w:rsidRPr="009F753A">
        <w:rPr>
          <w:color w:val="000000"/>
        </w:rPr>
        <w:t xml:space="preserve"> проведения оценки регулирующего воздействия проектов муниципальных нормативных правовых актов, </w:t>
      </w:r>
      <w:r w:rsidR="003D5016" w:rsidRPr="00C7411E">
        <w:t>разраб</w:t>
      </w:r>
      <w:r w:rsidR="003D5016">
        <w:t>атываемых</w:t>
      </w:r>
      <w:r w:rsidRPr="00C7411E">
        <w:t xml:space="preserve"> Городской Думой </w:t>
      </w:r>
      <w:r w:rsidR="00FF6EDC" w:rsidRPr="006F2E77">
        <w:rPr>
          <w:szCs w:val="28"/>
        </w:rPr>
        <w:t>Петропавловск-Камчатского городского округа</w:t>
      </w:r>
      <w:r w:rsidR="00FF6EDC" w:rsidRPr="00C7411E">
        <w:t xml:space="preserve"> </w:t>
      </w:r>
      <w:r w:rsidRPr="00C7411E">
        <w:t>и затрагивающих вопросы осуществления</w:t>
      </w:r>
      <w:r>
        <w:t xml:space="preserve"> предпринимательской и инвестиционной деятельности</w:t>
      </w:r>
      <w:r w:rsidRPr="00EF020C">
        <w:rPr>
          <w:szCs w:val="28"/>
        </w:rPr>
        <w:t>,</w:t>
      </w:r>
      <w:r>
        <w:rPr>
          <w:szCs w:val="28"/>
        </w:rPr>
        <w:t xml:space="preserve"> </w:t>
      </w:r>
      <w:r w:rsidRPr="00EF020C">
        <w:rPr>
          <w:szCs w:val="28"/>
        </w:rPr>
        <w:t>внесенный</w:t>
      </w:r>
      <w:r w:rsidRPr="00241811">
        <w:rPr>
          <w:bCs/>
          <w:szCs w:val="28"/>
        </w:rPr>
        <w:t xml:space="preserve"> </w:t>
      </w:r>
      <w:r w:rsidRPr="006A6063">
        <w:rPr>
          <w:bCs/>
          <w:szCs w:val="28"/>
        </w:rPr>
        <w:t>Главой Петропавловск-Камчатского городского округа Слыщенко К.Г.,</w:t>
      </w:r>
      <w:r w:rsidRPr="006A6063">
        <w:rPr>
          <w:szCs w:val="28"/>
        </w:rPr>
        <w:t xml:space="preserve"> </w:t>
      </w:r>
      <w:r w:rsidR="009B4635">
        <w:rPr>
          <w:szCs w:val="28"/>
        </w:rPr>
        <w:t xml:space="preserve">руководствуясь </w:t>
      </w:r>
      <w:r w:rsidRPr="004B5634">
        <w:rPr>
          <w:szCs w:val="28"/>
        </w:rPr>
        <w:t>Федеральны</w:t>
      </w:r>
      <w:r>
        <w:rPr>
          <w:szCs w:val="28"/>
        </w:rPr>
        <w:t>м</w:t>
      </w:r>
      <w:r w:rsidRPr="004B5634">
        <w:rPr>
          <w:szCs w:val="28"/>
        </w:rPr>
        <w:t xml:space="preserve"> закон</w:t>
      </w:r>
      <w:r>
        <w:rPr>
          <w:szCs w:val="28"/>
        </w:rPr>
        <w:t>ом</w:t>
      </w:r>
      <w:r w:rsidRPr="004B5634">
        <w:rPr>
          <w:szCs w:val="28"/>
        </w:rPr>
        <w:t xml:space="preserve"> от 06.10.2003 </w:t>
      </w:r>
      <w:r>
        <w:rPr>
          <w:szCs w:val="28"/>
        </w:rPr>
        <w:t>№</w:t>
      </w:r>
      <w:r w:rsidRPr="004B5634">
        <w:rPr>
          <w:szCs w:val="28"/>
        </w:rPr>
        <w:t xml:space="preserve"> 131-ФЗ </w:t>
      </w:r>
      <w:r w:rsidR="009B4635">
        <w:rPr>
          <w:szCs w:val="28"/>
        </w:rPr>
        <w:t xml:space="preserve">  </w:t>
      </w:r>
      <w:r>
        <w:rPr>
          <w:szCs w:val="28"/>
        </w:rPr>
        <w:t>«</w:t>
      </w:r>
      <w:r w:rsidRPr="004B5634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4B5634">
        <w:rPr>
          <w:szCs w:val="28"/>
        </w:rPr>
        <w:t>Закон</w:t>
      </w:r>
      <w:r>
        <w:rPr>
          <w:szCs w:val="28"/>
        </w:rPr>
        <w:t xml:space="preserve">ом </w:t>
      </w:r>
      <w:r w:rsidRPr="004B5634">
        <w:rPr>
          <w:szCs w:val="28"/>
        </w:rPr>
        <w:t xml:space="preserve">Камчатского края от 23.09.2014 </w:t>
      </w:r>
      <w:r>
        <w:rPr>
          <w:szCs w:val="28"/>
        </w:rPr>
        <w:t>№</w:t>
      </w:r>
      <w:r w:rsidRPr="004B5634">
        <w:rPr>
          <w:szCs w:val="28"/>
        </w:rPr>
        <w:t xml:space="preserve"> 503 </w:t>
      </w:r>
      <w:r>
        <w:rPr>
          <w:szCs w:val="28"/>
        </w:rPr>
        <w:t>«</w:t>
      </w:r>
      <w:r w:rsidRPr="004B5634">
        <w:rPr>
          <w:szCs w:val="28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</w:t>
      </w:r>
      <w:r>
        <w:rPr>
          <w:szCs w:val="28"/>
        </w:rPr>
        <w:t xml:space="preserve">», </w:t>
      </w:r>
      <w:r w:rsidR="009B4635">
        <w:rPr>
          <w:szCs w:val="28"/>
        </w:rPr>
        <w:t xml:space="preserve">в соответствии </w:t>
      </w:r>
      <w:r>
        <w:rPr>
          <w:szCs w:val="28"/>
        </w:rPr>
        <w:t>со</w:t>
      </w:r>
      <w:r w:rsidRPr="004B5634">
        <w:rPr>
          <w:szCs w:val="28"/>
        </w:rPr>
        <w:t xml:space="preserve"> </w:t>
      </w:r>
      <w:r w:rsidRPr="00EF020C">
        <w:rPr>
          <w:szCs w:val="28"/>
        </w:rPr>
        <w:t>статьей 28 Устава Петропавловск-</w:t>
      </w:r>
      <w:r w:rsidRPr="006F2E77">
        <w:rPr>
          <w:szCs w:val="28"/>
        </w:rPr>
        <w:t>Камчатского городского округа, Городская Дума Петропавловск-Камчатского городского округа</w:t>
      </w:r>
    </w:p>
    <w:p w:rsidR="0047311D" w:rsidRPr="006F2E77" w:rsidRDefault="0047311D" w:rsidP="0047311D">
      <w:pPr>
        <w:jc w:val="both"/>
        <w:rPr>
          <w:sz w:val="28"/>
          <w:szCs w:val="28"/>
        </w:rPr>
      </w:pPr>
    </w:p>
    <w:p w:rsidR="0047311D" w:rsidRPr="006F2E77" w:rsidRDefault="0047311D" w:rsidP="0047311D">
      <w:pPr>
        <w:rPr>
          <w:b/>
          <w:sz w:val="28"/>
          <w:szCs w:val="28"/>
        </w:rPr>
      </w:pPr>
      <w:r w:rsidRPr="006F2E77">
        <w:rPr>
          <w:b/>
          <w:sz w:val="28"/>
          <w:szCs w:val="28"/>
        </w:rPr>
        <w:t>РЕШИЛА:</w:t>
      </w:r>
    </w:p>
    <w:p w:rsidR="0047311D" w:rsidRPr="006F2E77" w:rsidRDefault="0047311D" w:rsidP="0054720A">
      <w:pPr>
        <w:rPr>
          <w:sz w:val="28"/>
          <w:szCs w:val="28"/>
        </w:rPr>
      </w:pPr>
    </w:p>
    <w:p w:rsidR="000A3E35" w:rsidRPr="006F2E77" w:rsidRDefault="000A3E35" w:rsidP="000A3E35">
      <w:pPr>
        <w:ind w:firstLine="709"/>
        <w:jc w:val="both"/>
        <w:rPr>
          <w:sz w:val="28"/>
          <w:szCs w:val="28"/>
        </w:rPr>
      </w:pPr>
      <w:r w:rsidRPr="006F2E77">
        <w:rPr>
          <w:sz w:val="28"/>
          <w:szCs w:val="28"/>
        </w:rPr>
        <w:t xml:space="preserve">1. </w:t>
      </w:r>
      <w:r w:rsidR="006F2E77" w:rsidRPr="006F2E77">
        <w:rPr>
          <w:rFonts w:eastAsia="Calibri"/>
          <w:sz w:val="28"/>
          <w:szCs w:val="28"/>
          <w:lang w:eastAsia="en-US"/>
        </w:rPr>
        <w:t xml:space="preserve">Принять Решение </w:t>
      </w:r>
      <w:r w:rsidR="006F2E77" w:rsidRPr="006F2E77">
        <w:rPr>
          <w:sz w:val="28"/>
          <w:szCs w:val="28"/>
        </w:rPr>
        <w:t xml:space="preserve">о </w:t>
      </w:r>
      <w:r w:rsidR="006F2E77" w:rsidRPr="006F2E77">
        <w:rPr>
          <w:color w:val="000000"/>
          <w:sz w:val="28"/>
          <w:szCs w:val="28"/>
        </w:rPr>
        <w:t xml:space="preserve">порядке проведения оценки регулирующего воздействия проектов </w:t>
      </w:r>
      <w:r w:rsidR="006F2E77" w:rsidRPr="00FF6EDC">
        <w:rPr>
          <w:color w:val="000000"/>
          <w:sz w:val="28"/>
          <w:szCs w:val="28"/>
        </w:rPr>
        <w:t xml:space="preserve">муниципальных нормативных правовых </w:t>
      </w:r>
      <w:r w:rsidR="006F2E77" w:rsidRPr="003D5016">
        <w:rPr>
          <w:color w:val="000000"/>
          <w:sz w:val="28"/>
          <w:szCs w:val="28"/>
        </w:rPr>
        <w:t xml:space="preserve">актов, </w:t>
      </w:r>
      <w:r w:rsidR="003D5016" w:rsidRPr="003D5016">
        <w:rPr>
          <w:sz w:val="28"/>
          <w:szCs w:val="28"/>
        </w:rPr>
        <w:t>разрабатываемых</w:t>
      </w:r>
      <w:r w:rsidR="006F2E77" w:rsidRPr="00FF6EDC">
        <w:rPr>
          <w:sz w:val="28"/>
          <w:szCs w:val="28"/>
        </w:rPr>
        <w:t xml:space="preserve"> Городской Думой</w:t>
      </w:r>
      <w:r w:rsidR="00FF6EDC" w:rsidRPr="00FF6EDC">
        <w:rPr>
          <w:sz w:val="28"/>
          <w:szCs w:val="28"/>
        </w:rPr>
        <w:t xml:space="preserve"> Петропавловск-Камчатского городского округа</w:t>
      </w:r>
      <w:r w:rsidR="006F2E77" w:rsidRPr="00FF6EDC">
        <w:rPr>
          <w:sz w:val="28"/>
          <w:szCs w:val="28"/>
        </w:rPr>
        <w:t xml:space="preserve"> и затрагивающих вопросы осуществления предпринимательской</w:t>
      </w:r>
      <w:r w:rsidR="006F2E77" w:rsidRPr="006F2E77">
        <w:rPr>
          <w:sz w:val="28"/>
          <w:szCs w:val="28"/>
        </w:rPr>
        <w:t xml:space="preserve"> и инвестиционной деятельности</w:t>
      </w:r>
      <w:r w:rsidR="006F2E77" w:rsidRPr="006F2E77">
        <w:rPr>
          <w:rFonts w:eastAsia="Calibri"/>
          <w:sz w:val="28"/>
          <w:szCs w:val="28"/>
          <w:lang w:eastAsia="en-US"/>
        </w:rPr>
        <w:t>.</w:t>
      </w:r>
    </w:p>
    <w:p w:rsidR="000A3E35" w:rsidRPr="006F2E77" w:rsidRDefault="000A3E35" w:rsidP="000A3E3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F2E77">
        <w:rPr>
          <w:sz w:val="28"/>
          <w:szCs w:val="28"/>
        </w:rPr>
        <w:lastRenderedPageBreak/>
        <w:t xml:space="preserve">2. </w:t>
      </w:r>
      <w:r w:rsidRPr="006F2E77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47311D" w:rsidRPr="00D80447" w:rsidRDefault="0047311D" w:rsidP="0054720A">
      <w:pPr>
        <w:rPr>
          <w:sz w:val="28"/>
          <w:szCs w:val="28"/>
        </w:rPr>
      </w:pPr>
    </w:p>
    <w:p w:rsidR="0047311D" w:rsidRPr="00D80447" w:rsidRDefault="0047311D" w:rsidP="0054720A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FF6EDC">
        <w:trPr>
          <w:trHeight w:val="917"/>
        </w:trPr>
        <w:tc>
          <w:tcPr>
            <w:tcW w:w="4786" w:type="dxa"/>
          </w:tcPr>
          <w:p w:rsidR="00EB5331" w:rsidRPr="00EB5331" w:rsidRDefault="00EB5331" w:rsidP="009F62B9">
            <w:pPr>
              <w:jc w:val="both"/>
            </w:pPr>
            <w:r w:rsidRPr="00EB5331">
              <w:rPr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1559" w:type="dxa"/>
          </w:tcPr>
          <w:p w:rsidR="00EB5331" w:rsidRPr="00EB5331" w:rsidRDefault="00EB5331" w:rsidP="009F62B9">
            <w:pPr>
              <w:jc w:val="center"/>
            </w:pPr>
          </w:p>
          <w:p w:rsidR="00EB5331" w:rsidRPr="00EB5331" w:rsidRDefault="00EB5331" w:rsidP="009F62B9">
            <w:pPr>
              <w:jc w:val="center"/>
            </w:pPr>
          </w:p>
          <w:p w:rsidR="00EB5331" w:rsidRPr="00EB5331" w:rsidRDefault="00EB5331" w:rsidP="009F62B9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FF6EDC" w:rsidRDefault="007B3EF0" w:rsidP="0037368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  <w:p w:rsidR="00FF6EDC" w:rsidRPr="00EB5331" w:rsidRDefault="00FF6EDC" w:rsidP="00FF6EDC">
            <w:pPr>
              <w:ind w:right="-108"/>
            </w:pPr>
          </w:p>
        </w:tc>
      </w:tr>
    </w:tbl>
    <w:p w:rsidR="00373688" w:rsidRDefault="00373688">
      <w:r>
        <w:br w:type="page"/>
      </w:r>
    </w:p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60BC4" w:rsidRPr="005406C2" w:rsidTr="009F62B9">
        <w:trPr>
          <w:trHeight w:val="1635"/>
        </w:trPr>
        <w:tc>
          <w:tcPr>
            <w:tcW w:w="10314" w:type="dxa"/>
          </w:tcPr>
          <w:p w:rsidR="00E60BC4" w:rsidRPr="005406C2" w:rsidRDefault="00E60BC4" w:rsidP="009F62B9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32964E4" wp14:editId="16106AA7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BC4" w:rsidRPr="005406C2" w:rsidTr="009F62B9">
        <w:trPr>
          <w:trHeight w:val="330"/>
        </w:trPr>
        <w:tc>
          <w:tcPr>
            <w:tcW w:w="10314" w:type="dxa"/>
          </w:tcPr>
          <w:p w:rsidR="00E60BC4" w:rsidRPr="005406C2" w:rsidRDefault="00E60BC4" w:rsidP="009F62B9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E60BC4" w:rsidRPr="005406C2" w:rsidTr="009F62B9">
        <w:trPr>
          <w:trHeight w:val="330"/>
        </w:trPr>
        <w:tc>
          <w:tcPr>
            <w:tcW w:w="10314" w:type="dxa"/>
          </w:tcPr>
          <w:p w:rsidR="00E60BC4" w:rsidRPr="005406C2" w:rsidRDefault="00E60BC4" w:rsidP="009F62B9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E60BC4" w:rsidRPr="005406C2" w:rsidTr="009F62B9">
        <w:trPr>
          <w:trHeight w:val="285"/>
        </w:trPr>
        <w:tc>
          <w:tcPr>
            <w:tcW w:w="10314" w:type="dxa"/>
          </w:tcPr>
          <w:p w:rsidR="00E60BC4" w:rsidRPr="005406C2" w:rsidRDefault="00E60BC4" w:rsidP="009F62B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6EB1622" wp14:editId="43BCEC5F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2pt,5.6pt" to="513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E35" w:rsidRPr="000A3E35" w:rsidRDefault="000A3E35" w:rsidP="0047311D">
      <w:pPr>
        <w:jc w:val="center"/>
        <w:rPr>
          <w:sz w:val="28"/>
          <w:szCs w:val="36"/>
        </w:rPr>
      </w:pPr>
    </w:p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0A3E35" w:rsidRDefault="0047311D" w:rsidP="0047311D">
      <w:pPr>
        <w:jc w:val="center"/>
        <w:rPr>
          <w:sz w:val="28"/>
          <w:szCs w:val="28"/>
        </w:rPr>
      </w:pPr>
    </w:p>
    <w:p w:rsidR="00E60BC4" w:rsidRPr="000A3E35" w:rsidRDefault="006354C9" w:rsidP="00E60BC4">
      <w:pPr>
        <w:jc w:val="center"/>
        <w:rPr>
          <w:sz w:val="28"/>
          <w:szCs w:val="28"/>
        </w:rPr>
      </w:pPr>
      <w:r w:rsidRPr="000A3E35">
        <w:rPr>
          <w:sz w:val="28"/>
          <w:szCs w:val="28"/>
        </w:rPr>
        <w:t>от ____________ № _____-нд</w:t>
      </w:r>
    </w:p>
    <w:p w:rsidR="00E60BC4" w:rsidRPr="000A3E35" w:rsidRDefault="00E60BC4" w:rsidP="00E60BC4">
      <w:pPr>
        <w:jc w:val="center"/>
        <w:rPr>
          <w:sz w:val="28"/>
          <w:szCs w:val="28"/>
        </w:rPr>
      </w:pPr>
    </w:p>
    <w:p w:rsidR="009748DA" w:rsidRDefault="009F62B9" w:rsidP="009748DA">
      <w:pPr>
        <w:jc w:val="center"/>
        <w:rPr>
          <w:b/>
          <w:sz w:val="28"/>
          <w:szCs w:val="28"/>
        </w:rPr>
      </w:pPr>
      <w:r w:rsidRPr="009F62B9">
        <w:rPr>
          <w:b/>
          <w:sz w:val="28"/>
          <w:szCs w:val="28"/>
        </w:rPr>
        <w:t xml:space="preserve">О </w:t>
      </w:r>
      <w:r w:rsidRPr="009F62B9">
        <w:rPr>
          <w:b/>
          <w:color w:val="000000"/>
          <w:sz w:val="28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="00327FF0" w:rsidRPr="00327FF0">
        <w:rPr>
          <w:b/>
          <w:sz w:val="28"/>
          <w:szCs w:val="28"/>
        </w:rPr>
        <w:t>разрабатываемых</w:t>
      </w:r>
      <w:r w:rsidRPr="00327FF0">
        <w:rPr>
          <w:b/>
          <w:sz w:val="28"/>
          <w:szCs w:val="28"/>
        </w:rPr>
        <w:t xml:space="preserve"> Городской</w:t>
      </w:r>
      <w:r w:rsidRPr="009F62B9">
        <w:rPr>
          <w:b/>
          <w:sz w:val="28"/>
          <w:szCs w:val="28"/>
        </w:rPr>
        <w:t xml:space="preserve"> </w:t>
      </w:r>
      <w:r w:rsidRPr="00754992">
        <w:rPr>
          <w:b/>
          <w:sz w:val="28"/>
          <w:szCs w:val="28"/>
        </w:rPr>
        <w:t xml:space="preserve">Думой </w:t>
      </w:r>
      <w:r w:rsidR="00754992" w:rsidRPr="00754992">
        <w:rPr>
          <w:b/>
          <w:sz w:val="28"/>
          <w:szCs w:val="28"/>
        </w:rPr>
        <w:t>Петропавловск-Камчатского городского округа</w:t>
      </w:r>
      <w:r w:rsidR="00754992" w:rsidRPr="009F62B9">
        <w:rPr>
          <w:b/>
          <w:sz w:val="28"/>
          <w:szCs w:val="28"/>
        </w:rPr>
        <w:t xml:space="preserve"> </w:t>
      </w:r>
      <w:r w:rsidRPr="009F62B9">
        <w:rPr>
          <w:b/>
          <w:sz w:val="28"/>
          <w:szCs w:val="28"/>
        </w:rPr>
        <w:t>и затрагивающих вопросы осуществления предпринимательской и инвестиционной деятельности</w:t>
      </w:r>
    </w:p>
    <w:p w:rsidR="009F62B9" w:rsidRPr="009F62B9" w:rsidRDefault="009F62B9" w:rsidP="009748DA">
      <w:pPr>
        <w:jc w:val="center"/>
        <w:rPr>
          <w:sz w:val="28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>Принято Городской Думой Петропавловск-Камчатского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>(решение от ____________ № ______-р)</w:t>
      </w:r>
    </w:p>
    <w:p w:rsidR="0047311D" w:rsidRPr="00373688" w:rsidRDefault="0047311D" w:rsidP="004731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62B9" w:rsidRPr="009F62B9" w:rsidRDefault="009F62B9" w:rsidP="009F62B9">
      <w:pPr>
        <w:ind w:firstLine="708"/>
        <w:jc w:val="both"/>
        <w:rPr>
          <w:b/>
          <w:sz w:val="28"/>
          <w:szCs w:val="28"/>
        </w:rPr>
      </w:pPr>
      <w:r w:rsidRPr="009F62B9">
        <w:rPr>
          <w:b/>
          <w:sz w:val="28"/>
          <w:szCs w:val="28"/>
        </w:rPr>
        <w:t xml:space="preserve">Статья 1. Общие положения </w:t>
      </w:r>
    </w:p>
    <w:p w:rsidR="009F62B9" w:rsidRPr="009F62B9" w:rsidRDefault="009F62B9" w:rsidP="009F62B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2B9">
        <w:rPr>
          <w:rFonts w:ascii="Times New Roman" w:eastAsia="Calibri" w:hAnsi="Times New Roman" w:cs="Times New Roman"/>
          <w:b w:val="0"/>
          <w:sz w:val="28"/>
          <w:szCs w:val="28"/>
        </w:rPr>
        <w:t xml:space="preserve">1. Настоящее Решение </w:t>
      </w:r>
      <w:r w:rsidRPr="009F62B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9F62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порядке проведения оценки регулирующего </w:t>
      </w:r>
      <w:r w:rsidRPr="00327F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воздействия проектов муниципальных нормативных правовых актов, </w:t>
      </w:r>
      <w:r w:rsidR="00327FF0" w:rsidRPr="00327FF0">
        <w:rPr>
          <w:rFonts w:ascii="Times New Roman" w:hAnsi="Times New Roman" w:cs="Times New Roman"/>
          <w:b w:val="0"/>
          <w:sz w:val="28"/>
          <w:szCs w:val="28"/>
        </w:rPr>
        <w:t>разрабатываемых</w:t>
      </w:r>
      <w:r w:rsidR="007E57F0" w:rsidRPr="00327FF0">
        <w:rPr>
          <w:rFonts w:ascii="Times New Roman" w:hAnsi="Times New Roman" w:cs="Times New Roman"/>
          <w:b w:val="0"/>
          <w:sz w:val="28"/>
          <w:szCs w:val="28"/>
        </w:rPr>
        <w:t xml:space="preserve"> Городской Думой Петропавловск-Камчатского городского округа и затрагивающих</w:t>
      </w:r>
      <w:r w:rsidR="007E57F0" w:rsidRPr="00373688">
        <w:rPr>
          <w:rFonts w:ascii="Times New Roman" w:hAnsi="Times New Roman" w:cs="Times New Roman"/>
          <w:b w:val="0"/>
          <w:sz w:val="28"/>
          <w:szCs w:val="28"/>
        </w:rPr>
        <w:t xml:space="preserve"> вопросы осуществления предпринимательской и инвестиционной</w:t>
      </w:r>
      <w:r w:rsidR="007E57F0" w:rsidRPr="007E57F0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</w:t>
      </w:r>
      <w:r w:rsidRPr="007E57F0">
        <w:rPr>
          <w:rFonts w:ascii="Times New Roman" w:hAnsi="Times New Roman" w:cs="Times New Roman"/>
          <w:b w:val="0"/>
          <w:sz w:val="28"/>
          <w:szCs w:val="28"/>
        </w:rPr>
        <w:t xml:space="preserve">(далее – Решение), </w:t>
      </w:r>
      <w:r w:rsidRPr="007E57F0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разработано в соответствии с Федеральным </w:t>
      </w:r>
      <w:hyperlink r:id="rId10" w:history="1">
        <w:r w:rsidRPr="007E57F0">
          <w:rPr>
            <w:rFonts w:ascii="Times New Roman" w:eastAsia="Calibri" w:hAnsi="Times New Roman" w:cs="Times New Roman"/>
            <w:b w:val="0"/>
            <w:sz w:val="28"/>
            <w:szCs w:val="28"/>
          </w:rPr>
          <w:t xml:space="preserve">законом </w:t>
        </w:r>
      </w:hyperlink>
      <w:r w:rsidRPr="007E57F0">
        <w:rPr>
          <w:rFonts w:ascii="Times New Roman" w:eastAsia="Calibri" w:hAnsi="Times New Roman" w:cs="Times New Roman"/>
          <w:b w:val="0"/>
          <w:sz w:val="28"/>
          <w:szCs w:val="28"/>
        </w:rPr>
        <w:t>от 06.10.2003 № 131-ФЗ «Об общих принципах организации местного</w:t>
      </w:r>
      <w:r w:rsidRPr="009F62B9">
        <w:rPr>
          <w:rFonts w:ascii="Times New Roman" w:eastAsia="Calibri" w:hAnsi="Times New Roman" w:cs="Times New Roman"/>
          <w:b w:val="0"/>
          <w:sz w:val="28"/>
          <w:szCs w:val="28"/>
        </w:rPr>
        <w:t xml:space="preserve"> самоуправления в Российской Федерации»,</w:t>
      </w:r>
      <w:r w:rsidRPr="009F62B9">
        <w:rPr>
          <w:rFonts w:ascii="Times New Roman" w:hAnsi="Times New Roman" w:cs="Times New Roman"/>
          <w:b w:val="0"/>
          <w:sz w:val="28"/>
          <w:szCs w:val="28"/>
        </w:rPr>
        <w:t xml:space="preserve"> Законом Камчатского края</w:t>
      </w:r>
      <w:r w:rsidR="007E57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62B9">
        <w:rPr>
          <w:rFonts w:ascii="Times New Roman" w:hAnsi="Times New Roman" w:cs="Times New Roman"/>
          <w:b w:val="0"/>
          <w:sz w:val="28"/>
          <w:szCs w:val="28"/>
        </w:rPr>
        <w:t>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</w:t>
      </w:r>
      <w:r w:rsidR="007E57F0">
        <w:rPr>
          <w:rFonts w:ascii="Times New Roman" w:hAnsi="Times New Roman" w:cs="Times New Roman"/>
          <w:b w:val="0"/>
          <w:sz w:val="28"/>
          <w:szCs w:val="28"/>
        </w:rPr>
        <w:t xml:space="preserve">ом крае», </w:t>
      </w:r>
      <w:r w:rsidRPr="009F62B9">
        <w:rPr>
          <w:rFonts w:ascii="Times New Roman" w:hAnsi="Times New Roman" w:cs="Times New Roman"/>
          <w:b w:val="0"/>
          <w:sz w:val="28"/>
          <w:szCs w:val="28"/>
        </w:rPr>
        <w:t xml:space="preserve">Уставом Петропавловск-Камчатского городского округа и определяет порядок </w:t>
      </w:r>
      <w:r w:rsidRPr="009F62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актов, </w:t>
      </w:r>
      <w:r w:rsidR="00327FF0" w:rsidRPr="00327FF0">
        <w:rPr>
          <w:rFonts w:ascii="Times New Roman" w:hAnsi="Times New Roman" w:cs="Times New Roman"/>
          <w:b w:val="0"/>
          <w:sz w:val="28"/>
          <w:szCs w:val="28"/>
        </w:rPr>
        <w:t>разрабатываемых</w:t>
      </w:r>
      <w:r w:rsidR="007E57F0" w:rsidRPr="007E57F0">
        <w:rPr>
          <w:rFonts w:ascii="Times New Roman" w:hAnsi="Times New Roman" w:cs="Times New Roman"/>
          <w:b w:val="0"/>
          <w:sz w:val="28"/>
          <w:szCs w:val="28"/>
        </w:rPr>
        <w:t xml:space="preserve"> Городской Думой Петропавловск-Камчатского городского округа</w:t>
      </w:r>
      <w:r w:rsidR="00631A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A37" w:rsidRPr="009F62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</w:t>
      </w:r>
      <w:r w:rsidR="00631A37">
        <w:rPr>
          <w:rFonts w:ascii="Times New Roman" w:hAnsi="Times New Roman" w:cs="Times New Roman"/>
          <w:b w:val="0"/>
          <w:sz w:val="28"/>
          <w:szCs w:val="28"/>
        </w:rPr>
        <w:t>Городская Дума</w:t>
      </w:r>
      <w:r w:rsidR="00631A37" w:rsidRPr="009F62B9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7E57F0" w:rsidRPr="007E57F0">
        <w:rPr>
          <w:rFonts w:ascii="Times New Roman" w:hAnsi="Times New Roman" w:cs="Times New Roman"/>
          <w:b w:val="0"/>
          <w:sz w:val="28"/>
          <w:szCs w:val="28"/>
        </w:rPr>
        <w:t xml:space="preserve"> и затрагивающих вопросы осуществления предпринимательской и инвестиционной деятельности </w:t>
      </w:r>
      <w:r w:rsidRPr="009F62B9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– проекты нормативных правовых актов).</w:t>
      </w:r>
    </w:p>
    <w:p w:rsidR="009F62B9" w:rsidRPr="009F62B9" w:rsidRDefault="009F62B9" w:rsidP="009F62B9">
      <w:pPr>
        <w:ind w:firstLine="708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2. Понятия, используемые в настоящем Решении, употребляются в з</w:t>
      </w:r>
      <w:r w:rsidR="007E57F0">
        <w:rPr>
          <w:sz w:val="28"/>
          <w:szCs w:val="28"/>
        </w:rPr>
        <w:t>начениях, установленных Законом</w:t>
      </w:r>
      <w:r w:rsidRPr="009F62B9">
        <w:rPr>
          <w:sz w:val="28"/>
          <w:szCs w:val="28"/>
        </w:rPr>
        <w:t xml:space="preserve"> Камчатского края 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7E57F0">
        <w:rPr>
          <w:sz w:val="28"/>
          <w:szCs w:val="28"/>
        </w:rPr>
        <w:t xml:space="preserve"> </w:t>
      </w:r>
      <w:r w:rsidRPr="009F62B9">
        <w:rPr>
          <w:sz w:val="28"/>
          <w:szCs w:val="28"/>
        </w:rPr>
        <w:t>в Камчатском крае».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3. Оценка регулирующего воздействия проектов нормативных правовых актов проводится с целью выявления в проекте нормативного правового акта положений, которые: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2B9">
        <w:rPr>
          <w:sz w:val="28"/>
          <w:szCs w:val="28"/>
        </w:rPr>
        <w:t xml:space="preserve">1) вводят избыточные обязанности, запреты и ограничения для субъектов </w:t>
      </w:r>
      <w:r w:rsidRPr="009F62B9">
        <w:rPr>
          <w:sz w:val="28"/>
          <w:szCs w:val="28"/>
        </w:rPr>
        <w:lastRenderedPageBreak/>
        <w:t>предпринимательской и инвестиционной деятельности или способствуют их введению;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3) способствуют возникновению необоснованных расходов бюджета Петропавловск-Камчатского городского округа (далее – бюджет городского округа).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2B9">
        <w:rPr>
          <w:sz w:val="28"/>
          <w:szCs w:val="28"/>
        </w:rPr>
        <w:t xml:space="preserve">4. Оценка регулирующего воздействия </w:t>
      </w:r>
      <w:r w:rsidR="007E57F0" w:rsidRPr="009F62B9">
        <w:rPr>
          <w:sz w:val="28"/>
          <w:szCs w:val="28"/>
        </w:rPr>
        <w:t xml:space="preserve">проектов нормативных правовых актов </w:t>
      </w:r>
      <w:r w:rsidRPr="009F62B9">
        <w:rPr>
          <w:sz w:val="28"/>
          <w:szCs w:val="28"/>
        </w:rPr>
        <w:t>проводится на стадии подготовки проекта нормативного правового акта и включает в себя: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1) предварительную оценку регулирующего воздействия;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2) углубленную оценку регулирующего воздействия.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5. Настоящее Решение не применяется в отношении проектов нормативных правовых актов или их отдельных положений, содержащих сведения, составляющие государственную или иную охраняемую законом тайну, сведения конфиденциального характера.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62B9" w:rsidRPr="009F62B9" w:rsidRDefault="00771AC7" w:rsidP="009F62B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Уполномоченный орган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1.</w:t>
      </w:r>
      <w:r w:rsidR="00C41068">
        <w:rPr>
          <w:rFonts w:eastAsia="Calibri"/>
          <w:sz w:val="28"/>
          <w:szCs w:val="28"/>
        </w:rPr>
        <w:t xml:space="preserve"> Уполномоченны</w:t>
      </w:r>
      <w:r w:rsidR="00FB512E">
        <w:rPr>
          <w:rFonts w:eastAsia="Calibri"/>
          <w:sz w:val="28"/>
          <w:szCs w:val="28"/>
        </w:rPr>
        <w:t>м</w:t>
      </w:r>
      <w:r w:rsidR="00C41068">
        <w:rPr>
          <w:rFonts w:eastAsia="Calibri"/>
          <w:sz w:val="28"/>
          <w:szCs w:val="28"/>
        </w:rPr>
        <w:t xml:space="preserve"> орган</w:t>
      </w:r>
      <w:r w:rsidR="00FB512E">
        <w:rPr>
          <w:rFonts w:eastAsia="Calibri"/>
          <w:sz w:val="28"/>
          <w:szCs w:val="28"/>
        </w:rPr>
        <w:t>ом</w:t>
      </w:r>
      <w:r w:rsidRPr="009F62B9">
        <w:rPr>
          <w:rFonts w:eastAsia="Calibri"/>
          <w:sz w:val="28"/>
          <w:szCs w:val="28"/>
        </w:rPr>
        <w:t xml:space="preserve"> на внедрение процедуры проведения оценки регулирующего воздействия проектов муниципальных нормативных правовых актов (</w:t>
      </w:r>
      <w:r w:rsidR="00327FF0" w:rsidRPr="00327FF0">
        <w:rPr>
          <w:sz w:val="28"/>
          <w:szCs w:val="28"/>
        </w:rPr>
        <w:t>разрабатываемых</w:t>
      </w:r>
      <w:r w:rsidR="00FB512E" w:rsidRPr="00327FF0">
        <w:rPr>
          <w:rFonts w:eastAsia="Calibri"/>
          <w:sz w:val="28"/>
          <w:szCs w:val="28"/>
        </w:rPr>
        <w:t xml:space="preserve"> </w:t>
      </w:r>
      <w:r w:rsidR="00FB512E" w:rsidRPr="009F62B9">
        <w:rPr>
          <w:rFonts w:eastAsia="Calibri"/>
          <w:sz w:val="28"/>
          <w:szCs w:val="28"/>
        </w:rPr>
        <w:t>Городской Думой</w:t>
      </w:r>
      <w:r w:rsidRPr="009F62B9">
        <w:rPr>
          <w:rFonts w:eastAsia="Calibri"/>
          <w:sz w:val="28"/>
          <w:szCs w:val="28"/>
        </w:rPr>
        <w:t xml:space="preserve">), на осуществление информационного, методического обеспечения оценки регулирующего воздействия и оценки качества проведения процедуры оценки регулирующего воздействия </w:t>
      </w:r>
      <w:r w:rsidR="00015D38">
        <w:rPr>
          <w:sz w:val="28"/>
          <w:szCs w:val="28"/>
        </w:rPr>
        <w:t xml:space="preserve">является </w:t>
      </w:r>
      <w:r w:rsidR="003B30DD">
        <w:rPr>
          <w:rFonts w:eastAsia="Calibri"/>
          <w:sz w:val="28"/>
          <w:szCs w:val="28"/>
        </w:rPr>
        <w:t>Городская Дума</w:t>
      </w:r>
      <w:r w:rsidR="003B30DD" w:rsidRPr="009F62B9">
        <w:rPr>
          <w:rFonts w:eastAsia="Calibri"/>
          <w:sz w:val="28"/>
          <w:szCs w:val="28"/>
        </w:rPr>
        <w:t xml:space="preserve"> </w:t>
      </w:r>
      <w:r w:rsidR="003B30DD">
        <w:rPr>
          <w:sz w:val="28"/>
          <w:szCs w:val="28"/>
        </w:rPr>
        <w:t xml:space="preserve">в лице аппарата Городской Думы </w:t>
      </w:r>
      <w:r w:rsidR="003B30DD" w:rsidRPr="009F62B9">
        <w:rPr>
          <w:sz w:val="28"/>
          <w:szCs w:val="28"/>
        </w:rPr>
        <w:t>(</w:t>
      </w:r>
      <w:r w:rsidR="003B30DD">
        <w:rPr>
          <w:sz w:val="28"/>
          <w:szCs w:val="28"/>
        </w:rPr>
        <w:t>д</w:t>
      </w:r>
      <w:r w:rsidR="003B30DD" w:rsidRPr="009F62B9">
        <w:rPr>
          <w:sz w:val="28"/>
          <w:szCs w:val="28"/>
        </w:rPr>
        <w:t>алее - уполномоченный орган).</w:t>
      </w:r>
    </w:p>
    <w:p w:rsidR="00C41068" w:rsidRDefault="009F62B9" w:rsidP="009F6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2B9">
        <w:rPr>
          <w:sz w:val="28"/>
          <w:szCs w:val="28"/>
        </w:rPr>
        <w:t xml:space="preserve">2. Предварительная </w:t>
      </w:r>
      <w:r w:rsidR="00C41068">
        <w:rPr>
          <w:sz w:val="28"/>
          <w:szCs w:val="28"/>
        </w:rPr>
        <w:t>и у</w:t>
      </w:r>
      <w:r w:rsidR="00C41068" w:rsidRPr="009F62B9">
        <w:rPr>
          <w:sz w:val="28"/>
          <w:szCs w:val="28"/>
        </w:rPr>
        <w:t xml:space="preserve">глубленная </w:t>
      </w:r>
      <w:r w:rsidRPr="009F62B9">
        <w:rPr>
          <w:sz w:val="28"/>
          <w:szCs w:val="28"/>
        </w:rPr>
        <w:t xml:space="preserve">оценка регулирующего воздействия проводится </w:t>
      </w:r>
      <w:r w:rsidR="003B30DD">
        <w:rPr>
          <w:rFonts w:eastAsia="Calibri"/>
          <w:sz w:val="28"/>
          <w:szCs w:val="28"/>
        </w:rPr>
        <w:t>уполномоченным органом</w:t>
      </w:r>
      <w:r w:rsidR="00FB512E" w:rsidRPr="009F62B9">
        <w:rPr>
          <w:sz w:val="28"/>
          <w:szCs w:val="28"/>
        </w:rPr>
        <w:t>.</w:t>
      </w:r>
    </w:p>
    <w:p w:rsidR="009F62B9" w:rsidRPr="009F62B9" w:rsidRDefault="00D74775" w:rsidP="009F6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223"/>
      <w:bookmarkEnd w:id="0"/>
      <w:r>
        <w:rPr>
          <w:sz w:val="28"/>
          <w:szCs w:val="28"/>
        </w:rPr>
        <w:t>3</w:t>
      </w:r>
      <w:r w:rsidR="009F62B9" w:rsidRPr="009F62B9">
        <w:rPr>
          <w:sz w:val="28"/>
          <w:szCs w:val="28"/>
        </w:rPr>
        <w:t>. Уполномоченны</w:t>
      </w:r>
      <w:r w:rsidR="00C41068">
        <w:rPr>
          <w:sz w:val="28"/>
          <w:szCs w:val="28"/>
        </w:rPr>
        <w:t>й орган</w:t>
      </w:r>
      <w:r w:rsidR="009F62B9" w:rsidRPr="009F62B9">
        <w:rPr>
          <w:sz w:val="28"/>
          <w:szCs w:val="28"/>
        </w:rPr>
        <w:t xml:space="preserve"> ежегодно, не позднее 1 декабря текущего года, готов</w:t>
      </w:r>
      <w:r w:rsidR="00C41068">
        <w:rPr>
          <w:sz w:val="28"/>
          <w:szCs w:val="28"/>
        </w:rPr>
        <w:t>ит доклад</w:t>
      </w:r>
      <w:r w:rsidR="009F62B9" w:rsidRPr="009F62B9">
        <w:rPr>
          <w:sz w:val="28"/>
          <w:szCs w:val="28"/>
        </w:rPr>
        <w:t xml:space="preserve"> о результатах </w:t>
      </w:r>
      <w:r w:rsidR="009F62B9" w:rsidRPr="003B30DD">
        <w:rPr>
          <w:sz w:val="28"/>
          <w:szCs w:val="28"/>
        </w:rPr>
        <w:t>проведения о</w:t>
      </w:r>
      <w:r w:rsidR="009F62B9" w:rsidRPr="009F62B9">
        <w:rPr>
          <w:sz w:val="28"/>
          <w:szCs w:val="28"/>
        </w:rPr>
        <w:t>ценки регулирующего воздействия и представля</w:t>
      </w:r>
      <w:r w:rsidR="00C41068">
        <w:rPr>
          <w:sz w:val="28"/>
          <w:szCs w:val="28"/>
        </w:rPr>
        <w:t>е</w:t>
      </w:r>
      <w:r w:rsidR="009F62B9" w:rsidRPr="009F62B9">
        <w:rPr>
          <w:sz w:val="28"/>
          <w:szCs w:val="28"/>
        </w:rPr>
        <w:t xml:space="preserve">т </w:t>
      </w:r>
      <w:r w:rsidR="00C41068">
        <w:rPr>
          <w:sz w:val="28"/>
          <w:szCs w:val="28"/>
        </w:rPr>
        <w:t>его</w:t>
      </w:r>
      <w:r w:rsidR="009F62B9" w:rsidRPr="009F62B9">
        <w:rPr>
          <w:sz w:val="28"/>
          <w:szCs w:val="28"/>
        </w:rPr>
        <w:t xml:space="preserve"> в Министерство экономического развития, предпринимательства и торговли Камчатского края.</w:t>
      </w:r>
    </w:p>
    <w:p w:rsidR="009F62B9" w:rsidRPr="009F62B9" w:rsidRDefault="00C41068" w:rsidP="009F6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9F62B9" w:rsidRPr="009F62B9">
        <w:rPr>
          <w:sz w:val="28"/>
          <w:szCs w:val="28"/>
        </w:rPr>
        <w:t xml:space="preserve"> о результатах проведения оценки регулирующего </w:t>
      </w:r>
      <w:r w:rsidR="009F62B9" w:rsidRPr="00015D38">
        <w:rPr>
          <w:sz w:val="28"/>
          <w:szCs w:val="28"/>
        </w:rPr>
        <w:t>воздействия подлеж</w:t>
      </w:r>
      <w:r w:rsidRPr="00015D38">
        <w:rPr>
          <w:sz w:val="28"/>
          <w:szCs w:val="28"/>
        </w:rPr>
        <w:t>и</w:t>
      </w:r>
      <w:r w:rsidR="009F62B9" w:rsidRPr="00015D38">
        <w:rPr>
          <w:sz w:val="28"/>
          <w:szCs w:val="28"/>
        </w:rPr>
        <w:t>т размещению на официальн</w:t>
      </w:r>
      <w:r w:rsidRPr="00015D38">
        <w:rPr>
          <w:sz w:val="28"/>
          <w:szCs w:val="28"/>
        </w:rPr>
        <w:t>ом</w:t>
      </w:r>
      <w:r w:rsidR="009F62B9" w:rsidRPr="00015D38">
        <w:rPr>
          <w:sz w:val="28"/>
          <w:szCs w:val="28"/>
        </w:rPr>
        <w:t xml:space="preserve"> сайт</w:t>
      </w:r>
      <w:r w:rsidRPr="00015D38">
        <w:rPr>
          <w:sz w:val="28"/>
          <w:szCs w:val="28"/>
        </w:rPr>
        <w:t>е</w:t>
      </w:r>
      <w:r w:rsidR="009F62B9" w:rsidRPr="00015D38">
        <w:rPr>
          <w:sz w:val="28"/>
          <w:szCs w:val="28"/>
        </w:rPr>
        <w:t xml:space="preserve"> </w:t>
      </w:r>
      <w:r w:rsidR="009F62B9" w:rsidRPr="00015D38">
        <w:rPr>
          <w:rFonts w:eastAsia="Calibri"/>
          <w:sz w:val="28"/>
          <w:szCs w:val="28"/>
        </w:rPr>
        <w:t xml:space="preserve">Городской Думы </w:t>
      </w:r>
      <w:r w:rsidR="009F62B9" w:rsidRPr="009F62B9">
        <w:rPr>
          <w:sz w:val="28"/>
          <w:szCs w:val="28"/>
        </w:rPr>
        <w:t>в информационно-телекоммуникационной сети «Интернет»</w:t>
      </w:r>
      <w:r w:rsidR="00E37793" w:rsidRPr="00E37793">
        <w:rPr>
          <w:sz w:val="28"/>
          <w:szCs w:val="28"/>
        </w:rPr>
        <w:t xml:space="preserve"> </w:t>
      </w:r>
      <w:r w:rsidR="00E37793">
        <w:rPr>
          <w:sz w:val="28"/>
          <w:szCs w:val="28"/>
        </w:rPr>
        <w:t xml:space="preserve">(далее - </w:t>
      </w:r>
      <w:r w:rsidR="00E37793" w:rsidRPr="00015D38">
        <w:rPr>
          <w:sz w:val="28"/>
          <w:szCs w:val="28"/>
        </w:rPr>
        <w:t>официальн</w:t>
      </w:r>
      <w:r w:rsidR="00E37793">
        <w:rPr>
          <w:sz w:val="28"/>
          <w:szCs w:val="28"/>
        </w:rPr>
        <w:t>ый</w:t>
      </w:r>
      <w:r w:rsidR="00E37793" w:rsidRPr="00015D38">
        <w:rPr>
          <w:sz w:val="28"/>
          <w:szCs w:val="28"/>
        </w:rPr>
        <w:t xml:space="preserve"> сайт</w:t>
      </w:r>
      <w:r w:rsidR="00E37793">
        <w:rPr>
          <w:sz w:val="28"/>
          <w:szCs w:val="28"/>
        </w:rPr>
        <w:t>)</w:t>
      </w:r>
      <w:r w:rsidR="00015D38">
        <w:rPr>
          <w:sz w:val="28"/>
          <w:szCs w:val="28"/>
        </w:rPr>
        <w:t>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  <w:bookmarkStart w:id="1" w:name="Par213"/>
      <w:bookmarkStart w:id="2" w:name="Par227"/>
      <w:bookmarkEnd w:id="1"/>
      <w:bookmarkEnd w:id="2"/>
      <w:r w:rsidRPr="009F62B9">
        <w:rPr>
          <w:b/>
          <w:sz w:val="28"/>
          <w:szCs w:val="28"/>
        </w:rPr>
        <w:t>Статья 3. Предварительная оценка регулирующего воздействия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1. Предварительная оценка регулирующего воздействия проводится разработчиком проекта нормативного правового акта на стадии подготовки проекта нормативного правового акта.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2. Разработчик проекта нормативного правового акта при проведении предварительной оценки регулирующего воздействия определяет следующее: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31"/>
      <w:bookmarkEnd w:id="3"/>
      <w:r w:rsidRPr="009F62B9">
        <w:rPr>
          <w:sz w:val="28"/>
          <w:szCs w:val="28"/>
        </w:rPr>
        <w:t>1) предусматривает ли проект нормативного правового акта положения, которыми: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а) изменяется содержание прав и обязанностей субъектов предпринимательской и инвестиционной деятельности;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б) изменяется порядок осуществления полномочий органов местного самоуправления Петропавловск-Камчатского городского округа в отношениях</w:t>
      </w:r>
      <w:r w:rsidR="00C83148">
        <w:rPr>
          <w:sz w:val="28"/>
          <w:szCs w:val="28"/>
        </w:rPr>
        <w:t xml:space="preserve"> </w:t>
      </w:r>
      <w:r w:rsidRPr="009F62B9">
        <w:rPr>
          <w:sz w:val="28"/>
          <w:szCs w:val="28"/>
        </w:rPr>
        <w:t>с субъектами предпринимательской и инвестиционной деятельности;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34"/>
      <w:bookmarkEnd w:id="4"/>
      <w:r w:rsidRPr="009F62B9">
        <w:rPr>
          <w:sz w:val="28"/>
          <w:szCs w:val="28"/>
        </w:rPr>
        <w:t>2) приведет ли планируемая реализация положений проекта нормативного правового акта: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lastRenderedPageBreak/>
        <w:t>а) к невозможности исполнения субъектами предпринимательской и инвестиционной деятельности 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 самоуправления Петропавловск-Камчатского городского округа, а также сложившегося в Петропавловск-Камчатском городском округе уровня развития технологий, инфраструктуры, рынков товаров и услуг;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 xml:space="preserve">б)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бюджета </w:t>
      </w:r>
      <w:r w:rsidR="00CD45EE">
        <w:rPr>
          <w:sz w:val="28"/>
          <w:szCs w:val="28"/>
        </w:rPr>
        <w:t>городского округа</w:t>
      </w:r>
      <w:r w:rsidRPr="009F62B9">
        <w:rPr>
          <w:sz w:val="28"/>
          <w:szCs w:val="28"/>
        </w:rPr>
        <w:t>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3. Разработчик проекта нормативного правового акта по результатам проведения предварительной оценки регулирующего воздействия принимает одно из следующих решений: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38"/>
      <w:bookmarkEnd w:id="5"/>
      <w:r w:rsidRPr="009F62B9">
        <w:rPr>
          <w:sz w:val="28"/>
          <w:szCs w:val="28"/>
        </w:rPr>
        <w:t xml:space="preserve">1) в отношении проекта нормативного правового акта не требуется углубленная оценка регулирующего воздействия в связи с тем, что проект нормативного правового акта не предусматривает положения, указанные в </w:t>
      </w:r>
      <w:hyperlink w:anchor="Par231" w:history="1">
        <w:r w:rsidRPr="009F62B9">
          <w:rPr>
            <w:sz w:val="28"/>
            <w:szCs w:val="28"/>
          </w:rPr>
          <w:t>пункте 1 части 2</w:t>
        </w:r>
      </w:hyperlink>
      <w:r w:rsidRPr="009F62B9">
        <w:rPr>
          <w:sz w:val="28"/>
          <w:szCs w:val="28"/>
        </w:rPr>
        <w:t xml:space="preserve"> настоящей статьи, и (или) их наличие не приведет к последствиям, указанным в </w:t>
      </w:r>
      <w:hyperlink w:anchor="Par234" w:history="1">
        <w:r w:rsidRPr="009F62B9">
          <w:rPr>
            <w:sz w:val="28"/>
            <w:szCs w:val="28"/>
          </w:rPr>
          <w:t xml:space="preserve">пункте 2 части 2 </w:t>
        </w:r>
      </w:hyperlink>
      <w:r w:rsidRPr="009F62B9">
        <w:rPr>
          <w:sz w:val="28"/>
          <w:szCs w:val="28"/>
        </w:rPr>
        <w:t>настоящей статьи;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 xml:space="preserve">2) в отношении проекта нормативного правового акта требуется углубленная оценка регулирующего воздействия в связи с тем, что проект нормативного правового акта предусматривает положения, указанные в </w:t>
      </w:r>
      <w:hyperlink w:anchor="Par231" w:history="1">
        <w:r w:rsidRPr="009F62B9">
          <w:rPr>
            <w:sz w:val="28"/>
            <w:szCs w:val="28"/>
          </w:rPr>
          <w:t>пункте 1 части 2</w:t>
        </w:r>
      </w:hyperlink>
      <w:r w:rsidRPr="009F62B9">
        <w:rPr>
          <w:sz w:val="28"/>
          <w:szCs w:val="28"/>
        </w:rPr>
        <w:t xml:space="preserve"> настоящей статьи, и их наличие может привести к последствиям, указанным</w:t>
      </w:r>
      <w:r w:rsidR="00C83148">
        <w:rPr>
          <w:sz w:val="28"/>
          <w:szCs w:val="28"/>
        </w:rPr>
        <w:t xml:space="preserve"> </w:t>
      </w:r>
      <w:r w:rsidRPr="009F62B9">
        <w:rPr>
          <w:sz w:val="28"/>
          <w:szCs w:val="28"/>
        </w:rPr>
        <w:t xml:space="preserve">в </w:t>
      </w:r>
      <w:hyperlink w:anchor="Par234" w:history="1">
        <w:r w:rsidRPr="009F62B9">
          <w:rPr>
            <w:sz w:val="28"/>
            <w:szCs w:val="28"/>
          </w:rPr>
          <w:t>пункте 2 части 2</w:t>
        </w:r>
      </w:hyperlink>
      <w:r w:rsidRPr="009F62B9">
        <w:rPr>
          <w:sz w:val="28"/>
          <w:szCs w:val="28"/>
        </w:rPr>
        <w:t xml:space="preserve"> настоящей статьи.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40"/>
      <w:bookmarkEnd w:id="6"/>
      <w:r w:rsidRPr="009F62B9">
        <w:rPr>
          <w:sz w:val="28"/>
          <w:szCs w:val="28"/>
        </w:rPr>
        <w:t>4. Решение разработчика проекта нормативного правового акта, принятое</w:t>
      </w:r>
      <w:r w:rsidR="00C83148">
        <w:rPr>
          <w:sz w:val="28"/>
          <w:szCs w:val="28"/>
        </w:rPr>
        <w:t xml:space="preserve"> </w:t>
      </w:r>
      <w:r w:rsidRPr="009F62B9">
        <w:rPr>
          <w:sz w:val="28"/>
          <w:szCs w:val="28"/>
        </w:rPr>
        <w:t>по результатам проведения предварительной оценки регулирующего воздействия, излагается в пояснительной записке о результатах предварительной оценки регулирующего воздействия по форме согласно приложению 1 к настоящему Решению, которая подписывается руководителем органа, ответственного за разработку проекта нормативного правового акта, или уполномоченным им должностным лицом и прилагается к проекту нормативного правового акта.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 xml:space="preserve">5. В случае принятия решения, указанного в </w:t>
      </w:r>
      <w:hyperlink w:anchor="Par238" w:history="1">
        <w:r w:rsidRPr="009F62B9">
          <w:rPr>
            <w:sz w:val="28"/>
            <w:szCs w:val="28"/>
          </w:rPr>
          <w:t>пункте 1 части 3</w:t>
        </w:r>
      </w:hyperlink>
      <w:r w:rsidRPr="009F62B9">
        <w:rPr>
          <w:sz w:val="28"/>
          <w:szCs w:val="28"/>
        </w:rPr>
        <w:t xml:space="preserve"> настоящей статьи, разработчик проекта нормативного правового акта направляет проект нормативного правового акта с пояснительной запиской о результатах предварительной оценки регулирующего воздействия в уполномоченный орган.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6. Уполномоченный орган проверяет соблюдение разработчиком проекта нормативного правового акта требований настоящего Решения, а также обоснованность выводов разработчика проекта нормативного правового акта, указанных в пояснительной записке о результатах предварительной оценки регулирующего воздействия.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43"/>
      <w:bookmarkEnd w:id="7"/>
      <w:r w:rsidRPr="009F62B9">
        <w:rPr>
          <w:sz w:val="28"/>
          <w:szCs w:val="28"/>
        </w:rPr>
        <w:t>7. В случае согласия уполномоченного органа с выводами, указанными в пояснительной записке о результатах предварительной оценки регулирующего воздействия, уполномоченным органом в течение 5 рабочих дней со дня поступления проекта нормативного правового акта и пояснительной записки о результатах предварительной оценки регулирующего воздействия оформляется заключение об оценке регулирующего воздействия проекта нормативного правового акта (далее - заключение).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lastRenderedPageBreak/>
        <w:t>8. Уполномоченный орган направляет заключение разработчику проекта нормативного правового акта в течение 2 рабочих дней со дня его подписания.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9. Заключение подлежит размещению уполномоченным органом на официальном сайте не позднее 5 рабочих дней со дня его получения разработчиком проекта нормативного правового акта.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10. В случае несогласия уполномоченного органа с выводами, указанными в пояснительной записке о результатах предварительной оценки регулирующего воздействия, заключение, проект нормативного правового акта с пояснительной запиской о результатах предварительной оценки регулирующего воздействия направляется уполномоченным органом в адрес разработчика проекта нормативного правового акта в течение 2 рабочих дней со дня подписания заключения для проведения углубленной оценки.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  <w:bookmarkStart w:id="8" w:name="Par248"/>
      <w:bookmarkEnd w:id="8"/>
      <w:r w:rsidRPr="009F62B9">
        <w:rPr>
          <w:b/>
          <w:sz w:val="28"/>
          <w:szCs w:val="28"/>
        </w:rPr>
        <w:t>Статья 4. Углубленная оценка регулирующего воздействия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1. Углубленная оценка регулирующего воздействия включает в себя: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251"/>
      <w:bookmarkEnd w:id="9"/>
      <w:r w:rsidRPr="009F62B9">
        <w:rPr>
          <w:sz w:val="28"/>
          <w:szCs w:val="28"/>
        </w:rPr>
        <w:t xml:space="preserve">1) оценку разработчиком проекта нормативного правового акта в соответствии с </w:t>
      </w:r>
      <w:hyperlink w:anchor="Par256" w:history="1">
        <w:r w:rsidRPr="009F62B9">
          <w:rPr>
            <w:sz w:val="28"/>
            <w:szCs w:val="28"/>
          </w:rPr>
          <w:t>пунктами 1</w:t>
        </w:r>
      </w:hyperlink>
      <w:r w:rsidRPr="009F62B9">
        <w:rPr>
          <w:sz w:val="28"/>
          <w:szCs w:val="28"/>
        </w:rPr>
        <w:t xml:space="preserve"> - </w:t>
      </w:r>
      <w:hyperlink w:anchor="Par260" w:history="1">
        <w:r w:rsidRPr="009F62B9">
          <w:rPr>
            <w:sz w:val="28"/>
            <w:szCs w:val="28"/>
          </w:rPr>
          <w:t>5</w:t>
        </w:r>
      </w:hyperlink>
      <w:r w:rsidRPr="009F62B9">
        <w:rPr>
          <w:sz w:val="28"/>
          <w:szCs w:val="28"/>
        </w:rPr>
        <w:t xml:space="preserve"> части 2 настоящей статьи и определение степени его регулирующего воздействия в соответствии с </w:t>
      </w:r>
      <w:hyperlink w:anchor="Par261" w:history="1">
        <w:r w:rsidRPr="009F62B9">
          <w:rPr>
            <w:sz w:val="28"/>
            <w:szCs w:val="28"/>
          </w:rPr>
          <w:t>пунктом 6 части 2</w:t>
        </w:r>
      </w:hyperlink>
      <w:r w:rsidRPr="009F62B9">
        <w:rPr>
          <w:sz w:val="28"/>
          <w:szCs w:val="28"/>
        </w:rPr>
        <w:t xml:space="preserve"> настоящей статьи;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252"/>
      <w:bookmarkEnd w:id="10"/>
      <w:r w:rsidRPr="009F62B9">
        <w:rPr>
          <w:sz w:val="28"/>
          <w:szCs w:val="28"/>
        </w:rPr>
        <w:t>2) проведение разработчиком проекта нормативного правового акта публичных консультаций по проекту нормативного правового акта (далее - публичные консультации) и подготовку свода предложений по результатам публичных консультаций;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 xml:space="preserve">3) подготовку разработчиком проекта нормативного правового акта сводного отчета о результатах углубленной оценки регулирующего воздействия по итогам проведения мероприятий, указанных в </w:t>
      </w:r>
      <w:hyperlink w:anchor="Par251" w:history="1">
        <w:r w:rsidRPr="009F62B9">
          <w:rPr>
            <w:sz w:val="28"/>
            <w:szCs w:val="28"/>
          </w:rPr>
          <w:t>пунктах 1</w:t>
        </w:r>
      </w:hyperlink>
      <w:r w:rsidRPr="009F62B9">
        <w:rPr>
          <w:sz w:val="28"/>
          <w:szCs w:val="28"/>
        </w:rPr>
        <w:t xml:space="preserve"> и </w:t>
      </w:r>
      <w:hyperlink w:anchor="Par252" w:history="1">
        <w:r w:rsidRPr="009F62B9">
          <w:rPr>
            <w:sz w:val="28"/>
            <w:szCs w:val="28"/>
          </w:rPr>
          <w:t>2</w:t>
        </w:r>
      </w:hyperlink>
      <w:r w:rsidRPr="009F62B9">
        <w:rPr>
          <w:sz w:val="28"/>
          <w:szCs w:val="28"/>
        </w:rPr>
        <w:t xml:space="preserve"> настоящей части;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4) подготовку уполномоченным органом заключения о результатах оценки регулирующего воздействия проекта нормативного правового акта (далее – заключение о результатах оценки регулирующего воздействия).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2. При проведении углубленной оценки регулирующего воздействия определяется следующее: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256"/>
      <w:bookmarkEnd w:id="11"/>
      <w:r w:rsidRPr="009F62B9">
        <w:rPr>
          <w:sz w:val="28"/>
          <w:szCs w:val="28"/>
        </w:rPr>
        <w:t xml:space="preserve">1) проблема, на решение которой направлено введение положений, указанных в </w:t>
      </w:r>
      <w:hyperlink w:anchor="Par231" w:history="1">
        <w:r w:rsidRPr="009F62B9">
          <w:rPr>
            <w:sz w:val="28"/>
            <w:szCs w:val="28"/>
          </w:rPr>
          <w:t>пункте 1 части 2</w:t>
        </w:r>
      </w:hyperlink>
      <w:r w:rsidRPr="009F62B9">
        <w:rPr>
          <w:sz w:val="28"/>
          <w:szCs w:val="28"/>
        </w:rPr>
        <w:t xml:space="preserve"> статьи 3 настоящего Решения, а также возможность ее решения</w:t>
      </w:r>
      <w:r w:rsidR="00015D38">
        <w:rPr>
          <w:sz w:val="28"/>
          <w:szCs w:val="28"/>
        </w:rPr>
        <w:t xml:space="preserve"> </w:t>
      </w:r>
      <w:r w:rsidRPr="009F62B9">
        <w:rPr>
          <w:sz w:val="28"/>
          <w:szCs w:val="28"/>
        </w:rPr>
        <w:t>с помощью иных правовых, информационных или организационных средств;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2) цели правового регулирования;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 xml:space="preserve">3) основные группы участников общественных отношений, интересы которых будут затронуты положениями, указанными в </w:t>
      </w:r>
      <w:hyperlink w:anchor="Par231" w:history="1">
        <w:r w:rsidRPr="009F62B9">
          <w:rPr>
            <w:sz w:val="28"/>
            <w:szCs w:val="28"/>
          </w:rPr>
          <w:t>пункте 1 части 2</w:t>
        </w:r>
      </w:hyperlink>
      <w:r w:rsidRPr="009F62B9">
        <w:rPr>
          <w:sz w:val="28"/>
          <w:szCs w:val="28"/>
        </w:rPr>
        <w:t xml:space="preserve"> статьи 3 настоящего Решения, их новые обязанности или ограничения либо изменение содержания существующих обязанностей и ограничений, а также их предполагаемые издержки и выгоды от предусмотренного проектом нормативного правового акта правового регулирования;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 xml:space="preserve">4) риски </w:t>
      </w:r>
      <w:proofErr w:type="spellStart"/>
      <w:r w:rsidRPr="009F62B9">
        <w:rPr>
          <w:sz w:val="28"/>
          <w:szCs w:val="28"/>
        </w:rPr>
        <w:t>недостижения</w:t>
      </w:r>
      <w:proofErr w:type="spellEnd"/>
      <w:r w:rsidRPr="009F62B9">
        <w:rPr>
          <w:sz w:val="28"/>
          <w:szCs w:val="28"/>
        </w:rPr>
        <w:t xml:space="preserve"> целей, предусмотренных проектом нормативного правового акта, а также возможные негативные последствия от введения правового регулирования для экономического развития Петропавловск-Камчатского городского округа в целом или отдельных </w:t>
      </w:r>
      <w:r w:rsidR="00242777">
        <w:rPr>
          <w:sz w:val="28"/>
          <w:szCs w:val="28"/>
        </w:rPr>
        <w:t>отраслей экономики, конкуренции</w:t>
      </w:r>
      <w:r w:rsidRPr="009F62B9">
        <w:rPr>
          <w:sz w:val="28"/>
          <w:szCs w:val="28"/>
        </w:rPr>
        <w:t xml:space="preserve"> рынков товаров и услуг, в том числе для развития субъектов малого и среднего предпринимательства;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260"/>
      <w:bookmarkEnd w:id="12"/>
      <w:r w:rsidRPr="009F62B9">
        <w:rPr>
          <w:sz w:val="28"/>
          <w:szCs w:val="28"/>
        </w:rPr>
        <w:t>5) обоснованность расходов бюджета городского округа, связанных</w:t>
      </w:r>
      <w:r w:rsidR="00015D38">
        <w:rPr>
          <w:sz w:val="28"/>
          <w:szCs w:val="28"/>
        </w:rPr>
        <w:t xml:space="preserve"> </w:t>
      </w:r>
      <w:r w:rsidRPr="009F62B9">
        <w:rPr>
          <w:sz w:val="28"/>
          <w:szCs w:val="28"/>
        </w:rPr>
        <w:t xml:space="preserve">с созданием органами местного самоуправления Петропавловск-Камчатского </w:t>
      </w:r>
      <w:r w:rsidRPr="009F62B9">
        <w:rPr>
          <w:sz w:val="28"/>
          <w:szCs w:val="28"/>
        </w:rPr>
        <w:lastRenderedPageBreak/>
        <w:t xml:space="preserve">городского округа в целях реализации положений проекта нормативного правового акта, указанных в </w:t>
      </w:r>
      <w:hyperlink w:anchor="Par231" w:history="1">
        <w:r w:rsidRPr="009F62B9">
          <w:rPr>
            <w:sz w:val="28"/>
            <w:szCs w:val="28"/>
          </w:rPr>
          <w:t>пункте 1 части 2</w:t>
        </w:r>
      </w:hyperlink>
      <w:r w:rsidRPr="009F62B9">
        <w:rPr>
          <w:sz w:val="28"/>
          <w:szCs w:val="28"/>
        </w:rPr>
        <w:t xml:space="preserve"> статьи 3 настоящего Решения, необходимых правовых, организационных и информационных условий, а также связанных с соблюдением требований правового регулирования субъектами предпринимательской и инвестиционной деятельности;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261"/>
      <w:bookmarkEnd w:id="13"/>
      <w:r w:rsidRPr="009F62B9">
        <w:rPr>
          <w:sz w:val="28"/>
          <w:szCs w:val="28"/>
        </w:rPr>
        <w:t>6) степень регулирующего воздействия проекта нормативного правового акта по следующим критериям: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262"/>
      <w:bookmarkEnd w:id="14"/>
      <w:r w:rsidRPr="009F62B9">
        <w:rPr>
          <w:sz w:val="28"/>
          <w:szCs w:val="28"/>
        </w:rPr>
        <w:t>а) высокая степень регулирующего воздействия - проект нормативного правового акта содержит положения, устанавливающие ранее не предусмотренные федеральным законодательством, законодательством Камчатского края и муниципальными правовыми актами Петропавловск-Камчатского городского округа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федеральным законодательством, законодательством Камчатского края и муниципальными правовыми актами Петропавловск-Камчатского городского округа расходов субъектов предпринимательской и инвестиционной деятельности;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263"/>
      <w:bookmarkEnd w:id="15"/>
      <w:r w:rsidRPr="009F62B9">
        <w:rPr>
          <w:sz w:val="28"/>
          <w:szCs w:val="28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 федеральным законодательством, законодательством Камчатского края и муниципальными правовыми актами Петропавловск-Камчатского городского округа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существенному увеличению ранее предусмотренных федеральным законодательством, законодательством Камчатского края и муниципальными правовыми актами Петропавловск-Камчатского городского округа расходов субъектов предпринимательской и инвестиционной деятельности;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 xml:space="preserve">в) низкая степень регулирующего воздействия - проект нормативного правового акта не содержит положений, предусмотренных </w:t>
      </w:r>
      <w:hyperlink w:anchor="Par262" w:history="1">
        <w:r w:rsidRPr="009F62B9">
          <w:rPr>
            <w:sz w:val="28"/>
            <w:szCs w:val="28"/>
          </w:rPr>
          <w:t>подпунктами «а»</w:t>
        </w:r>
      </w:hyperlink>
      <w:r w:rsidRPr="009F62B9">
        <w:rPr>
          <w:sz w:val="28"/>
          <w:szCs w:val="28"/>
        </w:rPr>
        <w:t xml:space="preserve"> и </w:t>
      </w:r>
      <w:hyperlink w:anchor="Par263" w:history="1">
        <w:r w:rsidRPr="009F62B9">
          <w:rPr>
            <w:sz w:val="28"/>
            <w:szCs w:val="28"/>
          </w:rPr>
          <w:t>«б</w:t>
        </w:r>
      </w:hyperlink>
      <w:r w:rsidRPr="009F62B9">
        <w:rPr>
          <w:sz w:val="28"/>
          <w:szCs w:val="28"/>
        </w:rPr>
        <w:t xml:space="preserve">» настоящего пункта, однако подлежит оценке регулирующего воздействия, если проект нормативного правового акта </w:t>
      </w:r>
      <w:r w:rsidRPr="009F62B9">
        <w:rPr>
          <w:color w:val="000000"/>
          <w:sz w:val="28"/>
          <w:szCs w:val="28"/>
        </w:rPr>
        <w:t>затрагивает вопросы осуществления предпринимательской и инвестиционной деятельности</w:t>
      </w:r>
      <w:r w:rsidRPr="009F62B9">
        <w:rPr>
          <w:sz w:val="28"/>
          <w:szCs w:val="28"/>
        </w:rPr>
        <w:t>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265"/>
      <w:bookmarkEnd w:id="16"/>
      <w:r w:rsidRPr="009F62B9">
        <w:rPr>
          <w:sz w:val="28"/>
          <w:szCs w:val="28"/>
        </w:rPr>
        <w:t>3. Разработчик проекта нормативного правового акта при проведении углубленной оценки регулирующего воздействия проводит публичные консультации с целью учета мнения их участников посредством размещения на официальном сайте уведомления о проведении публичных консультаций</w:t>
      </w:r>
      <w:r w:rsidRPr="009F62B9">
        <w:rPr>
          <w:b/>
          <w:sz w:val="28"/>
          <w:szCs w:val="28"/>
        </w:rPr>
        <w:t xml:space="preserve"> </w:t>
      </w:r>
      <w:r w:rsidRPr="009F62B9">
        <w:rPr>
          <w:sz w:val="28"/>
          <w:szCs w:val="28"/>
        </w:rPr>
        <w:t>по форме согласно приложению 2 к настоящему Решению.</w:t>
      </w:r>
    </w:p>
    <w:p w:rsidR="009F62B9" w:rsidRPr="009F62B9" w:rsidRDefault="009F62B9" w:rsidP="009F62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7" w:name="Par266"/>
      <w:bookmarkEnd w:id="17"/>
      <w:r w:rsidRPr="009F62B9">
        <w:rPr>
          <w:sz w:val="28"/>
          <w:szCs w:val="28"/>
        </w:rPr>
        <w:t xml:space="preserve">4. </w:t>
      </w:r>
      <w:r w:rsidRPr="009F62B9">
        <w:rPr>
          <w:rFonts w:eastAsia="Calibri"/>
          <w:sz w:val="28"/>
          <w:szCs w:val="28"/>
        </w:rPr>
        <w:t xml:space="preserve">Публичные консультации проводятся в соответствии с правилами проведения публичных консультаций согласно </w:t>
      </w:r>
      <w:hyperlink r:id="rId11" w:history="1">
        <w:r w:rsidRPr="009F62B9">
          <w:rPr>
            <w:rFonts w:eastAsia="Calibri"/>
            <w:sz w:val="28"/>
            <w:szCs w:val="28"/>
          </w:rPr>
          <w:t>приложению 3</w:t>
        </w:r>
      </w:hyperlink>
      <w:r w:rsidRPr="009F62B9">
        <w:rPr>
          <w:rFonts w:eastAsia="Calibri"/>
          <w:sz w:val="28"/>
          <w:szCs w:val="28"/>
        </w:rPr>
        <w:t xml:space="preserve"> к настоящему Решению.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5. Разработчик проекта нормативного правового акта обязан рассмотреть все предложения, поступившие при проведении публичных консультаций, и подготовить свод предложений с указанием сведений об их учете или причинах их отклонения</w:t>
      </w:r>
      <w:r w:rsidRPr="009F62B9">
        <w:rPr>
          <w:b/>
          <w:sz w:val="28"/>
          <w:szCs w:val="28"/>
        </w:rPr>
        <w:t xml:space="preserve"> </w:t>
      </w:r>
      <w:r w:rsidRPr="009F62B9">
        <w:rPr>
          <w:sz w:val="28"/>
          <w:szCs w:val="28"/>
        </w:rPr>
        <w:t>по форме согласно приложению 4 к настоящему Решению.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 xml:space="preserve">6. Если разработчиком проекта нормативного правового акта в процессе доработки в проект нормативного правового акта будут внесены изменения, содержащие положения, имеющие высокую или среднюю степень регулирующего воздействия, в отношении которых не проведены публичные консультации, по </w:t>
      </w:r>
      <w:r w:rsidRPr="009F62B9">
        <w:rPr>
          <w:sz w:val="28"/>
          <w:szCs w:val="28"/>
        </w:rPr>
        <w:lastRenderedPageBreak/>
        <w:t>проекту нормативного правового акта повторно проводятся публичные консультации.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268"/>
      <w:bookmarkEnd w:id="18"/>
      <w:r w:rsidRPr="009F62B9">
        <w:rPr>
          <w:sz w:val="28"/>
          <w:szCs w:val="28"/>
        </w:rPr>
        <w:t xml:space="preserve">7. По результатам проведения мероприятий, указанных в </w:t>
      </w:r>
      <w:hyperlink w:anchor="Par251" w:history="1">
        <w:r w:rsidRPr="009F62B9">
          <w:rPr>
            <w:sz w:val="28"/>
            <w:szCs w:val="28"/>
          </w:rPr>
          <w:t>пунктах 1</w:t>
        </w:r>
      </w:hyperlink>
      <w:r w:rsidRPr="009F62B9">
        <w:rPr>
          <w:sz w:val="28"/>
          <w:szCs w:val="28"/>
        </w:rPr>
        <w:t xml:space="preserve"> и </w:t>
      </w:r>
      <w:hyperlink w:anchor="Par252" w:history="1">
        <w:r w:rsidRPr="009F62B9">
          <w:rPr>
            <w:sz w:val="28"/>
            <w:szCs w:val="28"/>
          </w:rPr>
          <w:t>2 части 1</w:t>
        </w:r>
      </w:hyperlink>
      <w:r w:rsidRPr="009F62B9">
        <w:rPr>
          <w:sz w:val="28"/>
          <w:szCs w:val="28"/>
        </w:rPr>
        <w:t xml:space="preserve"> статьи 4 настоящего Решения, разработчик проекта нормативного правового акта готовит сводный отчет о результатах углубленной оценки регулирующего воздействия по форме согласно приложению 5 к настоящему Решению, содержащий сведения о проведении публичных консультаций, сроках их проведения, участниках публичных консультаций, а также необходимые для подготовки уполномоченным органом заключения</w:t>
      </w:r>
      <w:r w:rsidRPr="009F62B9">
        <w:rPr>
          <w:b/>
          <w:sz w:val="28"/>
          <w:szCs w:val="28"/>
        </w:rPr>
        <w:t xml:space="preserve"> </w:t>
      </w:r>
      <w:r w:rsidRPr="009F62B9">
        <w:rPr>
          <w:sz w:val="28"/>
          <w:szCs w:val="28"/>
        </w:rPr>
        <w:t>о результатах оценки регулирующего воздействия расчеты, обоснования и прогнозы социально-экономических и финансовых последствий реализации предлагаемых решений.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Информация об источниках данных и методах расчетов должна обеспечивать возможность их подтверждения.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о результатах углубленной оценки регулирующего воздействия в полном объеме.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270"/>
      <w:bookmarkEnd w:id="19"/>
      <w:r w:rsidRPr="009F62B9">
        <w:rPr>
          <w:sz w:val="28"/>
          <w:szCs w:val="28"/>
        </w:rPr>
        <w:t>8. Разработчик проекта нормативного правового акта в течение 10 рабочих дней со дня окончания публичных консультаций направляет проект нормативного правового акта с приложением сводного отчета о результатах углубленной оценки регулирующего воздействия и свода предложений, подписанных руководителем органа, ответственного за разработку проекта нормативного правового акта, или уполномоченным им должностным лицом, в уполномоченный орган для подготовки заключения о результатах оценки регулирующего воздействия.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271"/>
      <w:bookmarkEnd w:id="20"/>
      <w:r w:rsidRPr="009F62B9">
        <w:rPr>
          <w:sz w:val="28"/>
          <w:szCs w:val="28"/>
        </w:rPr>
        <w:t>9. Уполномоченный орган в течение 10 рабочих дней со дня поступления проекта нормативного правового акта и прилагаемого к нему сводного отчета о результатах углубленной оценки регулирующего воздействия составляет заключение</w:t>
      </w:r>
      <w:r w:rsidRPr="009043CD">
        <w:rPr>
          <w:sz w:val="28"/>
          <w:szCs w:val="28"/>
        </w:rPr>
        <w:t xml:space="preserve"> </w:t>
      </w:r>
      <w:r w:rsidRPr="009F62B9">
        <w:rPr>
          <w:sz w:val="28"/>
          <w:szCs w:val="28"/>
        </w:rPr>
        <w:t>о результатах оценки регулирующего воздействия по форме согласно приложению 6 к настоящему Решению.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 xml:space="preserve">10. В случае выявления уполномоченным органом в проекте нормативного правового акта положений, указанных в </w:t>
      </w:r>
      <w:hyperlink w:anchor="Par213" w:history="1">
        <w:r w:rsidRPr="009F62B9">
          <w:rPr>
            <w:sz w:val="28"/>
            <w:szCs w:val="28"/>
          </w:rPr>
          <w:t xml:space="preserve">части </w:t>
        </w:r>
      </w:hyperlink>
      <w:r w:rsidRPr="009F62B9">
        <w:rPr>
          <w:sz w:val="28"/>
          <w:szCs w:val="28"/>
        </w:rPr>
        <w:t>3 статьи 1 настоящего Решения, в заключении о результатах оценки регулирующего воздействия могут содержаться предложения об использовании разработчиком проекта нормативного правового акта решений, предполагающих применение иных правовых, информационных или организационных средств для решения поставленной проблемы.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11. Уполномоченный орган направляет заключение о результатах оценки регулирующего воздействия разработчику проекта нормативного правового акта</w:t>
      </w:r>
      <w:r w:rsidR="00015D38">
        <w:rPr>
          <w:sz w:val="28"/>
          <w:szCs w:val="28"/>
        </w:rPr>
        <w:t xml:space="preserve"> </w:t>
      </w:r>
      <w:r w:rsidRPr="009F62B9">
        <w:rPr>
          <w:sz w:val="28"/>
          <w:szCs w:val="28"/>
        </w:rPr>
        <w:t>в течение 2 рабочих дней со дня его подписания.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274"/>
      <w:bookmarkEnd w:id="21"/>
      <w:r w:rsidRPr="009F62B9">
        <w:rPr>
          <w:sz w:val="28"/>
          <w:szCs w:val="28"/>
        </w:rPr>
        <w:t>12. Недостатки, указанные уполномоченным органом в заключении о результатах оценки регулирующего воздействия, устраняются разработчиком проекта нормативного правового акта в течение 5 рабочих дней со дня получения заключения о результатах оценки регулирующего воздействия.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После устранения указанных в заключении о результатах оценки регулирующего воздействия недостатков проект нормативного правового акта повторно направляется разработчиком проекта нормативного правового акта</w:t>
      </w:r>
      <w:r w:rsidR="00015D38">
        <w:rPr>
          <w:sz w:val="28"/>
          <w:szCs w:val="28"/>
        </w:rPr>
        <w:t xml:space="preserve"> </w:t>
      </w:r>
      <w:r w:rsidRPr="009F62B9">
        <w:rPr>
          <w:sz w:val="28"/>
          <w:szCs w:val="28"/>
        </w:rPr>
        <w:t>в уполномоченный орган для подготовки заключения о результатах оценки регулирующего воздействия.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 xml:space="preserve">13. Заключение о результатах оценки регулирующего воздействия подлежит размещению уполномоченным органом на официальном сайте не позднее 5 рабочих </w:t>
      </w:r>
      <w:r w:rsidRPr="009F62B9">
        <w:rPr>
          <w:sz w:val="28"/>
          <w:szCs w:val="28"/>
        </w:rPr>
        <w:lastRenderedPageBreak/>
        <w:t>дней со дня его направления разработчику проекта нормативного правового акта.</w:t>
      </w:r>
    </w:p>
    <w:p w:rsidR="009F62B9" w:rsidRPr="009F62B9" w:rsidRDefault="009F62B9" w:rsidP="009F62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2B9" w:rsidRPr="009F62B9" w:rsidRDefault="009F62B9" w:rsidP="009F62B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F62B9">
        <w:rPr>
          <w:rFonts w:eastAsiaTheme="minorHAnsi"/>
          <w:b/>
          <w:sz w:val="28"/>
          <w:szCs w:val="28"/>
          <w:lang w:eastAsia="en-US"/>
        </w:rPr>
        <w:t>Статья 5</w:t>
      </w:r>
      <w:r w:rsidR="00115610">
        <w:rPr>
          <w:rFonts w:eastAsiaTheme="minorHAnsi"/>
          <w:b/>
          <w:sz w:val="28"/>
          <w:szCs w:val="28"/>
          <w:lang w:eastAsia="en-US"/>
        </w:rPr>
        <w:t>.</w:t>
      </w:r>
      <w:r w:rsidRPr="009F62B9">
        <w:rPr>
          <w:rFonts w:eastAsiaTheme="minorHAnsi"/>
          <w:b/>
          <w:sz w:val="28"/>
          <w:szCs w:val="28"/>
          <w:lang w:eastAsia="en-US"/>
        </w:rPr>
        <w:t xml:space="preserve"> Заключительные положения</w:t>
      </w:r>
    </w:p>
    <w:p w:rsidR="009F62B9" w:rsidRPr="008A7235" w:rsidRDefault="009F62B9" w:rsidP="009F6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235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9F62B9" w:rsidRPr="009F62B9" w:rsidRDefault="009F62B9" w:rsidP="009F6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7235">
        <w:rPr>
          <w:color w:val="000000"/>
          <w:sz w:val="28"/>
          <w:szCs w:val="28"/>
        </w:rPr>
        <w:t xml:space="preserve">2. Со дня вступления в силу настоящего Решения признать утратившим силу </w:t>
      </w:r>
      <w:hyperlink r:id="rId12" w:history="1">
        <w:r w:rsidRPr="008A7235">
          <w:rPr>
            <w:color w:val="000000"/>
            <w:sz w:val="28"/>
            <w:szCs w:val="28"/>
          </w:rPr>
          <w:t>Решение</w:t>
        </w:r>
      </w:hyperlink>
      <w:r w:rsidRPr="008A72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8A7235">
        <w:rPr>
          <w:color w:val="000000"/>
          <w:sz w:val="28"/>
          <w:szCs w:val="28"/>
        </w:rPr>
        <w:t xml:space="preserve">ородской Думы Петропавловск-Камчатского городского округа                      от </w:t>
      </w:r>
      <w:r>
        <w:rPr>
          <w:sz w:val="28"/>
          <w:szCs w:val="28"/>
        </w:rPr>
        <w:t>23.12.2014 № 286</w:t>
      </w:r>
      <w:r w:rsidRPr="008A7235">
        <w:rPr>
          <w:sz w:val="28"/>
          <w:szCs w:val="28"/>
        </w:rPr>
        <w:t xml:space="preserve">-нд «О </w:t>
      </w:r>
      <w:r w:rsidRPr="008A4C71">
        <w:rPr>
          <w:color w:val="000000"/>
          <w:sz w:val="28"/>
        </w:rPr>
        <w:t>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8A7235">
        <w:rPr>
          <w:sz w:val="28"/>
          <w:szCs w:val="28"/>
        </w:rPr>
        <w:t>»</w:t>
      </w:r>
      <w:r w:rsidRPr="008A7235">
        <w:rPr>
          <w:color w:val="000000"/>
          <w:sz w:val="28"/>
          <w:szCs w:val="28"/>
        </w:rPr>
        <w:t>.</w:t>
      </w:r>
    </w:p>
    <w:p w:rsidR="009F62B9" w:rsidRDefault="009F62B9" w:rsidP="009F62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F62B9" w:rsidRPr="009F62B9" w:rsidRDefault="009F62B9" w:rsidP="009F62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9F62B9" w:rsidRPr="009F62B9" w:rsidTr="009F62B9">
        <w:trPr>
          <w:trHeight w:val="1068"/>
        </w:trPr>
        <w:tc>
          <w:tcPr>
            <w:tcW w:w="4130" w:type="dxa"/>
          </w:tcPr>
          <w:p w:rsidR="009F62B9" w:rsidRPr="009F62B9" w:rsidRDefault="009F62B9" w:rsidP="009F62B9">
            <w:pPr>
              <w:rPr>
                <w:sz w:val="28"/>
                <w:szCs w:val="28"/>
              </w:rPr>
            </w:pPr>
            <w:r w:rsidRPr="009F62B9">
              <w:rPr>
                <w:sz w:val="28"/>
                <w:szCs w:val="28"/>
              </w:rPr>
              <w:t>Глава</w:t>
            </w:r>
          </w:p>
          <w:p w:rsidR="009F62B9" w:rsidRPr="009F62B9" w:rsidRDefault="009F62B9" w:rsidP="009F62B9">
            <w:pPr>
              <w:rPr>
                <w:sz w:val="28"/>
                <w:szCs w:val="28"/>
              </w:rPr>
            </w:pPr>
            <w:r w:rsidRPr="009F62B9">
              <w:rPr>
                <w:sz w:val="28"/>
                <w:szCs w:val="28"/>
              </w:rPr>
              <w:t>Петропавловск-Камчатского</w:t>
            </w:r>
          </w:p>
          <w:p w:rsidR="009F62B9" w:rsidRPr="009F62B9" w:rsidRDefault="009F62B9" w:rsidP="009F62B9">
            <w:pPr>
              <w:rPr>
                <w:sz w:val="28"/>
                <w:szCs w:val="28"/>
              </w:rPr>
            </w:pPr>
            <w:r w:rsidRPr="009F62B9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9F62B9" w:rsidRPr="009F62B9" w:rsidRDefault="009F62B9" w:rsidP="009F62B9">
            <w:pPr>
              <w:jc w:val="center"/>
              <w:rPr>
                <w:sz w:val="28"/>
                <w:szCs w:val="28"/>
              </w:rPr>
            </w:pPr>
          </w:p>
          <w:p w:rsidR="009F62B9" w:rsidRPr="009F62B9" w:rsidRDefault="009F62B9" w:rsidP="009F62B9">
            <w:pPr>
              <w:jc w:val="center"/>
              <w:rPr>
                <w:sz w:val="28"/>
                <w:szCs w:val="28"/>
              </w:rPr>
            </w:pPr>
          </w:p>
          <w:p w:rsidR="009F62B9" w:rsidRPr="009F62B9" w:rsidRDefault="009F62B9" w:rsidP="009F6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9F62B9" w:rsidRPr="009F62B9" w:rsidRDefault="009F62B9" w:rsidP="009F62B9">
            <w:pPr>
              <w:jc w:val="right"/>
              <w:rPr>
                <w:sz w:val="28"/>
                <w:szCs w:val="28"/>
              </w:rPr>
            </w:pPr>
          </w:p>
          <w:p w:rsidR="009F62B9" w:rsidRPr="009F62B9" w:rsidRDefault="009F62B9" w:rsidP="009F62B9">
            <w:pPr>
              <w:jc w:val="right"/>
              <w:rPr>
                <w:sz w:val="28"/>
                <w:szCs w:val="28"/>
              </w:rPr>
            </w:pPr>
          </w:p>
          <w:p w:rsidR="009F62B9" w:rsidRPr="009F62B9" w:rsidRDefault="009F62B9" w:rsidP="009F62B9">
            <w:pPr>
              <w:ind w:right="-108"/>
              <w:jc w:val="right"/>
              <w:rPr>
                <w:sz w:val="28"/>
                <w:szCs w:val="28"/>
              </w:rPr>
            </w:pPr>
            <w:r w:rsidRPr="009F62B9">
              <w:rPr>
                <w:sz w:val="28"/>
                <w:szCs w:val="28"/>
              </w:rPr>
              <w:t xml:space="preserve"> К.Г. Слыщенко</w:t>
            </w:r>
          </w:p>
        </w:tc>
      </w:tr>
    </w:tbl>
    <w:p w:rsidR="009F62B9" w:rsidRDefault="009F62B9" w:rsidP="009F62B9">
      <w:pPr>
        <w:ind w:left="4680"/>
        <w:jc w:val="right"/>
      </w:pPr>
    </w:p>
    <w:p w:rsidR="009F62B9" w:rsidRDefault="009F62B9" w:rsidP="009F62B9">
      <w:pPr>
        <w:spacing w:after="200" w:line="276" w:lineRule="auto"/>
      </w:pPr>
      <w:r>
        <w:br w:type="page"/>
      </w:r>
    </w:p>
    <w:p w:rsidR="009F62B9" w:rsidRPr="000A5D3E" w:rsidRDefault="009F62B9" w:rsidP="009F62B9">
      <w:pPr>
        <w:ind w:left="4680"/>
        <w:jc w:val="right"/>
      </w:pPr>
      <w:r w:rsidRPr="000A5D3E">
        <w:lastRenderedPageBreak/>
        <w:t>Приложение 1</w:t>
      </w:r>
    </w:p>
    <w:p w:rsidR="009F62B9" w:rsidRDefault="009F62B9" w:rsidP="009F62B9">
      <w:pPr>
        <w:ind w:left="4536"/>
        <w:jc w:val="right"/>
      </w:pPr>
      <w:r w:rsidRPr="000A5D3E">
        <w:t xml:space="preserve">к </w:t>
      </w:r>
      <w:r>
        <w:t>Решению Городской Думы</w:t>
      </w:r>
    </w:p>
    <w:p w:rsidR="009F62B9" w:rsidRDefault="009F62B9" w:rsidP="009F62B9">
      <w:pPr>
        <w:ind w:left="4536"/>
        <w:jc w:val="right"/>
      </w:pPr>
      <w:r>
        <w:t>Петропавловск-Камчатского городского округа</w:t>
      </w:r>
    </w:p>
    <w:p w:rsidR="009F62B9" w:rsidRPr="00F50F4E" w:rsidRDefault="009F62B9" w:rsidP="009F62B9">
      <w:pPr>
        <w:jc w:val="right"/>
        <w:rPr>
          <w:b/>
        </w:rPr>
      </w:pPr>
      <w:r w:rsidRPr="00F50F4E">
        <w:t xml:space="preserve">от </w:t>
      </w:r>
      <w:r w:rsidR="000B7FFA">
        <w:t>__________</w:t>
      </w:r>
      <w:r>
        <w:t xml:space="preserve"> </w:t>
      </w:r>
      <w:r w:rsidRPr="00F50F4E">
        <w:t>№</w:t>
      </w:r>
      <w:r>
        <w:t xml:space="preserve"> </w:t>
      </w:r>
      <w:r w:rsidR="000B7FFA">
        <w:t>________</w:t>
      </w:r>
    </w:p>
    <w:p w:rsidR="009F62B9" w:rsidRDefault="009F62B9" w:rsidP="00184FAD">
      <w:pPr>
        <w:ind w:left="4253"/>
        <w:jc w:val="right"/>
        <w:rPr>
          <w:color w:val="000000"/>
        </w:rPr>
      </w:pPr>
      <w:r w:rsidRPr="001B2462">
        <w:t xml:space="preserve"> «О </w:t>
      </w:r>
      <w:r w:rsidRPr="001B2462">
        <w:rPr>
          <w:color w:val="000000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="00184FAD" w:rsidRPr="00C7411E">
        <w:t>разрабатываемых Городской Думой</w:t>
      </w:r>
      <w:r w:rsidR="00184FAD" w:rsidRPr="006F2E77">
        <w:rPr>
          <w:szCs w:val="28"/>
        </w:rPr>
        <w:t xml:space="preserve"> Петропавловск-Камчатского городского округа</w:t>
      </w:r>
      <w:r w:rsidR="00184FAD" w:rsidRPr="00C7411E">
        <w:t xml:space="preserve"> и затрагивающих вопросы осуществления</w:t>
      </w:r>
      <w:r w:rsidR="00184FAD">
        <w:t xml:space="preserve"> предпринимательской и инвестиционной деятельности</w:t>
      </w:r>
      <w:r w:rsidRPr="001B2462">
        <w:rPr>
          <w:color w:val="000000"/>
        </w:rPr>
        <w:t>»</w:t>
      </w:r>
    </w:p>
    <w:p w:rsidR="009F62B9" w:rsidRPr="008E2C1C" w:rsidRDefault="009F62B9" w:rsidP="009F62B9">
      <w:pPr>
        <w:ind w:left="4680"/>
        <w:jc w:val="right"/>
        <w:rPr>
          <w:color w:val="000000"/>
          <w:szCs w:val="28"/>
        </w:rPr>
      </w:pP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E91">
        <w:rPr>
          <w:b/>
          <w:bCs/>
          <w:sz w:val="28"/>
          <w:szCs w:val="28"/>
        </w:rPr>
        <w:t>Пояснительная записка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E91">
        <w:rPr>
          <w:b/>
          <w:bCs/>
          <w:sz w:val="28"/>
          <w:szCs w:val="28"/>
        </w:rPr>
        <w:t>о результатах предварительной оценки</w:t>
      </w:r>
    </w:p>
    <w:p w:rsidR="009F62B9" w:rsidRPr="00F65EC4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E3E91">
        <w:rPr>
          <w:b/>
          <w:bCs/>
          <w:sz w:val="28"/>
          <w:szCs w:val="28"/>
        </w:rPr>
        <w:t>регулирующего воздействия</w:t>
      </w:r>
    </w:p>
    <w:p w:rsidR="009F62B9" w:rsidRPr="00F83065" w:rsidRDefault="009F62B9" w:rsidP="009F62B9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F62B9" w:rsidRPr="00F65EC4" w:rsidRDefault="009F62B9" w:rsidP="009F62B9">
      <w:pPr>
        <w:pStyle w:val="ConsPlusNonformat"/>
        <w:tabs>
          <w:tab w:val="left" w:pos="9639"/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>В ходе проведения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62B9" w:rsidRPr="00F83065" w:rsidRDefault="009F62B9" w:rsidP="009F62B9">
      <w:pPr>
        <w:pStyle w:val="ConsPlusNonformat"/>
        <w:tabs>
          <w:tab w:val="left" w:pos="102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F83065">
        <w:rPr>
          <w:rFonts w:ascii="Times New Roman" w:hAnsi="Times New Roman" w:cs="Times New Roman"/>
        </w:rPr>
        <w:t>(наименование разработчика проекта нормативного правового акта)</w:t>
      </w:r>
    </w:p>
    <w:p w:rsidR="009F62B9" w:rsidRPr="00F65EC4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>предварительной      оценки     регулирующего      воздействия    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62B9" w:rsidRPr="00782FD4" w:rsidRDefault="009F62B9" w:rsidP="009F62B9">
      <w:pPr>
        <w:pStyle w:val="ConsPlusNonformat"/>
        <w:tabs>
          <w:tab w:val="left" w:pos="1020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82FD4">
        <w:rPr>
          <w:rFonts w:ascii="Times New Roman" w:hAnsi="Times New Roman" w:cs="Times New Roman"/>
          <w:sz w:val="22"/>
          <w:szCs w:val="22"/>
        </w:rPr>
        <w:t>(вид и наименование проекта нормативного правового акта)</w:t>
      </w:r>
    </w:p>
    <w:p w:rsidR="009F62B9" w:rsidRPr="00F65EC4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>установлено,  что   данный    проект   предусматривает/не  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положения, которыми:</w:t>
      </w:r>
    </w:p>
    <w:p w:rsidR="009F62B9" w:rsidRPr="00F65EC4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EC4">
        <w:rPr>
          <w:rFonts w:ascii="Times New Roman" w:hAnsi="Times New Roman" w:cs="Times New Roman"/>
          <w:sz w:val="28"/>
          <w:szCs w:val="28"/>
        </w:rPr>
        <w:t>1) изменяется   содержание     прав      и    обязанностей  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(если предусматривает,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указать, как именно);</w:t>
      </w:r>
    </w:p>
    <w:p w:rsidR="009F62B9" w:rsidRPr="00782FD4" w:rsidRDefault="009F62B9" w:rsidP="009F62B9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2) </w:t>
      </w:r>
      <w:r w:rsidRPr="00782FD4">
        <w:rPr>
          <w:rFonts w:ascii="Times New Roman" w:hAnsi="Times New Roman" w:cs="Times New Roman"/>
          <w:sz w:val="28"/>
          <w:szCs w:val="28"/>
        </w:rPr>
        <w:t>изменяется      порядок      осуществления    полномочий  органов местного самоуправления Петропавловск-Камчатского городского округа в   отношениях</w:t>
      </w:r>
      <w:r w:rsidR="003F7C21">
        <w:rPr>
          <w:rFonts w:ascii="Times New Roman" w:hAnsi="Times New Roman" w:cs="Times New Roman"/>
          <w:sz w:val="28"/>
          <w:szCs w:val="28"/>
        </w:rPr>
        <w:t xml:space="preserve"> </w:t>
      </w:r>
      <w:r w:rsidRPr="00782FD4">
        <w:rPr>
          <w:rFonts w:ascii="Times New Roman" w:hAnsi="Times New Roman" w:cs="Times New Roman"/>
          <w:sz w:val="28"/>
          <w:szCs w:val="28"/>
        </w:rPr>
        <w:t>с субъектами предпринимательской  и инвестиционной  деятельности (если предусматривает, указать, как именно).</w:t>
      </w:r>
    </w:p>
    <w:p w:rsidR="009F62B9" w:rsidRPr="00F65EC4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EC4">
        <w:rPr>
          <w:rFonts w:ascii="Times New Roman" w:hAnsi="Times New Roman" w:cs="Times New Roman"/>
          <w:sz w:val="28"/>
          <w:szCs w:val="28"/>
        </w:rPr>
        <w:t>И (или) их наличие приведет/не приведет:</w:t>
      </w:r>
    </w:p>
    <w:p w:rsidR="009F62B9" w:rsidRPr="00F65EC4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EC4">
        <w:rPr>
          <w:rFonts w:ascii="Times New Roman" w:hAnsi="Times New Roman" w:cs="Times New Roman"/>
          <w:sz w:val="28"/>
          <w:szCs w:val="28"/>
        </w:rPr>
        <w:t>1) к невозможности исполнения субъектами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инвестиционной  деятельности  возложенных  на  них  обязанностей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возникновения избыточных обязанностей, запретов и ограничений для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предпринимательской  и  инвестиционной деятельности, отсутствия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организационных  или  технических  условий у</w:t>
      </w:r>
      <w:r w:rsidRPr="00782FD4"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 Петропавловск-Камчатского городского округа</w:t>
      </w:r>
      <w:r w:rsidRPr="00F65EC4">
        <w:rPr>
          <w:rFonts w:ascii="Times New Roman" w:hAnsi="Times New Roman" w:cs="Times New Roman"/>
          <w:sz w:val="28"/>
          <w:szCs w:val="28"/>
        </w:rPr>
        <w:t xml:space="preserve">, а также сложившегося в </w:t>
      </w:r>
      <w:r w:rsidRPr="00782FD4">
        <w:rPr>
          <w:rFonts w:ascii="Times New Roman" w:hAnsi="Times New Roman" w:cs="Times New Roman"/>
          <w:sz w:val="28"/>
          <w:szCs w:val="28"/>
        </w:rPr>
        <w:t>Петропавловск-Камчатско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2FD4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2FD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5EC4">
        <w:rPr>
          <w:rFonts w:ascii="Times New Roman" w:hAnsi="Times New Roman" w:cs="Times New Roman"/>
          <w:sz w:val="28"/>
          <w:szCs w:val="28"/>
        </w:rPr>
        <w:t xml:space="preserve"> уровня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технологий, инфраструктуры, рынков товаров и услуг;</w:t>
      </w:r>
    </w:p>
    <w:p w:rsidR="009F62B9" w:rsidRPr="00F65EC4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EC4">
        <w:rPr>
          <w:rFonts w:ascii="Times New Roman" w:hAnsi="Times New Roman" w:cs="Times New Roman"/>
          <w:sz w:val="28"/>
          <w:szCs w:val="28"/>
        </w:rPr>
        <w:t xml:space="preserve"> 2) к  возникновению  у  субъектов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деятельности   дополнительных   существенных   расходов  при 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либо  к 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дополнительных существенных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65EC4">
        <w:rPr>
          <w:rFonts w:ascii="Times New Roman" w:hAnsi="Times New Roman" w:cs="Times New Roman"/>
          <w:sz w:val="28"/>
          <w:szCs w:val="28"/>
        </w:rPr>
        <w:t>.</w:t>
      </w:r>
    </w:p>
    <w:p w:rsidR="009F62B9" w:rsidRPr="00F65EC4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EC4">
        <w:rPr>
          <w:rFonts w:ascii="Times New Roman" w:hAnsi="Times New Roman" w:cs="Times New Roman"/>
          <w:sz w:val="28"/>
          <w:szCs w:val="28"/>
        </w:rPr>
        <w:t>Таким      образом,     в    отношении    проекта______________________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F62B9" w:rsidRPr="00F65EC4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62B9" w:rsidRPr="00F83065" w:rsidRDefault="009F62B9" w:rsidP="009F62B9">
      <w:pPr>
        <w:pStyle w:val="ConsPlusNonformat"/>
        <w:tabs>
          <w:tab w:val="left" w:pos="10205"/>
        </w:tabs>
        <w:jc w:val="center"/>
        <w:rPr>
          <w:rFonts w:ascii="Times New Roman" w:hAnsi="Times New Roman" w:cs="Times New Roman"/>
        </w:rPr>
      </w:pPr>
      <w:r w:rsidRPr="00F83065">
        <w:rPr>
          <w:rFonts w:ascii="Times New Roman" w:hAnsi="Times New Roman" w:cs="Times New Roman"/>
        </w:rPr>
        <w:t>(вид и наименование проекта нормативного правового акта)</w:t>
      </w:r>
    </w:p>
    <w:p w:rsidR="009F62B9" w:rsidRPr="00F65EC4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>требуется/не требуется углубленная оценка регулирующего воздействия.</w:t>
      </w:r>
    </w:p>
    <w:p w:rsidR="009F62B9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62B9" w:rsidRPr="00F65EC4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органа, ответственного за разработку </w:t>
      </w:r>
    </w:p>
    <w:p w:rsidR="009F62B9" w:rsidRPr="00F65EC4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7C0F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="008C1A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5EC4">
        <w:rPr>
          <w:rFonts w:ascii="Times New Roman" w:hAnsi="Times New Roman" w:cs="Times New Roman"/>
          <w:sz w:val="28"/>
          <w:szCs w:val="28"/>
        </w:rPr>
        <w:t xml:space="preserve"> __________ /_________________ /</w:t>
      </w:r>
    </w:p>
    <w:p w:rsidR="009F62B9" w:rsidRPr="00184FAD" w:rsidRDefault="009F62B9" w:rsidP="00184FAD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2AA9">
        <w:rPr>
          <w:sz w:val="20"/>
          <w:szCs w:val="20"/>
        </w:rPr>
        <w:t xml:space="preserve">                                                     </w:t>
      </w:r>
      <w:r w:rsidR="009043CD">
        <w:rPr>
          <w:sz w:val="20"/>
          <w:szCs w:val="20"/>
        </w:rPr>
        <w:t xml:space="preserve">                            </w:t>
      </w:r>
      <w:r w:rsidR="007A0F2B">
        <w:rPr>
          <w:sz w:val="20"/>
          <w:szCs w:val="20"/>
        </w:rPr>
        <w:t xml:space="preserve">         </w:t>
      </w:r>
      <w:r w:rsidRPr="00352AA9">
        <w:rPr>
          <w:sz w:val="20"/>
          <w:szCs w:val="20"/>
        </w:rPr>
        <w:t xml:space="preserve">    </w:t>
      </w:r>
      <w:r w:rsidR="008C1AD5">
        <w:rPr>
          <w:sz w:val="20"/>
          <w:szCs w:val="20"/>
        </w:rPr>
        <w:t xml:space="preserve">                     </w:t>
      </w:r>
      <w:r w:rsidRPr="00352AA9">
        <w:rPr>
          <w:sz w:val="20"/>
          <w:szCs w:val="20"/>
        </w:rPr>
        <w:t xml:space="preserve">   (подпись) </w:t>
      </w:r>
      <w:r>
        <w:rPr>
          <w:sz w:val="20"/>
          <w:szCs w:val="20"/>
        </w:rPr>
        <w:t xml:space="preserve">                               </w:t>
      </w:r>
      <w:r w:rsidRPr="00352AA9">
        <w:rPr>
          <w:sz w:val="20"/>
          <w:szCs w:val="20"/>
        </w:rPr>
        <w:t>(Ф.И.О</w:t>
      </w:r>
      <w:r>
        <w:rPr>
          <w:sz w:val="20"/>
          <w:szCs w:val="20"/>
        </w:rPr>
        <w:t>.</w:t>
      </w:r>
      <w:r w:rsidRPr="00352AA9">
        <w:rPr>
          <w:sz w:val="20"/>
          <w:szCs w:val="20"/>
        </w:rPr>
        <w:t>)</w:t>
      </w:r>
    </w:p>
    <w:p w:rsidR="009F62B9" w:rsidRPr="000A5D3E" w:rsidRDefault="009F62B9" w:rsidP="009F62B9">
      <w:pPr>
        <w:ind w:left="4680"/>
        <w:jc w:val="right"/>
      </w:pPr>
      <w:r>
        <w:lastRenderedPageBreak/>
        <w:t>Приложение 2</w:t>
      </w:r>
    </w:p>
    <w:p w:rsidR="009F62B9" w:rsidRDefault="009F62B9" w:rsidP="009F62B9">
      <w:pPr>
        <w:ind w:left="4536"/>
        <w:jc w:val="right"/>
      </w:pPr>
      <w:r w:rsidRPr="000A5D3E">
        <w:t xml:space="preserve">к </w:t>
      </w:r>
      <w:r>
        <w:t>Решению Городской Думы</w:t>
      </w:r>
    </w:p>
    <w:p w:rsidR="009F62B9" w:rsidRDefault="009F62B9" w:rsidP="009F62B9">
      <w:pPr>
        <w:ind w:left="4536"/>
        <w:jc w:val="right"/>
      </w:pPr>
      <w:r>
        <w:t>Петропавловск-Камчатского городского округа</w:t>
      </w:r>
    </w:p>
    <w:p w:rsidR="000B7FFA" w:rsidRPr="00F50F4E" w:rsidRDefault="000B7FFA" w:rsidP="000B7FFA">
      <w:pPr>
        <w:jc w:val="right"/>
        <w:rPr>
          <w:b/>
        </w:rPr>
      </w:pPr>
      <w:r w:rsidRPr="00F50F4E">
        <w:t xml:space="preserve">от </w:t>
      </w:r>
      <w:r>
        <w:t xml:space="preserve">__________ </w:t>
      </w:r>
      <w:r w:rsidRPr="00F50F4E">
        <w:t>№</w:t>
      </w:r>
      <w:r>
        <w:t xml:space="preserve"> ________</w:t>
      </w:r>
    </w:p>
    <w:p w:rsidR="009F62B9" w:rsidRDefault="009F62B9" w:rsidP="00184FAD">
      <w:pPr>
        <w:ind w:left="4253"/>
        <w:jc w:val="right"/>
        <w:rPr>
          <w:color w:val="000000"/>
        </w:rPr>
      </w:pPr>
      <w:r w:rsidRPr="001B2462">
        <w:t xml:space="preserve"> </w:t>
      </w:r>
      <w:r w:rsidR="00184FAD" w:rsidRPr="001B2462">
        <w:t xml:space="preserve">«О </w:t>
      </w:r>
      <w:r w:rsidR="00184FAD" w:rsidRPr="001B2462">
        <w:rPr>
          <w:color w:val="000000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="00184FAD" w:rsidRPr="00C7411E">
        <w:t>разрабатываемых Городской Думой</w:t>
      </w:r>
      <w:r w:rsidR="00184FAD" w:rsidRPr="006F2E77">
        <w:rPr>
          <w:szCs w:val="28"/>
        </w:rPr>
        <w:t xml:space="preserve"> Петропавловск-Камчатского городского округа</w:t>
      </w:r>
      <w:r w:rsidR="00184FAD" w:rsidRPr="00C7411E">
        <w:t xml:space="preserve"> и затрагивающих вопросы осуществления</w:t>
      </w:r>
      <w:r w:rsidR="00184FAD">
        <w:t xml:space="preserve"> предпринимательской и инвестиционной деятельности</w:t>
      </w:r>
      <w:r w:rsidR="00184FAD" w:rsidRPr="001B2462">
        <w:rPr>
          <w:color w:val="000000"/>
        </w:rPr>
        <w:t>»</w:t>
      </w:r>
    </w:p>
    <w:p w:rsidR="009F62B9" w:rsidRDefault="009F62B9" w:rsidP="009F62B9">
      <w:pPr>
        <w:ind w:left="4680"/>
        <w:jc w:val="center"/>
        <w:rPr>
          <w:szCs w:val="28"/>
        </w:rPr>
      </w:pPr>
    </w:p>
    <w:p w:rsidR="00242530" w:rsidRPr="00CC65D4" w:rsidRDefault="00242530" w:rsidP="009F62B9">
      <w:pPr>
        <w:ind w:left="4680"/>
        <w:jc w:val="center"/>
        <w:rPr>
          <w:szCs w:val="28"/>
        </w:rPr>
      </w:pP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E91">
        <w:rPr>
          <w:b/>
          <w:bCs/>
          <w:sz w:val="28"/>
          <w:szCs w:val="28"/>
        </w:rPr>
        <w:t>Уведомление о проведении публичных консультаций</w:t>
      </w:r>
    </w:p>
    <w:p w:rsidR="009F62B9" w:rsidRPr="00AB405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F62B9" w:rsidRPr="000E3E91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 xml:space="preserve">Настоящим______________________________________________ уведомляет </w:t>
      </w:r>
    </w:p>
    <w:p w:rsidR="009F62B9" w:rsidRPr="00083C2A" w:rsidRDefault="009F62B9" w:rsidP="009F62B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083C2A">
        <w:rPr>
          <w:sz w:val="20"/>
          <w:szCs w:val="20"/>
        </w:rPr>
        <w:t>(наименование разработчика проекта нормативного правового акта)</w:t>
      </w:r>
    </w:p>
    <w:p w:rsidR="009F62B9" w:rsidRPr="00CC65D4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31B81">
        <w:rPr>
          <w:rFonts w:ascii="Times New Roman" w:hAnsi="Times New Roman" w:cs="Times New Roman"/>
          <w:sz w:val="28"/>
          <w:szCs w:val="28"/>
        </w:rPr>
        <w:t>проведении публичных консультаций по 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31B8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>(вид и наименование проекта  нормативного правового акта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консультаций:___.___.20___ - ___.___.20___</w: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9F62B9" w:rsidRPr="000136D5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Способ  направления  ответов: направление  по электронной почте на адрес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Pr="000136D5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0136D5">
        <w:rPr>
          <w:rFonts w:ascii="Times New Roman" w:hAnsi="Times New Roman" w:cs="Times New Roman"/>
          <w:sz w:val="20"/>
          <w:szCs w:val="20"/>
        </w:rPr>
        <w:t>адрес электронной почты ответственного сотрудника)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9F62B9" w:rsidRPr="000136D5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 прилагаемой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136D5">
        <w:rPr>
          <w:rFonts w:ascii="Times New Roman" w:hAnsi="Times New Roman" w:cs="Times New Roman"/>
          <w:sz w:val="28"/>
          <w:szCs w:val="28"/>
        </w:rPr>
        <w:t xml:space="preserve">орме.                                                                   </w:t>
      </w:r>
    </w:p>
    <w:p w:rsidR="009F62B9" w:rsidRPr="000136D5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F62B9" w:rsidRPr="000136D5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Контактное лицо: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</w:t>
      </w:r>
      <w:r w:rsidRPr="000136D5">
        <w:rPr>
          <w:rFonts w:ascii="Times New Roman" w:hAnsi="Times New Roman" w:cs="Times New Roman"/>
          <w:sz w:val="20"/>
          <w:szCs w:val="20"/>
        </w:rPr>
        <w:t>Ф.И.О., должность ответственного лица разработчика</w:t>
      </w:r>
      <w:r>
        <w:rPr>
          <w:rFonts w:ascii="Times New Roman" w:hAnsi="Times New Roman" w:cs="Times New Roman"/>
          <w:sz w:val="20"/>
          <w:szCs w:val="20"/>
        </w:rPr>
        <w:t xml:space="preserve"> проекта </w:t>
      </w:r>
      <w:r w:rsidRPr="000136D5">
        <w:rPr>
          <w:rFonts w:ascii="Times New Roman" w:hAnsi="Times New Roman" w:cs="Times New Roman"/>
          <w:sz w:val="20"/>
          <w:szCs w:val="20"/>
        </w:rPr>
        <w:t>нормативного правового акта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Pr="000136D5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9F62B9" w:rsidRPr="000136D5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с __ -00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Pr="000136D5">
        <w:rPr>
          <w:rFonts w:ascii="Times New Roman" w:hAnsi="Times New Roman" w:cs="Times New Roman"/>
          <w:sz w:val="28"/>
          <w:szCs w:val="28"/>
        </w:rPr>
        <w:t xml:space="preserve">до __ -00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Pr="000136D5">
        <w:rPr>
          <w:rFonts w:ascii="Times New Roman" w:hAnsi="Times New Roman" w:cs="Times New Roman"/>
          <w:sz w:val="28"/>
          <w:szCs w:val="28"/>
        </w:rPr>
        <w:t xml:space="preserve">по рабочим дням.                              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9F62B9" w:rsidRPr="000136D5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  <w:r w:rsidRPr="000136D5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9F62B9" w:rsidRPr="000136D5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136D5">
        <w:rPr>
          <w:rFonts w:ascii="Times New Roman" w:hAnsi="Times New Roman" w:cs="Times New Roman"/>
          <w:sz w:val="20"/>
          <w:szCs w:val="20"/>
        </w:rPr>
        <w:t xml:space="preserve"> (вид и наименование проекта  нормативного правового акта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F62B9" w:rsidRPr="000136D5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 xml:space="preserve"> иные документы)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F62B9" w:rsidRPr="00966C3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Courier New" w:hAnsi="Courier New" w:cs="Courier New"/>
          <w:sz w:val="28"/>
          <w:szCs w:val="28"/>
        </w:rPr>
      </w:pPr>
      <w:r w:rsidRPr="00966C39">
        <w:rPr>
          <w:rFonts w:ascii="Times New Roman" w:hAnsi="Times New Roman" w:cs="Times New Roman"/>
          <w:sz w:val="28"/>
          <w:szCs w:val="28"/>
        </w:rPr>
        <w:t>Комментарий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Проект    нормативного    правового    акта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0136D5">
        <w:rPr>
          <w:rFonts w:ascii="Times New Roman" w:hAnsi="Times New Roman" w:cs="Times New Roman"/>
          <w:sz w:val="20"/>
          <w:szCs w:val="20"/>
        </w:rPr>
        <w:t>(вид и наименование проекта нормативного правового акта)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136D5">
        <w:rPr>
          <w:rFonts w:ascii="Times New Roman" w:hAnsi="Times New Roman" w:cs="Times New Roman"/>
          <w:sz w:val="20"/>
          <w:szCs w:val="20"/>
        </w:rPr>
        <w:t>(краткое описание правового регулирования)</w:t>
      </w: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9F62B9" w:rsidRPr="000136D5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>В   рамках   проведения   оценки    регулирующего  воздействия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Pr="00A10542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A10542">
        <w:rPr>
          <w:rFonts w:ascii="Times New Roman" w:hAnsi="Times New Roman" w:cs="Times New Roman"/>
          <w:sz w:val="20"/>
          <w:szCs w:val="20"/>
        </w:rPr>
        <w:t>(вид и наименование прое</w:t>
      </w:r>
      <w:r>
        <w:rPr>
          <w:rFonts w:ascii="Times New Roman" w:hAnsi="Times New Roman" w:cs="Times New Roman"/>
          <w:sz w:val="20"/>
          <w:szCs w:val="20"/>
        </w:rPr>
        <w:t>кта нормативного правового акт</w:t>
      </w:r>
      <w:r w:rsidRPr="00A10542">
        <w:rPr>
          <w:rFonts w:ascii="Times New Roman" w:hAnsi="Times New Roman" w:cs="Times New Roman"/>
          <w:sz w:val="20"/>
          <w:szCs w:val="20"/>
        </w:rPr>
        <w:t>)</w:t>
      </w:r>
    </w:p>
    <w:p w:rsidR="00242530" w:rsidRPr="00242530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8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и выявления в нем положений, вводящих необоснованные обязанности, 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и  ограничения  для  субъектов   предпринимательской   и 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деятельности  или  способствующих  их  введению,   а   также   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способствующих   возникновению    необоснованных    расходов  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предпринимательской  и  инвестиционной деятельности и бюджета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A10542">
        <w:rPr>
          <w:rFonts w:ascii="Times New Roman" w:hAnsi="Times New Roman" w:cs="Times New Roman"/>
          <w:sz w:val="20"/>
          <w:szCs w:val="20"/>
        </w:rPr>
        <w:t xml:space="preserve">(наименование разработчика </w:t>
      </w:r>
      <w:r>
        <w:rPr>
          <w:rFonts w:ascii="Times New Roman" w:hAnsi="Times New Roman" w:cs="Times New Roman"/>
          <w:sz w:val="20"/>
          <w:szCs w:val="20"/>
        </w:rPr>
        <w:t xml:space="preserve">проекта </w:t>
      </w:r>
      <w:r w:rsidRPr="00A10542">
        <w:rPr>
          <w:rFonts w:ascii="Times New Roman" w:hAnsi="Times New Roman" w:cs="Times New Roman"/>
          <w:sz w:val="20"/>
          <w:szCs w:val="20"/>
        </w:rPr>
        <w:t>норматив</w:t>
      </w:r>
      <w:r>
        <w:rPr>
          <w:rFonts w:ascii="Times New Roman" w:hAnsi="Times New Roman" w:cs="Times New Roman"/>
          <w:sz w:val="20"/>
          <w:szCs w:val="20"/>
        </w:rPr>
        <w:t>ного правового акта)</w:t>
      </w:r>
    </w:p>
    <w:p w:rsidR="009F62B9" w:rsidRPr="0035058B" w:rsidRDefault="00242530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62B9" w:rsidRPr="00A10542" w:rsidRDefault="00242530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62B9" w:rsidRPr="00A10542">
        <w:rPr>
          <w:rFonts w:ascii="Times New Roman" w:hAnsi="Times New Roman" w:cs="Times New Roman"/>
          <w:sz w:val="28"/>
          <w:szCs w:val="28"/>
        </w:rPr>
        <w:t xml:space="preserve"> соответствии с Решением Городской Думы Петропавловск-Камчатского  го</w:t>
      </w:r>
      <w:r w:rsidR="009F62B9">
        <w:rPr>
          <w:rFonts w:ascii="Times New Roman" w:hAnsi="Times New Roman" w:cs="Times New Roman"/>
          <w:sz w:val="28"/>
          <w:szCs w:val="28"/>
        </w:rPr>
        <w:t xml:space="preserve">родского округа от </w:t>
      </w:r>
      <w:r w:rsidR="00373688">
        <w:rPr>
          <w:rFonts w:ascii="Times New Roman" w:hAnsi="Times New Roman" w:cs="Times New Roman"/>
          <w:sz w:val="28"/>
          <w:szCs w:val="28"/>
        </w:rPr>
        <w:t>___________</w:t>
      </w:r>
      <w:r w:rsidR="009F62B9">
        <w:rPr>
          <w:rFonts w:ascii="Times New Roman" w:hAnsi="Times New Roman" w:cs="Times New Roman"/>
          <w:sz w:val="28"/>
          <w:szCs w:val="28"/>
        </w:rPr>
        <w:t xml:space="preserve"> № </w:t>
      </w:r>
      <w:r w:rsidR="00373688">
        <w:rPr>
          <w:rFonts w:ascii="Times New Roman" w:hAnsi="Times New Roman" w:cs="Times New Roman"/>
          <w:sz w:val="28"/>
          <w:szCs w:val="28"/>
        </w:rPr>
        <w:t>____</w:t>
      </w:r>
      <w:r w:rsidR="009F62B9">
        <w:rPr>
          <w:rFonts w:ascii="Times New Roman" w:hAnsi="Times New Roman" w:cs="Times New Roman"/>
          <w:sz w:val="28"/>
          <w:szCs w:val="28"/>
        </w:rPr>
        <w:t>-</w:t>
      </w:r>
      <w:r w:rsidR="009F62B9" w:rsidRPr="003F7C21">
        <w:rPr>
          <w:rFonts w:ascii="Times New Roman" w:hAnsi="Times New Roman" w:cs="Times New Roman"/>
          <w:sz w:val="28"/>
          <w:szCs w:val="28"/>
        </w:rPr>
        <w:t xml:space="preserve">нд «О </w:t>
      </w:r>
      <w:r w:rsidR="003F7C21" w:rsidRPr="003F7C21">
        <w:rPr>
          <w:rFonts w:ascii="Times New Roman" w:hAnsi="Times New Roman" w:cs="Times New Roman"/>
          <w:color w:val="000000"/>
          <w:sz w:val="28"/>
          <w:szCs w:val="28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="003F7C21" w:rsidRPr="003F7C21">
        <w:rPr>
          <w:rFonts w:ascii="Times New Roman" w:hAnsi="Times New Roman" w:cs="Times New Roman"/>
          <w:sz w:val="28"/>
          <w:szCs w:val="28"/>
        </w:rPr>
        <w:t>разрабатываемых Городской Думой Петропавловск-Камчатского городского округа и затрагивающих вопросы осуществления предпринимательской и инвестиционной деятельности</w:t>
      </w:r>
      <w:r w:rsidR="009F62B9" w:rsidRPr="003F7C21">
        <w:rPr>
          <w:rFonts w:ascii="Times New Roman" w:hAnsi="Times New Roman" w:cs="Times New Roman"/>
          <w:sz w:val="28"/>
          <w:szCs w:val="28"/>
        </w:rPr>
        <w:t>» проводит</w:t>
      </w:r>
      <w:r w:rsidR="009F62B9" w:rsidRPr="00A10542">
        <w:rPr>
          <w:rFonts w:ascii="Times New Roman" w:hAnsi="Times New Roman" w:cs="Times New Roman"/>
          <w:sz w:val="28"/>
          <w:szCs w:val="28"/>
        </w:rPr>
        <w:t xml:space="preserve"> публичные консультации.                                          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A10542">
        <w:rPr>
          <w:rFonts w:ascii="Times New Roman" w:hAnsi="Times New Roman" w:cs="Times New Roman"/>
          <w:sz w:val="28"/>
          <w:szCs w:val="28"/>
        </w:rPr>
        <w:t>В рамках  указанных  консультаций  представители  предпринимательского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сообщества могут  направить  свои  предложения  и  замечания  по 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>кту нормативного правового акта</w:t>
      </w:r>
      <w:r w:rsidRPr="00A10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9F62B9" w:rsidRDefault="009F62B9" w:rsidP="009F62B9">
      <w:pPr>
        <w:widowControl w:val="0"/>
        <w:pBdr>
          <w:bottom w:val="single" w:sz="4" w:space="1" w:color="auto"/>
        </w:pBdr>
        <w:tabs>
          <w:tab w:val="left" w:pos="10206"/>
        </w:tabs>
        <w:autoSpaceDE w:val="0"/>
        <w:autoSpaceDN w:val="0"/>
        <w:adjustRightInd w:val="0"/>
        <w:ind w:right="-1" w:firstLine="540"/>
        <w:jc w:val="both"/>
        <w:rPr>
          <w:rFonts w:ascii="Calibri" w:hAnsi="Calibri" w:cs="Calibri"/>
        </w:rPr>
      </w:pP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</w:p>
    <w:p w:rsidR="009F62B9" w:rsidRPr="00A10542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>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 xml:space="preserve">консультации                               </w:t>
      </w:r>
    </w:p>
    <w:p w:rsidR="009F62B9" w:rsidRPr="00A10542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F62B9" w:rsidRPr="00A10542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 xml:space="preserve">Пожалуйста,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 xml:space="preserve">заполните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направьте данную форму по электронной  почте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адрес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10542">
        <w:rPr>
          <w:rFonts w:ascii="Times New Roman" w:hAnsi="Times New Roman" w:cs="Times New Roman"/>
          <w:sz w:val="28"/>
          <w:szCs w:val="28"/>
        </w:rPr>
        <w:t xml:space="preserve"> не позднее___.___.20___ .</w:t>
      </w:r>
    </w:p>
    <w:p w:rsidR="009F62B9" w:rsidRPr="00A10542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A1054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10542">
        <w:rPr>
          <w:rFonts w:ascii="Times New Roman" w:hAnsi="Times New Roman" w:cs="Times New Roman"/>
          <w:sz w:val="20"/>
          <w:szCs w:val="20"/>
        </w:rPr>
        <w:t xml:space="preserve">(адрес электронной почты  ответственного сотрудника)                           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Pr="00C12548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C1254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A10542">
        <w:rPr>
          <w:rFonts w:ascii="Times New Roman" w:hAnsi="Times New Roman" w:cs="Times New Roman"/>
          <w:sz w:val="20"/>
          <w:szCs w:val="20"/>
        </w:rPr>
        <w:t xml:space="preserve">разработчика </w:t>
      </w:r>
      <w:r>
        <w:rPr>
          <w:rFonts w:ascii="Times New Roman" w:hAnsi="Times New Roman" w:cs="Times New Roman"/>
          <w:sz w:val="20"/>
          <w:szCs w:val="20"/>
        </w:rPr>
        <w:t xml:space="preserve">проекта </w:t>
      </w:r>
      <w:r w:rsidRPr="00A10542">
        <w:rPr>
          <w:rFonts w:ascii="Times New Roman" w:hAnsi="Times New Roman" w:cs="Times New Roman"/>
          <w:sz w:val="20"/>
          <w:szCs w:val="20"/>
        </w:rPr>
        <w:t>нормативного правового акта</w:t>
      </w:r>
      <w:r w:rsidRPr="00C12548">
        <w:rPr>
          <w:rFonts w:ascii="Times New Roman" w:hAnsi="Times New Roman" w:cs="Times New Roman"/>
          <w:sz w:val="20"/>
          <w:szCs w:val="20"/>
        </w:rPr>
        <w:t>)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 w:rsidRPr="009B107D">
        <w:rPr>
          <w:rFonts w:ascii="Times New Roman" w:hAnsi="Times New Roman" w:cs="Times New Roman"/>
          <w:sz w:val="28"/>
          <w:szCs w:val="28"/>
        </w:rPr>
        <w:t>не будет иметь возможности  проанализировать  позиции,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7D">
        <w:rPr>
          <w:rFonts w:ascii="Times New Roman" w:hAnsi="Times New Roman" w:cs="Times New Roman"/>
          <w:sz w:val="28"/>
          <w:szCs w:val="28"/>
        </w:rPr>
        <w:t>после   указанного   срока, а также  направленные  не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7D">
        <w:rPr>
          <w:rFonts w:ascii="Times New Roman" w:hAnsi="Times New Roman" w:cs="Times New Roman"/>
          <w:sz w:val="28"/>
          <w:szCs w:val="28"/>
        </w:rPr>
        <w:t>настоящей формой.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10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1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Courier New" w:hAnsi="Courier New" w:cs="Courier New"/>
          <w:sz w:val="20"/>
          <w:szCs w:val="20"/>
        </w:rPr>
      </w:pPr>
      <w:r w:rsidRPr="009B107D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</w:t>
      </w:r>
    </w:p>
    <w:p w:rsidR="009F62B9" w:rsidRPr="009B107D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По Вашему желанию укажите:                                               </w:t>
      </w:r>
    </w:p>
    <w:p w:rsidR="009F62B9" w:rsidRPr="009B107D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Наименование организации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Сферу деятельности организации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9F62B9" w:rsidRPr="009B107D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7578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7D">
        <w:rPr>
          <w:rFonts w:ascii="Times New Roman" w:hAnsi="Times New Roman" w:cs="Times New Roman"/>
          <w:sz w:val="28"/>
          <w:szCs w:val="28"/>
        </w:rPr>
        <w:t xml:space="preserve">контактного лица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</w:t>
      </w:r>
    </w:p>
    <w:p w:rsidR="009F62B9" w:rsidRPr="009B107D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Номер контактного телефона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Адрес электронной почты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F62B9" w:rsidRPr="009B107D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9F62B9" w:rsidRPr="007B0BC4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>1. На решение какой проблемы,  на  Ваш  взгляд,  направлено  предлагаемое</w:t>
      </w:r>
    </w:p>
    <w:p w:rsidR="009F62B9" w:rsidRPr="007B0BC4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>правовое регулирование? Актуальность проблемы? Оцените масштаб  проблемы,</w:t>
      </w:r>
    </w:p>
    <w:p w:rsidR="009F62B9" w:rsidRPr="007B0BC4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>на  решение  которой  направлено  предлагаемое   регулирование.   Оцените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эффективность предлагаемого регулирования                        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9F62B9" w:rsidRPr="007B0BC4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 xml:space="preserve">2. Термины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 (определения),   вводимые/введенные  проектом  нормативного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 w:rsidRPr="007B0BC4">
        <w:rPr>
          <w:rFonts w:ascii="Times New Roman" w:hAnsi="Times New Roman" w:cs="Times New Roman"/>
          <w:sz w:val="28"/>
          <w:szCs w:val="28"/>
        </w:rPr>
        <w:t>правового  акта понятны,  корректны  и 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вызывают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 неоднозначного толкования? Существует ли необходимость  добавить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иные термины (определения)?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 xml:space="preserve">3. Насколько цель предлагаемого  правового  регулирования  соотносится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0B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проблемой, на решение  которой  оно  направлено?  Достигнет  ли,  на 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взгляд, предлагаемое правовое регулирование тех  целей,  на  которые 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направлено?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 w:rsidRPr="007B0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F62B9" w:rsidRPr="007B0BC4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 xml:space="preserve">4. Достаточно  ли  предлагаемое   проектом      нормативного    правового акта правовое  регулирование?  Существует  ли необходимость  включения/исключения/замены  предлагаемых  норм?  Поясните свою позицию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Pr="00442862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442862">
        <w:rPr>
          <w:rFonts w:ascii="Times New Roman" w:hAnsi="Times New Roman" w:cs="Times New Roman"/>
          <w:sz w:val="28"/>
          <w:szCs w:val="28"/>
        </w:rPr>
        <w:t>5. Какие   полезные   эффекты  (для  государства,    общества,  субъектов предпринимательской и инвестиционной деятельности, потребителей  и 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ожидаются в случае принятия проекта нормативного правового акта?  Какими  данными 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полезных эффектов?</w:t>
      </w: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442862">
        <w:rPr>
          <w:rFonts w:ascii="Times New Roman" w:hAnsi="Times New Roman" w:cs="Times New Roman"/>
          <w:sz w:val="28"/>
          <w:szCs w:val="28"/>
        </w:rPr>
        <w:t>6. Какие   негативные   эффекты  (для  государства,  общества,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потребителей  и 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ожидаются в случае принятия проекта нормативного правового  акта?  Какими  данными 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негативных эффектов?</w:t>
      </w:r>
      <w:r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442862">
        <w:rPr>
          <w:rFonts w:ascii="Times New Roman" w:hAnsi="Times New Roman" w:cs="Times New Roman"/>
          <w:sz w:val="28"/>
          <w:szCs w:val="28"/>
        </w:rPr>
        <w:t>7. Оцените   состав   (по   отраслям)      и      количество  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деятельности,  на  которые 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 xml:space="preserve">распространяться предлагаемое правовое регулирование   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9F62B9" w:rsidRPr="00442862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62">
        <w:rPr>
          <w:rFonts w:ascii="Times New Roman" w:hAnsi="Times New Roman" w:cs="Times New Roman"/>
          <w:sz w:val="28"/>
          <w:szCs w:val="28"/>
        </w:rPr>
        <w:t>8. Считаете  ли вы, что  предлагаемое  правовое регулирование на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приведет  к    усложнению/упрощению      деятельности      субъектов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2862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деятельности? Поясните свою позицию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EE439E">
        <w:rPr>
          <w:rFonts w:ascii="Times New Roman" w:hAnsi="Times New Roman" w:cs="Times New Roman"/>
          <w:sz w:val="28"/>
          <w:szCs w:val="28"/>
        </w:rPr>
        <w:t>9. Считаете  ли  Вы, что введение  предлагаемого правового 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9E">
        <w:rPr>
          <w:rFonts w:ascii="Times New Roman" w:hAnsi="Times New Roman" w:cs="Times New Roman"/>
          <w:sz w:val="28"/>
          <w:szCs w:val="28"/>
        </w:rPr>
        <w:t>повлечет  за  собой  существенные  материальные  или  временные  издержки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9E">
        <w:rPr>
          <w:rFonts w:ascii="Times New Roman" w:hAnsi="Times New Roman" w:cs="Times New Roman"/>
          <w:sz w:val="28"/>
          <w:szCs w:val="28"/>
        </w:rPr>
        <w:t>субъектов  предпринимательской  и  инвестиционной  деятельности? 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9E">
        <w:rPr>
          <w:rFonts w:ascii="Times New Roman" w:hAnsi="Times New Roman" w:cs="Times New Roman"/>
          <w:sz w:val="28"/>
          <w:szCs w:val="28"/>
        </w:rPr>
        <w:t>такие нормы. Оцените такие издержки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9F62B9" w:rsidRPr="00EE439E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9E">
        <w:rPr>
          <w:rFonts w:ascii="Times New Roman" w:hAnsi="Times New Roman" w:cs="Times New Roman"/>
          <w:sz w:val="28"/>
          <w:szCs w:val="28"/>
        </w:rPr>
        <w:t xml:space="preserve">10. Содержит ли проект нормативного правового  акта нормы, невыполнимые на практике? Приведите примеры таких норм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9F62B9" w:rsidRPr="00BE5D80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 xml:space="preserve">11. Существуют ли альтернативные способы достижения  целей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5D80">
        <w:rPr>
          <w:rFonts w:ascii="Times New Roman" w:hAnsi="Times New Roman" w:cs="Times New Roman"/>
          <w:sz w:val="28"/>
          <w:szCs w:val="28"/>
        </w:rPr>
        <w:t xml:space="preserve">редлагаемого правового  регулирования?  По  возможности  укажите   такие   </w:t>
      </w:r>
      <w:r w:rsidRPr="00BE5D80">
        <w:rPr>
          <w:rFonts w:ascii="Times New Roman" w:hAnsi="Times New Roman" w:cs="Times New Roman"/>
          <w:sz w:val="28"/>
          <w:szCs w:val="28"/>
        </w:rPr>
        <w:lastRenderedPageBreak/>
        <w:t xml:space="preserve">способы  и аргументируйте свою позицию                                      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9F62B9" w:rsidRPr="00BE5D80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 xml:space="preserve">12. Какой  переходный  период необходим, по Вашему мнению, для вступления в силу предлагаемого правового регулирования?                    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9F62B9" w:rsidRPr="00BE5D80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>13. Специальные    вопросы,   касающиеся  конкретных  положений   и  норм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 xml:space="preserve">рассматриваемого   проекта   нормативного   правового   акта, отношение к которым </w:t>
      </w:r>
      <w:r w:rsidRPr="00303864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3864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</w:t>
      </w:r>
      <w:r w:rsidRPr="00BE5D80">
        <w:rPr>
          <w:rFonts w:ascii="Times New Roman" w:hAnsi="Times New Roman" w:cs="Times New Roman"/>
          <w:sz w:val="28"/>
          <w:szCs w:val="28"/>
        </w:rPr>
        <w:t xml:space="preserve"> необходимо прояснить       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Pr="00BE5D80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9F62B9" w:rsidRPr="00BE5D80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>14. Иные   предложения  и   замечания по проекту  нормативного  правового</w:t>
      </w:r>
    </w:p>
    <w:p w:rsidR="009F62B9" w:rsidRPr="00BE5D80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</w:t>
      </w:r>
      <w:r w:rsidRPr="00BE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9F62B9" w:rsidRDefault="009F62B9" w:rsidP="009F62B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9F62B9" w:rsidRDefault="009F62B9" w:rsidP="009F62B9">
      <w:pPr>
        <w:spacing w:after="200" w:line="276" w:lineRule="auto"/>
      </w:pPr>
      <w:r>
        <w:br w:type="page"/>
      </w:r>
    </w:p>
    <w:p w:rsidR="009F62B9" w:rsidRPr="000A5D3E" w:rsidRDefault="009F62B9" w:rsidP="009F62B9">
      <w:pPr>
        <w:ind w:left="4680"/>
        <w:jc w:val="right"/>
      </w:pPr>
      <w:r>
        <w:lastRenderedPageBreak/>
        <w:t>Приложение 3</w:t>
      </w:r>
    </w:p>
    <w:p w:rsidR="009F62B9" w:rsidRDefault="009F62B9" w:rsidP="009F62B9">
      <w:pPr>
        <w:ind w:left="4536"/>
        <w:jc w:val="right"/>
      </w:pPr>
      <w:r w:rsidRPr="000A5D3E">
        <w:t xml:space="preserve">к </w:t>
      </w:r>
      <w:r>
        <w:t>Решению Городской Думы</w:t>
      </w:r>
    </w:p>
    <w:p w:rsidR="009F62B9" w:rsidRDefault="009F62B9" w:rsidP="009F62B9">
      <w:pPr>
        <w:ind w:left="4536"/>
        <w:jc w:val="right"/>
      </w:pPr>
      <w:r>
        <w:t>Петропавловск-Камчатского городского округа</w:t>
      </w:r>
    </w:p>
    <w:p w:rsidR="000B7FFA" w:rsidRPr="00F50F4E" w:rsidRDefault="000B7FFA" w:rsidP="000B7FFA">
      <w:pPr>
        <w:jc w:val="right"/>
        <w:rPr>
          <w:b/>
        </w:rPr>
      </w:pPr>
      <w:r w:rsidRPr="00F50F4E">
        <w:t xml:space="preserve">от </w:t>
      </w:r>
      <w:r>
        <w:t xml:space="preserve">__________ </w:t>
      </w:r>
      <w:r w:rsidRPr="00F50F4E">
        <w:t>№</w:t>
      </w:r>
      <w:r>
        <w:t xml:space="preserve"> ________</w:t>
      </w:r>
    </w:p>
    <w:p w:rsidR="009F62B9" w:rsidRDefault="009F62B9" w:rsidP="00184FAD">
      <w:pPr>
        <w:ind w:left="4253"/>
        <w:jc w:val="right"/>
        <w:rPr>
          <w:color w:val="000000"/>
        </w:rPr>
      </w:pPr>
      <w:r w:rsidRPr="001B2462">
        <w:t xml:space="preserve"> </w:t>
      </w:r>
      <w:r w:rsidR="00184FAD" w:rsidRPr="001B2462">
        <w:t xml:space="preserve">«О </w:t>
      </w:r>
      <w:r w:rsidR="00184FAD" w:rsidRPr="001B2462">
        <w:rPr>
          <w:color w:val="000000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="00184FAD" w:rsidRPr="00C7411E">
        <w:t>разрабатываемых Городской Думой</w:t>
      </w:r>
      <w:r w:rsidR="00184FAD" w:rsidRPr="006F2E77">
        <w:rPr>
          <w:szCs w:val="28"/>
        </w:rPr>
        <w:t xml:space="preserve"> Петропавловск-Камчатского городского округа</w:t>
      </w:r>
      <w:r w:rsidR="00184FAD" w:rsidRPr="00C7411E">
        <w:t xml:space="preserve"> и затрагивающих вопросы осуществления</w:t>
      </w:r>
      <w:r w:rsidR="00184FAD">
        <w:t xml:space="preserve"> предпринимательской и инвестиционной деятельности</w:t>
      </w:r>
      <w:r w:rsidR="00184FAD" w:rsidRPr="001B2462">
        <w:rPr>
          <w:color w:val="000000"/>
        </w:rPr>
        <w:t>»</w:t>
      </w:r>
    </w:p>
    <w:p w:rsidR="009F62B9" w:rsidRPr="001967FF" w:rsidRDefault="009F62B9" w:rsidP="009F62B9">
      <w:pPr>
        <w:ind w:left="4680"/>
        <w:jc w:val="right"/>
        <w:rPr>
          <w:color w:val="000000"/>
          <w:szCs w:val="28"/>
        </w:rPr>
      </w:pP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E91">
        <w:rPr>
          <w:b/>
          <w:bCs/>
          <w:sz w:val="28"/>
          <w:szCs w:val="28"/>
        </w:rPr>
        <w:t>Правила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E91">
        <w:rPr>
          <w:b/>
          <w:bCs/>
          <w:sz w:val="28"/>
          <w:szCs w:val="28"/>
        </w:rPr>
        <w:t xml:space="preserve">проведения публичных консультаций 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E91">
        <w:rPr>
          <w:b/>
          <w:bCs/>
          <w:sz w:val="28"/>
          <w:szCs w:val="28"/>
        </w:rPr>
        <w:t xml:space="preserve">по проектам нормативных правовых актов 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E91">
        <w:rPr>
          <w:b/>
          <w:sz w:val="28"/>
          <w:szCs w:val="28"/>
        </w:rPr>
        <w:t>Петропавловск-Камчатского городского округа</w:t>
      </w:r>
      <w:r w:rsidRPr="000E3E91">
        <w:rPr>
          <w:b/>
          <w:bCs/>
          <w:sz w:val="28"/>
          <w:szCs w:val="28"/>
        </w:rPr>
        <w:t xml:space="preserve"> 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2B9" w:rsidRPr="000E3E91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 xml:space="preserve">1. Проведение публичных консультаций по проектам нормативных правовых актов (далее - публичные консультации) осуществляются разработчиком проекта нормативного правого акта посредством размещения на официальном сайте уведомления о проведении публичных консультаций по форме согласно приложению 2 к Решению Городской Думы Петропавловск-Камчатского городского округа от </w:t>
      </w:r>
      <w:r w:rsidR="00351EF9">
        <w:rPr>
          <w:sz w:val="28"/>
          <w:szCs w:val="28"/>
        </w:rPr>
        <w:t xml:space="preserve">__________ </w:t>
      </w:r>
      <w:r w:rsidRPr="000E3E91">
        <w:rPr>
          <w:sz w:val="28"/>
          <w:szCs w:val="28"/>
        </w:rPr>
        <w:t xml:space="preserve">№ </w:t>
      </w:r>
      <w:r w:rsidR="00351EF9">
        <w:rPr>
          <w:sz w:val="28"/>
          <w:szCs w:val="28"/>
        </w:rPr>
        <w:t>___</w:t>
      </w:r>
      <w:r w:rsidRPr="000E3E91">
        <w:rPr>
          <w:sz w:val="28"/>
          <w:szCs w:val="28"/>
        </w:rPr>
        <w:t>-</w:t>
      </w:r>
      <w:r w:rsidRPr="00351EF9">
        <w:rPr>
          <w:sz w:val="28"/>
          <w:szCs w:val="28"/>
        </w:rPr>
        <w:t xml:space="preserve">нд «О </w:t>
      </w:r>
      <w:r w:rsidR="00351EF9" w:rsidRPr="00351EF9">
        <w:rPr>
          <w:color w:val="000000"/>
          <w:sz w:val="28"/>
          <w:szCs w:val="28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="00351EF9" w:rsidRPr="00351EF9">
        <w:rPr>
          <w:sz w:val="28"/>
          <w:szCs w:val="28"/>
        </w:rPr>
        <w:t>разрабатываемых Городской Думой Петропавловск-Камчатского городского округа и затрагивающих вопросы осуществления предпринимательской и инвестиционной деятельности</w:t>
      </w:r>
      <w:r w:rsidRPr="00351EF9">
        <w:rPr>
          <w:sz w:val="28"/>
          <w:szCs w:val="28"/>
        </w:rPr>
        <w:t>»</w:t>
      </w:r>
      <w:r w:rsidRPr="000E3E91">
        <w:rPr>
          <w:sz w:val="28"/>
          <w:szCs w:val="28"/>
        </w:rPr>
        <w:t xml:space="preserve"> (далее - уведомление).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>2. В уведомлении должен быть указан срок проведения публичных консультаций, а также способ направления участниками публичных консультаций своих мнений по вопросам, обсуждаемым в ходе публичных консультаций.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>3. Срок проведения публичных консультаций по проектам нормативных правовых актов устанавливается разработчиком проекта нормативного правого акта с учетом степени регулирующего воздействия положений, содержащихся в проекте нормативного правового акта: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>1) 30 календарных дней - для проектов нормативных правовых актов, содержащих положения, имеющие высокую степень регулирующего воздействия;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>2) 20 календарных дней - для проектов нормативных правовых актов, содержащих положения, имеющие среднюю степень регулирующего воздействия;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>3) 10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>4. К уведомлению прилагаются проект нормативного правового акта, в отношении которого проводится оценка регулирующего воздействия, пояснительная записка о результатах предварительной оценки регулирующего воздействия, а также иные документы, которые позволят наиболее эффективно учесть мнения заинтересованных сторон.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>5. Разработчик проекта нормативного правого акта извещает о начале публичных консультаций: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>1) заинтересованные органы местного самоуправления Петропавловск-Камчатского городского округа и (или) органы администрации Петропавловск-Камчатского городского округа;</w:t>
      </w:r>
    </w:p>
    <w:p w:rsidR="009F62B9" w:rsidRPr="000E3E91" w:rsidRDefault="009F62B9" w:rsidP="009F6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lastRenderedPageBreak/>
        <w:t>2) Совет по предпринимательству при администрации Петропавловск-Камчатского городского округа;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>3) иные организации, которые целесообразно, по мнению разработчика проекта нормативного правого</w:t>
      </w:r>
      <w:r w:rsidR="00351EF9">
        <w:rPr>
          <w:sz w:val="28"/>
          <w:szCs w:val="28"/>
        </w:rPr>
        <w:t xml:space="preserve"> акта</w:t>
      </w:r>
      <w:r w:rsidRPr="000E3E91">
        <w:rPr>
          <w:sz w:val="28"/>
          <w:szCs w:val="28"/>
        </w:rPr>
        <w:t>, привлечь к публичным консультациям.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>6. Участниками публичных консультаций могут быть физические</w:t>
      </w:r>
      <w:r w:rsidR="00351EF9">
        <w:rPr>
          <w:sz w:val="28"/>
          <w:szCs w:val="28"/>
        </w:rPr>
        <w:t xml:space="preserve"> </w:t>
      </w:r>
      <w:r w:rsidRPr="000E3E91">
        <w:rPr>
          <w:sz w:val="28"/>
          <w:szCs w:val="28"/>
        </w:rPr>
        <w:t>и юридические лица в сфере предпринимательской и инвестиционной деятельности, а также научно-экспертные организации.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>7. Дополнительно публичные консультации могут проводиться посредством обсуждения проекта нормативного правового акта с участием представителей субъектов предпринимательской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деятельности.</w:t>
      </w:r>
    </w:p>
    <w:p w:rsidR="009F62B9" w:rsidRPr="000E3E91" w:rsidRDefault="009F62B9" w:rsidP="009F62B9">
      <w:pPr>
        <w:spacing w:after="200" w:line="276" w:lineRule="auto"/>
        <w:rPr>
          <w:sz w:val="28"/>
        </w:rPr>
      </w:pPr>
      <w:r w:rsidRPr="000E3E91">
        <w:rPr>
          <w:sz w:val="28"/>
        </w:rPr>
        <w:br w:type="page"/>
      </w:r>
    </w:p>
    <w:p w:rsidR="009F62B9" w:rsidRPr="000A5D3E" w:rsidRDefault="009F62B9" w:rsidP="009F62B9">
      <w:pPr>
        <w:ind w:left="4680"/>
        <w:jc w:val="right"/>
      </w:pPr>
      <w:r>
        <w:lastRenderedPageBreak/>
        <w:t>Приложение 4</w:t>
      </w:r>
    </w:p>
    <w:p w:rsidR="009F62B9" w:rsidRDefault="009F62B9" w:rsidP="009F62B9">
      <w:pPr>
        <w:ind w:left="4536"/>
        <w:jc w:val="right"/>
      </w:pPr>
      <w:r w:rsidRPr="000A5D3E">
        <w:t xml:space="preserve">к </w:t>
      </w:r>
      <w:r>
        <w:t>Решению Городской Думы</w:t>
      </w:r>
    </w:p>
    <w:p w:rsidR="009F62B9" w:rsidRDefault="009F62B9" w:rsidP="009F62B9">
      <w:pPr>
        <w:ind w:left="4536"/>
        <w:jc w:val="right"/>
      </w:pPr>
      <w:r>
        <w:t>Петропавловск-Камчатского городского округа</w:t>
      </w:r>
    </w:p>
    <w:p w:rsidR="000B7FFA" w:rsidRPr="00F50F4E" w:rsidRDefault="000B7FFA" w:rsidP="000B7FFA">
      <w:pPr>
        <w:jc w:val="right"/>
        <w:rPr>
          <w:b/>
        </w:rPr>
      </w:pPr>
      <w:r w:rsidRPr="00F50F4E">
        <w:t xml:space="preserve">от </w:t>
      </w:r>
      <w:r>
        <w:t xml:space="preserve">__________ </w:t>
      </w:r>
      <w:r w:rsidRPr="00F50F4E">
        <w:t>№</w:t>
      </w:r>
      <w:r>
        <w:t xml:space="preserve"> ________</w:t>
      </w:r>
    </w:p>
    <w:p w:rsidR="009F62B9" w:rsidRDefault="009F62B9" w:rsidP="00184FAD">
      <w:pPr>
        <w:ind w:left="4253"/>
        <w:jc w:val="right"/>
        <w:rPr>
          <w:color w:val="000000"/>
        </w:rPr>
      </w:pPr>
      <w:r w:rsidRPr="001B2462">
        <w:t xml:space="preserve"> </w:t>
      </w:r>
      <w:r w:rsidR="00184FAD" w:rsidRPr="001B2462">
        <w:t xml:space="preserve">«О </w:t>
      </w:r>
      <w:r w:rsidR="00184FAD" w:rsidRPr="001B2462">
        <w:rPr>
          <w:color w:val="000000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="00184FAD" w:rsidRPr="00C7411E">
        <w:t>разрабатываемых Городской Думой</w:t>
      </w:r>
      <w:r w:rsidR="00184FAD" w:rsidRPr="006F2E77">
        <w:rPr>
          <w:szCs w:val="28"/>
        </w:rPr>
        <w:t xml:space="preserve"> Петропавловск-Камчатского городского округа</w:t>
      </w:r>
      <w:r w:rsidR="00184FAD" w:rsidRPr="00C7411E">
        <w:t xml:space="preserve"> и затрагивающих вопросы осуществления</w:t>
      </w:r>
      <w:r w:rsidR="00184FAD">
        <w:t xml:space="preserve"> предпринимательской и инвестиционной деятельности</w:t>
      </w:r>
      <w:r w:rsidR="00184FAD" w:rsidRPr="001B2462">
        <w:rPr>
          <w:color w:val="000000"/>
        </w:rPr>
        <w:t>»</w:t>
      </w:r>
    </w:p>
    <w:p w:rsidR="009F62B9" w:rsidRPr="000E3E91" w:rsidRDefault="009F62B9" w:rsidP="009F62B9">
      <w:pPr>
        <w:ind w:left="4680"/>
        <w:jc w:val="center"/>
        <w:rPr>
          <w:sz w:val="28"/>
          <w:szCs w:val="28"/>
        </w:rPr>
      </w:pP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E91">
        <w:rPr>
          <w:b/>
          <w:bCs/>
          <w:sz w:val="28"/>
          <w:szCs w:val="28"/>
        </w:rPr>
        <w:t>Свод предложений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E91">
        <w:rPr>
          <w:bCs/>
          <w:sz w:val="28"/>
          <w:szCs w:val="28"/>
        </w:rPr>
        <w:t>к</w:t>
      </w:r>
      <w:r w:rsidRPr="000E3E91">
        <w:rPr>
          <w:b/>
          <w:bCs/>
          <w:sz w:val="28"/>
          <w:szCs w:val="28"/>
        </w:rPr>
        <w:t>______________________________________________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E3E91">
        <w:rPr>
          <w:b/>
          <w:bCs/>
        </w:rPr>
        <w:t>(вид и наименование проекта нормативного правового акта)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E91">
        <w:rPr>
          <w:b/>
          <w:bCs/>
          <w:sz w:val="28"/>
          <w:szCs w:val="28"/>
        </w:rPr>
        <w:t>________________________________________________</w:t>
      </w:r>
    </w:p>
    <w:p w:rsidR="009F62B9" w:rsidRPr="00ED668C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F62B9" w:rsidRPr="000E3E91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>Предложения в рамках публичных консультаций принимались с ___.___.20__ . по___.___.20___ .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63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524"/>
        <w:gridCol w:w="1276"/>
        <w:gridCol w:w="1417"/>
        <w:gridCol w:w="1560"/>
        <w:gridCol w:w="1418"/>
        <w:gridCol w:w="1559"/>
        <w:gridCol w:w="1418"/>
      </w:tblGrid>
      <w:tr w:rsidR="009F62B9" w:rsidRPr="000E3E91" w:rsidTr="009F62B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Участник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 xml:space="preserve">Вопрос </w:t>
            </w:r>
          </w:p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для обсуждения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Предложение участника публичных консультаций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Способ представления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Дата поступления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Результат рассмотрения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Комментарий</w:t>
            </w:r>
          </w:p>
        </w:tc>
      </w:tr>
      <w:tr w:rsidR="009F62B9" w:rsidRPr="000E3E91" w:rsidTr="009F62B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Всего:</w:t>
            </w:r>
          </w:p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Всего:</w:t>
            </w:r>
          </w:p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Всего:</w:t>
            </w:r>
          </w:p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Всего:</w:t>
            </w:r>
          </w:p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Период:</w:t>
            </w:r>
          </w:p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 xml:space="preserve">с __.__.20__  по __.__.20_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Всего:</w:t>
            </w:r>
          </w:p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Всего:</w:t>
            </w:r>
          </w:p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__________</w:t>
            </w:r>
          </w:p>
        </w:tc>
      </w:tr>
      <w:tr w:rsidR="009F62B9" w:rsidRPr="000E3E91" w:rsidTr="009F62B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>1. Участник публичных консультаций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F62B9" w:rsidRPr="000E3E91" w:rsidTr="009F62B9">
        <w:trPr>
          <w:trHeight w:val="12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E91">
              <w:rPr>
                <w:sz w:val="23"/>
                <w:szCs w:val="23"/>
              </w:rPr>
              <w:t xml:space="preserve">... Участник публичных консультаций № </w:t>
            </w:r>
            <w:r w:rsidRPr="000E3E91">
              <w:rPr>
                <w:sz w:val="23"/>
                <w:szCs w:val="23"/>
              </w:rPr>
              <w:softHyphen/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2B9" w:rsidRPr="000E3E91" w:rsidRDefault="009F62B9" w:rsidP="009F62B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9F62B9" w:rsidRDefault="009F62B9" w:rsidP="009F62B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F62B9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органа, ответственного за разработку </w:t>
      </w:r>
    </w:p>
    <w:p w:rsidR="009F62B9" w:rsidRPr="00F65EC4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7C0F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F65EC4">
        <w:rPr>
          <w:rFonts w:ascii="Times New Roman" w:hAnsi="Times New Roman" w:cs="Times New Roman"/>
          <w:sz w:val="28"/>
          <w:szCs w:val="28"/>
        </w:rPr>
        <w:t xml:space="preserve"> </w:t>
      </w:r>
      <w:r w:rsidR="005473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5EC4">
        <w:rPr>
          <w:rFonts w:ascii="Times New Roman" w:hAnsi="Times New Roman" w:cs="Times New Roman"/>
          <w:sz w:val="28"/>
          <w:szCs w:val="28"/>
        </w:rPr>
        <w:t>__________ /_________________ /</w:t>
      </w:r>
    </w:p>
    <w:p w:rsidR="009F62B9" w:rsidRPr="00352AA9" w:rsidRDefault="009F62B9" w:rsidP="009F62B9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2AA9">
        <w:rPr>
          <w:sz w:val="20"/>
          <w:szCs w:val="20"/>
        </w:rPr>
        <w:t xml:space="preserve">                                                                                  </w:t>
      </w:r>
      <w:r w:rsidR="009043CD">
        <w:rPr>
          <w:sz w:val="20"/>
          <w:szCs w:val="20"/>
        </w:rPr>
        <w:t xml:space="preserve"> </w:t>
      </w:r>
      <w:r w:rsidR="007A0F2B">
        <w:rPr>
          <w:sz w:val="20"/>
          <w:szCs w:val="20"/>
        </w:rPr>
        <w:t xml:space="preserve">  </w:t>
      </w:r>
      <w:r w:rsidRPr="00352AA9">
        <w:rPr>
          <w:sz w:val="20"/>
          <w:szCs w:val="20"/>
        </w:rPr>
        <w:t xml:space="preserve">   </w:t>
      </w:r>
      <w:r w:rsidR="005473EE">
        <w:rPr>
          <w:sz w:val="20"/>
          <w:szCs w:val="20"/>
        </w:rPr>
        <w:t xml:space="preserve">                        </w:t>
      </w:r>
      <w:r w:rsidRPr="00352AA9">
        <w:rPr>
          <w:sz w:val="20"/>
          <w:szCs w:val="20"/>
        </w:rPr>
        <w:t xml:space="preserve">      (подпись) </w:t>
      </w:r>
      <w:r>
        <w:rPr>
          <w:sz w:val="20"/>
          <w:szCs w:val="20"/>
        </w:rPr>
        <w:t xml:space="preserve">                               </w:t>
      </w:r>
      <w:r w:rsidRPr="00352AA9">
        <w:rPr>
          <w:sz w:val="20"/>
          <w:szCs w:val="20"/>
        </w:rPr>
        <w:t>(Ф.И.О</w:t>
      </w:r>
      <w:r>
        <w:rPr>
          <w:sz w:val="20"/>
          <w:szCs w:val="20"/>
        </w:rPr>
        <w:t>.</w:t>
      </w:r>
      <w:r w:rsidRPr="00352AA9">
        <w:rPr>
          <w:sz w:val="20"/>
          <w:szCs w:val="20"/>
        </w:rPr>
        <w:t>)</w:t>
      </w:r>
    </w:p>
    <w:p w:rsidR="009F62B9" w:rsidRPr="00D97578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Pr="000E3E91" w:rsidRDefault="009F62B9" w:rsidP="009F62B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0E3E91">
        <w:rPr>
          <w:rFonts w:ascii="Times New Roman" w:hAnsi="Times New Roman" w:cs="Times New Roman"/>
          <w:sz w:val="24"/>
          <w:szCs w:val="28"/>
        </w:rPr>
        <w:t>Исп. Фамилия, имя, отчество</w:t>
      </w:r>
    </w:p>
    <w:p w:rsidR="009F62B9" w:rsidRPr="000E3E91" w:rsidRDefault="009F62B9" w:rsidP="009F62B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0E3E91">
        <w:rPr>
          <w:rFonts w:ascii="Times New Roman" w:hAnsi="Times New Roman" w:cs="Times New Roman"/>
          <w:sz w:val="24"/>
          <w:szCs w:val="28"/>
        </w:rPr>
        <w:t>телефон: ______________</w:t>
      </w:r>
    </w:p>
    <w:p w:rsidR="009F62B9" w:rsidRPr="000E3E91" w:rsidRDefault="009F62B9" w:rsidP="009F62B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0E3E91">
        <w:rPr>
          <w:rFonts w:ascii="Times New Roman" w:hAnsi="Times New Roman" w:cs="Times New Roman"/>
          <w:sz w:val="24"/>
          <w:szCs w:val="28"/>
        </w:rPr>
        <w:t xml:space="preserve">Наименование разработчика 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3E91">
        <w:rPr>
          <w:rFonts w:ascii="Times New Roman" w:hAnsi="Times New Roman" w:cs="Times New Roman"/>
          <w:sz w:val="24"/>
          <w:szCs w:val="28"/>
        </w:rPr>
        <w:t>проекта нормативного правового акта</w:t>
      </w:r>
    </w:p>
    <w:p w:rsidR="009F62B9" w:rsidRPr="00D97578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2B9" w:rsidRDefault="009F62B9" w:rsidP="009F62B9">
      <w:pPr>
        <w:spacing w:after="200" w:line="276" w:lineRule="auto"/>
      </w:pPr>
      <w:r>
        <w:br w:type="page"/>
      </w:r>
    </w:p>
    <w:p w:rsidR="009F62B9" w:rsidRPr="000A5D3E" w:rsidRDefault="009F62B9" w:rsidP="009F62B9">
      <w:pPr>
        <w:ind w:left="4680"/>
        <w:jc w:val="right"/>
      </w:pPr>
      <w:r>
        <w:lastRenderedPageBreak/>
        <w:t>Приложение 5</w:t>
      </w:r>
    </w:p>
    <w:p w:rsidR="009F62B9" w:rsidRDefault="009F62B9" w:rsidP="009F62B9">
      <w:pPr>
        <w:ind w:left="4536"/>
        <w:jc w:val="right"/>
      </w:pPr>
      <w:r w:rsidRPr="000A5D3E">
        <w:t xml:space="preserve">к </w:t>
      </w:r>
      <w:r>
        <w:t>Решению Городской Думы</w:t>
      </w:r>
    </w:p>
    <w:p w:rsidR="009F62B9" w:rsidRDefault="009F62B9" w:rsidP="009F62B9">
      <w:pPr>
        <w:ind w:left="4536"/>
        <w:jc w:val="right"/>
      </w:pPr>
      <w:r>
        <w:t>Петропавловск-Камчатского городского округа</w:t>
      </w:r>
    </w:p>
    <w:p w:rsidR="000B7FFA" w:rsidRPr="00F50F4E" w:rsidRDefault="000B7FFA" w:rsidP="000B7FFA">
      <w:pPr>
        <w:jc w:val="right"/>
        <w:rPr>
          <w:b/>
        </w:rPr>
      </w:pPr>
      <w:r w:rsidRPr="00F50F4E">
        <w:t xml:space="preserve">от </w:t>
      </w:r>
      <w:r>
        <w:t xml:space="preserve">__________ </w:t>
      </w:r>
      <w:r w:rsidRPr="00F50F4E">
        <w:t>№</w:t>
      </w:r>
      <w:r>
        <w:t xml:space="preserve"> ________</w:t>
      </w:r>
    </w:p>
    <w:p w:rsidR="009F62B9" w:rsidRDefault="009F62B9" w:rsidP="00184FAD">
      <w:pPr>
        <w:ind w:left="4253"/>
        <w:jc w:val="right"/>
        <w:rPr>
          <w:color w:val="000000"/>
        </w:rPr>
      </w:pPr>
      <w:r w:rsidRPr="001B2462">
        <w:t xml:space="preserve"> </w:t>
      </w:r>
      <w:r w:rsidR="00184FAD" w:rsidRPr="001B2462">
        <w:t xml:space="preserve">«О </w:t>
      </w:r>
      <w:r w:rsidR="00184FAD" w:rsidRPr="001B2462">
        <w:rPr>
          <w:color w:val="000000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="00184FAD" w:rsidRPr="00C7411E">
        <w:t>разрабатываемых Городской Думой</w:t>
      </w:r>
      <w:r w:rsidR="00184FAD" w:rsidRPr="006F2E77">
        <w:rPr>
          <w:szCs w:val="28"/>
        </w:rPr>
        <w:t xml:space="preserve"> Петропавловск-Камчатского городского округа</w:t>
      </w:r>
      <w:r w:rsidR="00184FAD" w:rsidRPr="00C7411E">
        <w:t xml:space="preserve"> и затрагивающих вопросы осуществления</w:t>
      </w:r>
      <w:r w:rsidR="00184FAD">
        <w:t xml:space="preserve"> предпринимательской и инвестиционной деятельности</w:t>
      </w:r>
      <w:r w:rsidR="00184FAD" w:rsidRPr="001B2462">
        <w:rPr>
          <w:color w:val="000000"/>
        </w:rPr>
        <w:t>»</w:t>
      </w:r>
    </w:p>
    <w:p w:rsidR="009F62B9" w:rsidRPr="00744FD5" w:rsidRDefault="009F62B9" w:rsidP="009F62B9">
      <w:pPr>
        <w:ind w:left="4680"/>
        <w:jc w:val="center"/>
        <w:rPr>
          <w:szCs w:val="28"/>
        </w:rPr>
      </w:pP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2" w:name="Par517"/>
      <w:bookmarkEnd w:id="22"/>
      <w:r w:rsidRPr="000E3E91">
        <w:rPr>
          <w:b/>
          <w:bCs/>
          <w:sz w:val="28"/>
          <w:szCs w:val="28"/>
        </w:rPr>
        <w:t>Сводный отчет о результатах углубленной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E91">
        <w:rPr>
          <w:b/>
          <w:bCs/>
          <w:sz w:val="28"/>
          <w:szCs w:val="28"/>
        </w:rPr>
        <w:t>оценки регулирующего воздействия</w:t>
      </w:r>
    </w:p>
    <w:p w:rsidR="009F62B9" w:rsidRPr="000E3E91" w:rsidRDefault="009F62B9" w:rsidP="009F62B9">
      <w:pPr>
        <w:ind w:left="4680"/>
        <w:jc w:val="center"/>
        <w:rPr>
          <w:sz w:val="28"/>
          <w:szCs w:val="28"/>
        </w:rPr>
      </w:pPr>
    </w:p>
    <w:p w:rsidR="009F62B9" w:rsidRDefault="009F62B9" w:rsidP="009F62B9">
      <w:pPr>
        <w:pStyle w:val="ConsPlusCell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B6DF6">
        <w:rPr>
          <w:rFonts w:ascii="Times New Roman" w:hAnsi="Times New Roman" w:cs="Times New Roman"/>
          <w:sz w:val="28"/>
          <w:szCs w:val="28"/>
        </w:rPr>
        <w:t xml:space="preserve">1. Наименование разработчика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B6DF6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F62B9" w:rsidRPr="00EB6DF6" w:rsidRDefault="009F62B9" w:rsidP="009F62B9">
      <w:pPr>
        <w:pStyle w:val="ConsPlusCel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EB6DF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B6D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B6DF6">
        <w:rPr>
          <w:rFonts w:ascii="Times New Roman" w:hAnsi="Times New Roman" w:cs="Times New Roman"/>
          <w:sz w:val="28"/>
          <w:szCs w:val="28"/>
        </w:rPr>
        <w:t xml:space="preserve">2.  </w:t>
      </w:r>
      <w:r w:rsidRPr="00A628AD">
        <w:rPr>
          <w:rFonts w:ascii="Times New Roman" w:hAnsi="Times New Roman" w:cs="Times New Roman"/>
          <w:sz w:val="28"/>
          <w:szCs w:val="28"/>
        </w:rPr>
        <w:t>Сведения о привлечении к разработке проекта нормативного правового акта иных органов местного самоуправления Петропавловск-Камчатского городского округа и (или) органов администрации Петропавловск-Камчатского городского округа,  руководителей  организаций,  интересы  которых затрагивает  проект  правового   акта,  представителей общественных объединений и иных лиц:</w:t>
      </w:r>
      <w:r w:rsidRPr="00EB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B6DF6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9F62B9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F6">
        <w:rPr>
          <w:rFonts w:ascii="Times New Roman" w:hAnsi="Times New Roman" w:cs="Times New Roman"/>
          <w:sz w:val="28"/>
          <w:szCs w:val="28"/>
        </w:rPr>
        <w:t xml:space="preserve">3.  Вид и наименование проекта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F62B9" w:rsidRPr="00EB6DF6" w:rsidRDefault="009F62B9" w:rsidP="009F62B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EB6D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F62B9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B6D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B6DF6">
        <w:rPr>
          <w:rFonts w:ascii="Times New Roman" w:hAnsi="Times New Roman" w:cs="Times New Roman"/>
          <w:sz w:val="28"/>
          <w:szCs w:val="28"/>
        </w:rPr>
        <w:t xml:space="preserve">4.  Степень регулирующего воздействия проекта  нормативного  правового акта: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F62B9" w:rsidRPr="00EB6DF6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B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B6DF6">
        <w:rPr>
          <w:rFonts w:ascii="Times New Roman" w:hAnsi="Times New Roman" w:cs="Times New Roman"/>
          <w:sz w:val="28"/>
          <w:szCs w:val="28"/>
        </w:rPr>
        <w:t xml:space="preserve">4.1. Обоснование  отнесения  проекта  нормативного  правового  акта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6DF6">
        <w:rPr>
          <w:rFonts w:ascii="Times New Roman" w:hAnsi="Times New Roman" w:cs="Times New Roman"/>
          <w:sz w:val="28"/>
          <w:szCs w:val="28"/>
        </w:rPr>
        <w:t>к   определенной степени регулирующего воздействия: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B6DF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B6D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B6DF6">
        <w:rPr>
          <w:rFonts w:ascii="Times New Roman" w:hAnsi="Times New Roman" w:cs="Times New Roman"/>
          <w:sz w:val="28"/>
          <w:szCs w:val="28"/>
        </w:rPr>
        <w:t xml:space="preserve">5.  Сведения о проблеме, на решение  которой  направлено  предлагаемое правовое регулирование: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F62B9" w:rsidRPr="00EB6DF6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Pr="00EB6DF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9F62B9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3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373B1">
        <w:rPr>
          <w:rFonts w:ascii="Times New Roman" w:hAnsi="Times New Roman" w:cs="Times New Roman"/>
          <w:sz w:val="28"/>
          <w:szCs w:val="28"/>
        </w:rPr>
        <w:t>5.1. Оценка негативных эффектов, порождаемых наличием данной проблемы:</w:t>
      </w:r>
    </w:p>
    <w:p w:rsidR="009F62B9" w:rsidRPr="00D373B1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D37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F62B9" w:rsidRDefault="009F62B9" w:rsidP="009F62B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373B1">
        <w:rPr>
          <w:rFonts w:ascii="Times New Roman" w:hAnsi="Times New Roman" w:cs="Times New Roman"/>
          <w:sz w:val="28"/>
          <w:szCs w:val="28"/>
        </w:rPr>
        <w:t>6.  Описание предлагаемого правового регулирования в  части  положений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73B1">
        <w:rPr>
          <w:rFonts w:ascii="Times New Roman" w:hAnsi="Times New Roman" w:cs="Times New Roman"/>
          <w:sz w:val="28"/>
          <w:szCs w:val="28"/>
        </w:rPr>
        <w:t>которыми  изменяется  содержание  прав  и  обязанностей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деятельности,   изменяется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>порядок   реализации полномочий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 в отношениях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>с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 xml:space="preserve">  предпринимательской и инвестиционной деятельности.  Альтернативные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 xml:space="preserve"> способы  решения  проблемы  (информационные  или   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 xml:space="preserve">средства, невмешательство)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F62B9" w:rsidRPr="00D373B1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D373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62B9" w:rsidRPr="00D373B1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373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373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D373B1">
        <w:rPr>
          <w:rFonts w:ascii="Times New Roman" w:hAnsi="Times New Roman" w:cs="Times New Roman"/>
          <w:sz w:val="28"/>
          <w:szCs w:val="28"/>
        </w:rPr>
        <w:t>7. Поручение, на основании которого разработан  проект 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>правового акта (при наличии):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F62B9" w:rsidRPr="00D373B1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 w:rsidRPr="00D373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373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D373B1">
        <w:rPr>
          <w:rFonts w:ascii="Times New Roman" w:hAnsi="Times New Roman" w:cs="Times New Roman"/>
          <w:sz w:val="28"/>
          <w:szCs w:val="28"/>
        </w:rPr>
        <w:t>8</w:t>
      </w:r>
      <w:r w:rsidRPr="002908BA">
        <w:rPr>
          <w:rFonts w:ascii="Times New Roman" w:hAnsi="Times New Roman" w:cs="Times New Roman"/>
          <w:sz w:val="28"/>
          <w:szCs w:val="28"/>
        </w:rPr>
        <w:t xml:space="preserve">.  Сведения  о  целях   предлагаемого   правового   регулирования   и       обоснование  их  соответствия   положениям   послания   Президента Российской Федерации Федеральному Собранию  Российской Федерации, концепции    долгосрочного социально-экономического развития Российской Федерации, программе социально-экономического  развития Российской Федерации, стратегии социально-экономического  развития Камчатского края, законам Камчатского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2908BA">
        <w:rPr>
          <w:rFonts w:ascii="Times New Roman" w:hAnsi="Times New Roman" w:cs="Times New Roman"/>
          <w:sz w:val="28"/>
          <w:szCs w:val="28"/>
        </w:rPr>
        <w:t>правовым актам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8BA">
        <w:rPr>
          <w:sz w:val="28"/>
          <w:szCs w:val="28"/>
        </w:rPr>
        <w:t xml:space="preserve"> </w:t>
      </w:r>
      <w:r w:rsidRPr="002908BA">
        <w:rPr>
          <w:rFonts w:ascii="Times New Roman" w:hAnsi="Times New Roman" w:cs="Times New Roman"/>
          <w:sz w:val="28"/>
          <w:szCs w:val="28"/>
        </w:rPr>
        <w:t>в которых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>и обосновываются цели  и  приоритеты   политики, направления реализации указанных целей, задачи, подлежащие  решению  для  их  реализации: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9F62B9" w:rsidRPr="00D373B1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D373B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:rsidR="009F62B9" w:rsidRDefault="009F62B9" w:rsidP="009F62B9">
      <w:pPr>
        <w:pStyle w:val="ConsPlusCel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3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373B1">
        <w:rPr>
          <w:rFonts w:ascii="Times New Roman" w:hAnsi="Times New Roman" w:cs="Times New Roman"/>
          <w:sz w:val="28"/>
          <w:szCs w:val="28"/>
        </w:rPr>
        <w:t xml:space="preserve">8.1. Цели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F62B9" w:rsidRPr="00D373B1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D373B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F62B9" w:rsidRPr="001B2870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B2870">
        <w:rPr>
          <w:rFonts w:ascii="Times New Roman" w:hAnsi="Times New Roman" w:cs="Times New Roman"/>
          <w:sz w:val="28"/>
          <w:szCs w:val="28"/>
        </w:rPr>
        <w:t>8.2. Установленные  сроки  достижения  целей  предлагаемого 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  <w:r w:rsidRPr="001B2870">
        <w:rPr>
          <w:rFonts w:ascii="Times New Roman" w:hAnsi="Times New Roman" w:cs="Times New Roman"/>
          <w:sz w:val="28"/>
          <w:szCs w:val="28"/>
        </w:rPr>
        <w:t>регулирования: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32"/>
          <w:szCs w:val="32"/>
        </w:rPr>
      </w:pPr>
      <w:r w:rsidRPr="001B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B2870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Обоснование    соответствия    целей    предлагаемого  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 xml:space="preserve">      регулирования положениям послания Президента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 xml:space="preserve">      Федеральному    Собранию    Российской    Федерации,     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долгосрочного   социально-экономического развития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Федерации, программе социально-экономического развития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Федерации, стратегии социально-экономического развития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 xml:space="preserve">края, законам Камчатского края,  </w:t>
      </w:r>
      <w:r w:rsidRPr="00ED74E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ED74E2">
        <w:rPr>
          <w:rFonts w:ascii="Times New Roman" w:hAnsi="Times New Roman" w:cs="Times New Roman"/>
          <w:sz w:val="28"/>
          <w:szCs w:val="28"/>
        </w:rPr>
        <w:t>правовым актам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в которых   формируются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 xml:space="preserve">обосновываются цели и приоритеты </w:t>
      </w:r>
      <w:r w:rsidRPr="001B2870">
        <w:rPr>
          <w:rFonts w:ascii="Times New Roman" w:hAnsi="Times New Roman" w:cs="Times New Roman"/>
          <w:sz w:val="28"/>
          <w:szCs w:val="28"/>
        </w:rPr>
        <w:lastRenderedPageBreak/>
        <w:t>политики, направления 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указанных целей, задачи, подлежащие решению для их реализации:</w:t>
      </w:r>
      <w:r w:rsidRPr="001B28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9F62B9" w:rsidRPr="001B2870" w:rsidRDefault="009F62B9" w:rsidP="009F62B9">
      <w:pPr>
        <w:pStyle w:val="ConsPlusCel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  <w:r w:rsidRPr="001B287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B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B2870">
        <w:rPr>
          <w:rFonts w:ascii="Times New Roman" w:hAnsi="Times New Roman" w:cs="Times New Roman"/>
          <w:sz w:val="28"/>
          <w:szCs w:val="28"/>
        </w:rPr>
        <w:t>9.  Оценка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(возможных поступлений)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бюджета городского округа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 xml:space="preserve">      организацию исполнения и исполнение  полномочий,  необходимых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 xml:space="preserve">реализации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F62B9" w:rsidRPr="001B2870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1B287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B2870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 xml:space="preserve">Наименование новых полномочий/обязанностей: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62B9" w:rsidRPr="001B2870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1B287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B2870">
        <w:rPr>
          <w:rFonts w:ascii="Times New Roman" w:hAnsi="Times New Roman" w:cs="Times New Roman"/>
          <w:sz w:val="28"/>
          <w:szCs w:val="28"/>
        </w:rPr>
        <w:t>9.2. Описание видов расходов (возможных поступлений) бюджета</w:t>
      </w:r>
      <w:r w:rsidRPr="00644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округа:__________________________________________________________________________________________________________________________________________________________________________________________________________________</w:t>
      </w:r>
      <w:r w:rsidRPr="001B28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62B9" w:rsidRPr="001B2870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B28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62B9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B28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B2870"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 xml:space="preserve">Количественная оценка расходов (возможных поступлений):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F62B9" w:rsidRPr="001B2870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1B287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F62B9" w:rsidRPr="001B2870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70">
        <w:rPr>
          <w:rFonts w:ascii="Times New Roman" w:hAnsi="Times New Roman" w:cs="Times New Roman"/>
          <w:sz w:val="28"/>
          <w:szCs w:val="28"/>
        </w:rPr>
        <w:t>9.4. Наименование органа местного самоуправления Петропавловск-Камчатского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F13DC">
        <w:rPr>
          <w:rFonts w:ascii="Times New Roman" w:hAnsi="Times New Roman" w:cs="Times New Roman"/>
          <w:sz w:val="28"/>
          <w:szCs w:val="28"/>
        </w:rPr>
        <w:t xml:space="preserve"> </w:t>
      </w:r>
      <w:r w:rsidRPr="002908BA">
        <w:rPr>
          <w:rFonts w:ascii="Times New Roman" w:hAnsi="Times New Roman" w:cs="Times New Roman"/>
          <w:sz w:val="28"/>
          <w:szCs w:val="28"/>
        </w:rPr>
        <w:t>и (или) органа администрации Петропавловск-Камчатского городского округа</w:t>
      </w:r>
      <w:r w:rsidRPr="001B2870">
        <w:rPr>
          <w:rFonts w:ascii="Times New Roman" w:hAnsi="Times New Roman" w:cs="Times New Roman"/>
          <w:sz w:val="28"/>
          <w:szCs w:val="28"/>
        </w:rPr>
        <w:t>, на который возложена организация  исполнения  и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B2870">
        <w:rPr>
          <w:rFonts w:ascii="Times New Roman" w:hAnsi="Times New Roman" w:cs="Times New Roman"/>
          <w:sz w:val="28"/>
          <w:szCs w:val="28"/>
        </w:rPr>
        <w:t>исполнение полномочий, необходимых  для  реализации 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9F62B9" w:rsidRDefault="009F62B9" w:rsidP="009F62B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>9.4.1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E51CFE">
        <w:rPr>
          <w:rFonts w:ascii="Times New Roman" w:hAnsi="Times New Roman" w:cs="Times New Roman"/>
          <w:sz w:val="28"/>
          <w:szCs w:val="28"/>
        </w:rPr>
        <w:t xml:space="preserve">диновременные расходы в (год возникновения):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F62B9" w:rsidRPr="00E51CFE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E51CF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F62B9" w:rsidRPr="00E51CFE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>9.4.2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51CFE">
        <w:rPr>
          <w:rFonts w:ascii="Times New Roman" w:hAnsi="Times New Roman" w:cs="Times New Roman"/>
          <w:sz w:val="28"/>
          <w:szCs w:val="28"/>
        </w:rPr>
        <w:t xml:space="preserve">ериодические расходы за период: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62B9" w:rsidRPr="00E51CFE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E51CF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>9.4.3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51CFE">
        <w:rPr>
          <w:rFonts w:ascii="Times New Roman" w:hAnsi="Times New Roman" w:cs="Times New Roman"/>
          <w:sz w:val="28"/>
          <w:szCs w:val="28"/>
        </w:rPr>
        <w:t xml:space="preserve">озможные поступления за период: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62B9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 xml:space="preserve">9.5. Итого единовременные расходы: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F62B9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E51CFE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 xml:space="preserve">9.6. Итого периодические расходы за год: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62B9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E51CFE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 xml:space="preserve">9.7. Итого возможные поступления за год: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62B9" w:rsidRPr="00E51CFE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E51C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>9.8. Иные сведения о расходах (возможных поступлениях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1C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9F62B9" w:rsidRPr="00E51CFE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E51C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62B9" w:rsidRDefault="009F62B9" w:rsidP="009F62B9">
      <w:pPr>
        <w:pStyle w:val="ConsPlusCell"/>
        <w:tabs>
          <w:tab w:val="center" w:pos="5102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ab/>
      </w:r>
    </w:p>
    <w:p w:rsidR="009F62B9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E51CFE">
        <w:rPr>
          <w:rFonts w:ascii="Times New Roman" w:hAnsi="Times New Roman" w:cs="Times New Roman"/>
          <w:sz w:val="28"/>
          <w:szCs w:val="28"/>
        </w:rPr>
        <w:t>10.  Описание   основных   групп   субъектов   предпринимательской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CFE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деятельности,  интересы  которых  будут  затронуты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CFE">
        <w:rPr>
          <w:rFonts w:ascii="Times New Roman" w:hAnsi="Times New Roman" w:cs="Times New Roman"/>
          <w:sz w:val="28"/>
          <w:szCs w:val="28"/>
        </w:rPr>
        <w:t xml:space="preserve">     предлагаемым правовым регулированием: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F62B9" w:rsidRPr="00E51CFE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E51C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 xml:space="preserve">10.1. Группа участников отношений: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F62B9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E51CFE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 xml:space="preserve">10.2. Оценка количества участников отношений: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F62B9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E51C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62B9" w:rsidRPr="002D25DD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F62B9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 11.  Описание  обязанностей,  которые   предполагается   возложить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   субъекты   предпринимательской   и   инвестиционной 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   предлагаемым   правовым   регулированием,   и    (или)   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   предполагаемых изменений в содержании существующих обязанностей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ограничений указанных субъектов: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62B9" w:rsidRPr="002D25DD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11.1. Группа участников отношений: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F62B9" w:rsidRPr="002D25DD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F62B9" w:rsidRPr="002D25DD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F62B9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11.2. Описание новых или изменения содержания существующих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25DD">
        <w:rPr>
          <w:rFonts w:ascii="Times New Roman" w:hAnsi="Times New Roman" w:cs="Times New Roman"/>
          <w:sz w:val="28"/>
          <w:szCs w:val="28"/>
        </w:rPr>
        <w:t>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и ограничений: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2D25DD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F62B9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11.3. Порядок организации исполнения обязанностей и ограничений: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F62B9" w:rsidRPr="002D25DD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62B9" w:rsidRPr="00E45BCB" w:rsidRDefault="009F62B9" w:rsidP="009F62B9">
      <w:pPr>
        <w:pStyle w:val="ConsPlusCell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9F62B9" w:rsidRPr="002D25DD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 Оценка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25DD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25DD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 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  предпринимательской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>инвестиционной   деятельности   на   осуществление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связанной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25DD">
        <w:rPr>
          <w:rFonts w:ascii="Times New Roman" w:hAnsi="Times New Roman" w:cs="Times New Roman"/>
          <w:sz w:val="28"/>
          <w:szCs w:val="28"/>
        </w:rPr>
        <w:t>с необходимостью соблюдать  обязанности  и  ограничения,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>возлагаемые  на   них   или   изменяемые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>регулированием: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62B9" w:rsidRPr="002D25DD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>12.1. Группа участников отношений: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9F62B9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9F62B9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>12.2. Описание новых или изменения содержания существующих 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 и ограничений: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2D25DD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F62B9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12.3. Описание и оценка видов расходов: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F62B9" w:rsidRPr="002D25DD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F62B9" w:rsidRPr="002D25DD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F62B9" w:rsidRPr="002D25DD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>13.  Оценка  рисков   невозможности   решения   проблемы   предложенным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способом, рисков непредвиденных негативных последствий: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62B9" w:rsidRPr="002D25DD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 xml:space="preserve">13.1. Риски решения проблемы предложенным способом: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F62B9" w:rsidRPr="00EA24C2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EA24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F62B9" w:rsidRPr="00EA24C2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>13.1.1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4C2">
        <w:rPr>
          <w:rFonts w:ascii="Times New Roman" w:hAnsi="Times New Roman" w:cs="Times New Roman"/>
          <w:sz w:val="28"/>
          <w:szCs w:val="28"/>
        </w:rPr>
        <w:t xml:space="preserve">Оценка вероятности наступления рисков: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62B9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EA24C2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 xml:space="preserve">13.2. Риски негативных последствий: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F62B9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EA24C2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F62B9" w:rsidRPr="00EA24C2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>13.2.1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4C2">
        <w:rPr>
          <w:rFonts w:ascii="Times New Roman" w:hAnsi="Times New Roman" w:cs="Times New Roman"/>
          <w:sz w:val="28"/>
          <w:szCs w:val="28"/>
        </w:rPr>
        <w:t>Оценка вероятности наступления рисков: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F62B9" w:rsidRPr="00EA24C2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A2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9F62B9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>14.  Сведения  о  результатах   публичных   консультаций   по   проекту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BC664E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9F62B9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4E">
        <w:rPr>
          <w:rFonts w:ascii="Times New Roman" w:hAnsi="Times New Roman" w:cs="Times New Roman"/>
          <w:sz w:val="28"/>
          <w:szCs w:val="28"/>
        </w:rPr>
        <w:t>14.1. Полный    электронный    адрес    размещения     уведомления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4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BC664E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C664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F62B9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4E">
        <w:rPr>
          <w:rFonts w:ascii="Times New Roman" w:hAnsi="Times New Roman" w:cs="Times New Roman"/>
          <w:sz w:val="28"/>
          <w:szCs w:val="28"/>
        </w:rPr>
        <w:t xml:space="preserve">14.2.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664E">
        <w:rPr>
          <w:rFonts w:ascii="Times New Roman" w:hAnsi="Times New Roman" w:cs="Times New Roman"/>
          <w:sz w:val="28"/>
          <w:szCs w:val="28"/>
        </w:rPr>
        <w:t xml:space="preserve">рок,  в  течение  которого разработчиком проекта нормативного   правового акта принимались предложения в связи с проведением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F62B9" w:rsidRPr="00BC664E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9F62B9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4E">
        <w:rPr>
          <w:rFonts w:ascii="Times New Roman" w:hAnsi="Times New Roman" w:cs="Times New Roman"/>
          <w:sz w:val="28"/>
          <w:szCs w:val="28"/>
        </w:rPr>
        <w:t xml:space="preserve">14.3. Сведения  об </w:t>
      </w:r>
      <w:r w:rsidRPr="002908BA">
        <w:rPr>
          <w:rFonts w:ascii="Times New Roman" w:hAnsi="Times New Roman" w:cs="Times New Roman"/>
          <w:sz w:val="28"/>
          <w:szCs w:val="28"/>
        </w:rPr>
        <w:t>органах местного самоуправления Петропавловск-Камчатского городского округа и (или) органах администрации Петропавловск-Камчатского городского округа</w:t>
      </w:r>
      <w:r w:rsidRPr="00BC664E">
        <w:rPr>
          <w:rFonts w:ascii="Times New Roman" w:hAnsi="Times New Roman" w:cs="Times New Roman"/>
          <w:sz w:val="28"/>
          <w:szCs w:val="28"/>
        </w:rPr>
        <w:t xml:space="preserve"> и представителях предпринимательского сообщества,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4E">
        <w:rPr>
          <w:rFonts w:ascii="Times New Roman" w:hAnsi="Times New Roman" w:cs="Times New Roman"/>
          <w:sz w:val="28"/>
          <w:szCs w:val="28"/>
        </w:rPr>
        <w:t xml:space="preserve">извещенных о проведении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BC664E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C664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F62B9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4E">
        <w:rPr>
          <w:rFonts w:ascii="Times New Roman" w:hAnsi="Times New Roman" w:cs="Times New Roman"/>
          <w:sz w:val="28"/>
          <w:szCs w:val="28"/>
        </w:rPr>
        <w:t xml:space="preserve">14.4. Сведения о лицах, представивших предложения: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62B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BC664E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C664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F62B9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4E">
        <w:rPr>
          <w:rFonts w:ascii="Times New Roman" w:hAnsi="Times New Roman" w:cs="Times New Roman"/>
          <w:sz w:val="28"/>
          <w:szCs w:val="28"/>
        </w:rPr>
        <w:t xml:space="preserve">14.5. Сведения о 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(должностных лицах) </w:t>
      </w:r>
      <w:r w:rsidRPr="00BC664E">
        <w:rPr>
          <w:rFonts w:ascii="Times New Roman" w:hAnsi="Times New Roman" w:cs="Times New Roman"/>
          <w:sz w:val="28"/>
          <w:szCs w:val="28"/>
        </w:rPr>
        <w:t xml:space="preserve">разработчика проекта </w:t>
      </w:r>
      <w:r w:rsidRPr="00BC664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 правого акта, рассмотревших представленные предложения: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F62B9" w:rsidRPr="00BC664E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BC664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F62B9" w:rsidRDefault="009F62B9" w:rsidP="009F62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F62B9" w:rsidRDefault="009F62B9" w:rsidP="009F62B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14.6. Иные сведения о проведении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F62B9" w:rsidRPr="00851079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85107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F62B9" w:rsidRPr="00851079" w:rsidRDefault="009F62B9" w:rsidP="009F62B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15.  Иные  сведения,  позволяющие   оценить   обоснованность   вводимых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обязанностей,  запретов и   ограничений   для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 xml:space="preserve">  предпринимательской и инвестиционной деятельности, обоснованность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расходов субъектов    предпринимательской    и  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 xml:space="preserve">  деятельности и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51079">
        <w:rPr>
          <w:rFonts w:ascii="Times New Roman" w:hAnsi="Times New Roman" w:cs="Times New Roman"/>
          <w:sz w:val="28"/>
          <w:szCs w:val="28"/>
        </w:rPr>
        <w:t>,  возникновению 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 xml:space="preserve">способствуют положения проекта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F62B9" w:rsidRPr="00851079" w:rsidRDefault="009F62B9" w:rsidP="009F62B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85107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62B9" w:rsidRDefault="009F62B9" w:rsidP="009F62B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F62B9" w:rsidRPr="00851079" w:rsidRDefault="009F62B9" w:rsidP="009F62B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E3E91">
        <w:rPr>
          <w:sz w:val="28"/>
          <w:szCs w:val="28"/>
        </w:rPr>
        <w:t>Приложение - свод предложений</w:t>
      </w:r>
      <w:r w:rsidRPr="00851079">
        <w:rPr>
          <w:szCs w:val="28"/>
        </w:rPr>
        <w:t>.</w:t>
      </w:r>
    </w:p>
    <w:p w:rsidR="009F62B9" w:rsidRPr="00F31FF2" w:rsidRDefault="009F62B9" w:rsidP="009F62B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Cs w:val="28"/>
        </w:rPr>
      </w:pPr>
    </w:p>
    <w:p w:rsidR="009F62B9" w:rsidRPr="00F31FF2" w:rsidRDefault="009F62B9" w:rsidP="009F62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F62B9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органа, ответственного за разработку </w:t>
      </w:r>
    </w:p>
    <w:p w:rsidR="009F62B9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7C0F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="009043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 /_________________ /</w:t>
      </w:r>
    </w:p>
    <w:p w:rsidR="009F62B9" w:rsidRPr="00352AA9" w:rsidRDefault="009F62B9" w:rsidP="009F62B9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2AA9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="009043C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</w:t>
      </w:r>
      <w:r w:rsidR="000E3E91">
        <w:rPr>
          <w:sz w:val="20"/>
          <w:szCs w:val="20"/>
        </w:rPr>
        <w:t xml:space="preserve">       </w:t>
      </w:r>
      <w:r w:rsidRPr="00352A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</w:t>
      </w:r>
      <w:r w:rsidRPr="00352AA9">
        <w:rPr>
          <w:sz w:val="20"/>
          <w:szCs w:val="20"/>
        </w:rPr>
        <w:t>(Ф.И.О</w:t>
      </w:r>
      <w:r>
        <w:rPr>
          <w:sz w:val="20"/>
          <w:szCs w:val="20"/>
        </w:rPr>
        <w:t>.</w:t>
      </w:r>
      <w:r w:rsidRPr="00352AA9">
        <w:rPr>
          <w:sz w:val="20"/>
          <w:szCs w:val="20"/>
        </w:rPr>
        <w:t>)</w:t>
      </w:r>
    </w:p>
    <w:p w:rsidR="009F62B9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2530" w:rsidRDefault="00242530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62B9" w:rsidRPr="000E3E91" w:rsidRDefault="009F62B9" w:rsidP="009F62B9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0E3E91">
        <w:rPr>
          <w:rFonts w:ascii="Times New Roman" w:hAnsi="Times New Roman" w:cs="Times New Roman"/>
          <w:sz w:val="24"/>
          <w:szCs w:val="28"/>
        </w:rPr>
        <w:t>Исп. Фамилия, имя, отчество</w:t>
      </w:r>
    </w:p>
    <w:p w:rsidR="009F62B9" w:rsidRPr="000E3E91" w:rsidRDefault="009F62B9" w:rsidP="009F62B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0E3E91">
        <w:rPr>
          <w:rFonts w:ascii="Times New Roman" w:hAnsi="Times New Roman" w:cs="Times New Roman"/>
          <w:sz w:val="24"/>
          <w:szCs w:val="28"/>
        </w:rPr>
        <w:t>телефон: _____________</w:t>
      </w:r>
    </w:p>
    <w:p w:rsidR="009F62B9" w:rsidRPr="000E3E91" w:rsidRDefault="009F62B9" w:rsidP="009F62B9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8"/>
        </w:rPr>
      </w:pPr>
      <w:r w:rsidRPr="000E3E91">
        <w:rPr>
          <w:rFonts w:ascii="Times New Roman" w:hAnsi="Times New Roman" w:cs="Times New Roman"/>
          <w:sz w:val="24"/>
          <w:szCs w:val="28"/>
        </w:rPr>
        <w:t>Наименование разработчика</w:t>
      </w:r>
    </w:p>
    <w:p w:rsidR="009F62B9" w:rsidRPr="000E3E91" w:rsidRDefault="009F62B9" w:rsidP="009F62B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0E3E91">
        <w:rPr>
          <w:rFonts w:ascii="Times New Roman" w:hAnsi="Times New Roman" w:cs="Times New Roman"/>
          <w:sz w:val="24"/>
          <w:szCs w:val="28"/>
        </w:rPr>
        <w:t>проекта нормативного правового акта</w:t>
      </w:r>
    </w:p>
    <w:p w:rsidR="009F62B9" w:rsidRDefault="009F62B9" w:rsidP="009F62B9">
      <w:pPr>
        <w:spacing w:after="200" w:line="276" w:lineRule="auto"/>
      </w:pPr>
      <w:r>
        <w:br w:type="page"/>
      </w:r>
    </w:p>
    <w:p w:rsidR="009F62B9" w:rsidRPr="000A5D3E" w:rsidRDefault="009F62B9" w:rsidP="009F62B9">
      <w:pPr>
        <w:ind w:left="4680"/>
        <w:jc w:val="right"/>
      </w:pPr>
      <w:r>
        <w:lastRenderedPageBreak/>
        <w:t>Приложение 6</w:t>
      </w:r>
    </w:p>
    <w:p w:rsidR="009F62B9" w:rsidRDefault="009F62B9" w:rsidP="009F62B9">
      <w:pPr>
        <w:ind w:left="4536"/>
        <w:jc w:val="right"/>
      </w:pPr>
      <w:r w:rsidRPr="000A5D3E">
        <w:t xml:space="preserve">к </w:t>
      </w:r>
      <w:r>
        <w:t>Решению Городской Думы</w:t>
      </w:r>
    </w:p>
    <w:p w:rsidR="009F62B9" w:rsidRDefault="009F62B9" w:rsidP="009F62B9">
      <w:pPr>
        <w:ind w:left="4536"/>
        <w:jc w:val="right"/>
      </w:pPr>
      <w:r>
        <w:t>Петропавловск-Камчатского городского округа</w:t>
      </w:r>
    </w:p>
    <w:p w:rsidR="000B7FFA" w:rsidRPr="00F50F4E" w:rsidRDefault="000B7FFA" w:rsidP="000B7FFA">
      <w:pPr>
        <w:jc w:val="right"/>
        <w:rPr>
          <w:b/>
        </w:rPr>
      </w:pPr>
      <w:r w:rsidRPr="00F50F4E">
        <w:t xml:space="preserve">от </w:t>
      </w:r>
      <w:r>
        <w:t xml:space="preserve">__________ </w:t>
      </w:r>
      <w:r w:rsidRPr="00F50F4E">
        <w:t>№</w:t>
      </w:r>
      <w:r>
        <w:t xml:space="preserve"> ________</w:t>
      </w:r>
    </w:p>
    <w:p w:rsidR="009F62B9" w:rsidRDefault="009F62B9" w:rsidP="00184FAD">
      <w:pPr>
        <w:ind w:left="4253"/>
        <w:jc w:val="right"/>
        <w:rPr>
          <w:color w:val="000000"/>
        </w:rPr>
      </w:pPr>
      <w:r w:rsidRPr="001B2462">
        <w:t xml:space="preserve"> </w:t>
      </w:r>
      <w:r w:rsidR="00184FAD" w:rsidRPr="001B2462">
        <w:t xml:space="preserve">«О </w:t>
      </w:r>
      <w:r w:rsidR="00184FAD" w:rsidRPr="001B2462">
        <w:rPr>
          <w:color w:val="000000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="00184FAD" w:rsidRPr="00C7411E">
        <w:t>разрабатываемых Городской Думой</w:t>
      </w:r>
      <w:r w:rsidR="00184FAD" w:rsidRPr="006F2E77">
        <w:rPr>
          <w:szCs w:val="28"/>
        </w:rPr>
        <w:t xml:space="preserve"> Петропавловск-Камчатского городского округа</w:t>
      </w:r>
      <w:r w:rsidR="00184FAD" w:rsidRPr="00C7411E">
        <w:t xml:space="preserve"> и затрагивающих вопросы осуществления</w:t>
      </w:r>
      <w:r w:rsidR="00184FAD">
        <w:t xml:space="preserve"> предпринимательской и инвестиционной деятельности</w:t>
      </w:r>
      <w:r w:rsidR="00184FAD" w:rsidRPr="001B2462">
        <w:rPr>
          <w:color w:val="000000"/>
        </w:rPr>
        <w:t>»</w:t>
      </w:r>
    </w:p>
    <w:p w:rsidR="009F62B9" w:rsidRPr="00242530" w:rsidRDefault="009F62B9" w:rsidP="009F62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3" w:name="Par788"/>
      <w:bookmarkEnd w:id="23"/>
      <w:r w:rsidRPr="000E3E91">
        <w:rPr>
          <w:b/>
          <w:bCs/>
          <w:sz w:val="28"/>
          <w:szCs w:val="28"/>
        </w:rPr>
        <w:t>Заключение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E91">
        <w:rPr>
          <w:b/>
          <w:bCs/>
          <w:sz w:val="28"/>
          <w:szCs w:val="28"/>
        </w:rPr>
        <w:t>о результатах оценки регулирующего воздействия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E91">
        <w:rPr>
          <w:b/>
          <w:bCs/>
          <w:sz w:val="28"/>
          <w:szCs w:val="28"/>
        </w:rPr>
        <w:t xml:space="preserve">проекта нормативного правового акта </w:t>
      </w:r>
    </w:p>
    <w:p w:rsidR="009F62B9" w:rsidRPr="000E3E91" w:rsidRDefault="009F62B9" w:rsidP="009F62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E91">
        <w:rPr>
          <w:b/>
          <w:bCs/>
          <w:sz w:val="28"/>
          <w:szCs w:val="28"/>
        </w:rPr>
        <w:t>Петропавловск-Камчатского городского округа</w:t>
      </w:r>
    </w:p>
    <w:p w:rsidR="009F62B9" w:rsidRPr="00242530" w:rsidRDefault="009F62B9" w:rsidP="009F62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2B9" w:rsidRPr="00851079" w:rsidRDefault="009F62B9" w:rsidP="009F6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792"/>
      <w:bookmarkEnd w:id="24"/>
      <w:r w:rsidRPr="00851079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1.1. Вид и наименование проекта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1.2. Наименование разработчика проекта нормативного правового акта, проводившего оценку регулирующего воздействия:__________________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51079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1.3. Стадия:_______________________________________________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F62B9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D64C8A">
        <w:rPr>
          <w:rFonts w:ascii="Times New Roman" w:hAnsi="Times New Roman" w:cs="Times New Roman"/>
        </w:rPr>
        <w:t>(проект нормативного правового акта, вводящего новое правовое</w:t>
      </w:r>
    </w:p>
    <w:p w:rsidR="009F62B9" w:rsidRPr="00D64C8A" w:rsidRDefault="009F62B9" w:rsidP="009F62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9F62B9" w:rsidRPr="00F7104C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7104C">
        <w:rPr>
          <w:rFonts w:ascii="Times New Roman" w:hAnsi="Times New Roman" w:cs="Times New Roman"/>
        </w:rPr>
        <w:t>регулирование/внесение изменений в действующий нормативный правовой акт)</w:t>
      </w:r>
    </w:p>
    <w:p w:rsidR="009F62B9" w:rsidRPr="00F7104C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803"/>
      <w:bookmarkEnd w:id="25"/>
      <w:r w:rsidRPr="00851079">
        <w:rPr>
          <w:rFonts w:ascii="Times New Roman" w:hAnsi="Times New Roman" w:cs="Times New Roman"/>
          <w:sz w:val="28"/>
          <w:szCs w:val="28"/>
        </w:rPr>
        <w:t>2. Описание существующей проблемы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 xml:space="preserve">2.1. Причины  </w:t>
      </w:r>
      <w:r w:rsidRPr="000F13DC">
        <w:rPr>
          <w:rFonts w:ascii="Times New Roman" w:hAnsi="Times New Roman" w:cs="Times New Roman"/>
          <w:sz w:val="28"/>
          <w:szCs w:val="28"/>
        </w:rPr>
        <w:t>вмешательства</w:t>
      </w:r>
      <w:r w:rsidRPr="00851079">
        <w:rPr>
          <w:rFonts w:ascii="Times New Roman" w:hAnsi="Times New Roman" w:cs="Times New Roman"/>
          <w:sz w:val="28"/>
          <w:szCs w:val="28"/>
        </w:rPr>
        <w:t xml:space="preserve"> (в чем состоит  проблема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целом?):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2.2. Цель введения правового регулирования:____________________________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2.3. Негативные  эффекты,  связанные  с существованием  рассматриваемой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проблемы:__________________________________________________________________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lastRenderedPageBreak/>
        <w:t>2.4. Риски  и  предполагаемые   последствия,  связанные  с  сохранением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текущего положения:_____________________________________________________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813"/>
      <w:bookmarkEnd w:id="26"/>
      <w:r w:rsidRPr="00851079">
        <w:rPr>
          <w:rFonts w:ascii="Times New Roman" w:hAnsi="Times New Roman" w:cs="Times New Roman"/>
          <w:sz w:val="28"/>
          <w:szCs w:val="28"/>
        </w:rPr>
        <w:t>3. Цели и задачи правового регулирования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3.1. Основные цели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3.2. Соответствие федеральному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079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89">
        <w:rPr>
          <w:rFonts w:ascii="Times New Roman" w:hAnsi="Times New Roman" w:cs="Times New Roman"/>
          <w:sz w:val="28"/>
          <w:szCs w:val="28"/>
        </w:rPr>
        <w:t>и муниципальным нормативным правовым актам Петропавловск-Камчатского городского округа:_</w:t>
      </w:r>
      <w:r w:rsidRPr="0085107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3.3. Обоснование  неэффективности действующего в рассматриваемой 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правового регулирования:______________________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5107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821"/>
      <w:bookmarkEnd w:id="27"/>
      <w:r w:rsidRPr="00851079">
        <w:rPr>
          <w:rFonts w:ascii="Times New Roman" w:hAnsi="Times New Roman" w:cs="Times New Roman"/>
          <w:sz w:val="28"/>
          <w:szCs w:val="28"/>
        </w:rPr>
        <w:t>4. Возможные варианты достижения поставленной цели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4.1. Невмешательство:__________________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4.2. Совершенствование        применения     существующего  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регулирования:_____________________________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4.3. Саморегулирование:_____________________________________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4.4. Прямое правовое регулирование:____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829"/>
      <w:bookmarkEnd w:id="28"/>
      <w:r w:rsidRPr="00851079">
        <w:rPr>
          <w:rFonts w:ascii="Times New Roman" w:hAnsi="Times New Roman" w:cs="Times New Roman"/>
          <w:sz w:val="28"/>
          <w:szCs w:val="28"/>
        </w:rPr>
        <w:t>5. Анализ издержек и выгод каждой из рассматриваемых</w:t>
      </w:r>
    </w:p>
    <w:p w:rsidR="009F62B9" w:rsidRPr="00851079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альтернатив, варианты достижения поставленной цели</w:t>
      </w:r>
    </w:p>
    <w:p w:rsidR="009F62B9" w:rsidRPr="00851079" w:rsidRDefault="009F62B9" w:rsidP="009F6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lastRenderedPageBreak/>
        <w:t>5.1. Описание    основных   групп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инвестиционной  деятельности  или  территории,  на  которые  будет  оказано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воздействие:_______________________________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9F62B9" w:rsidRDefault="009F62B9" w:rsidP="009F6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5.2. Ожидаемое   негативное    и   позитивное   воздействие 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регулирования:_____________________________________________________________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 xml:space="preserve">5.3. Количественная оценка соответствующего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079">
        <w:rPr>
          <w:rFonts w:ascii="Times New Roman" w:hAnsi="Times New Roman" w:cs="Times New Roman"/>
          <w:sz w:val="28"/>
          <w:szCs w:val="28"/>
        </w:rPr>
        <w:t>оздействия:______________</w:t>
      </w: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</w:rPr>
      </w:pPr>
      <w:r w:rsidRPr="0006431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06431B">
        <w:rPr>
          <w:rFonts w:ascii="Times New Roman" w:hAnsi="Times New Roman" w:cs="Times New Roman"/>
        </w:rPr>
        <w:t xml:space="preserve"> (если возможно)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62B9" w:rsidRPr="0006431B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5.4. Период воздействия:_______________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62B9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06431B">
        <w:rPr>
          <w:rFonts w:ascii="Times New Roman" w:hAnsi="Times New Roman" w:cs="Times New Roman"/>
        </w:rPr>
        <w:t>(кратко-, средне- или долгосрочный)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62B9" w:rsidRPr="0006431B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5.5. Основные  результаты, риски  и ограничения использования правового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844"/>
      <w:bookmarkEnd w:id="29"/>
      <w:r w:rsidRPr="00851079">
        <w:rPr>
          <w:rFonts w:ascii="Times New Roman" w:hAnsi="Times New Roman" w:cs="Times New Roman"/>
          <w:sz w:val="28"/>
          <w:szCs w:val="28"/>
        </w:rPr>
        <w:t>6. Публичные консультации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6.1. Стороны, с которыми были проведены к</w:t>
      </w:r>
      <w:r>
        <w:rPr>
          <w:rFonts w:ascii="Times New Roman" w:hAnsi="Times New Roman" w:cs="Times New Roman"/>
          <w:sz w:val="28"/>
          <w:szCs w:val="28"/>
        </w:rPr>
        <w:t>онсультации:__________________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6.2. Основные результаты консультаций:_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849"/>
      <w:bookmarkEnd w:id="30"/>
      <w:r w:rsidRPr="00851079">
        <w:rPr>
          <w:rFonts w:ascii="Times New Roman" w:hAnsi="Times New Roman" w:cs="Times New Roman"/>
          <w:sz w:val="28"/>
          <w:szCs w:val="28"/>
        </w:rPr>
        <w:t>7. Рекомендуемый вариант регулирующего решения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7.1. Описание выбранного варианта: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9F62B9" w:rsidRPr="0006613B" w:rsidRDefault="009F62B9" w:rsidP="009F62B9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06613B">
        <w:rPr>
          <w:rFonts w:ascii="Times New Roman" w:hAnsi="Times New Roman" w:cs="Times New Roman"/>
        </w:rPr>
        <w:t xml:space="preserve">(принятие  новых  нормативных  правовых  актов, 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62B9" w:rsidRPr="0006613B" w:rsidRDefault="009F62B9" w:rsidP="009F62B9">
      <w:pPr>
        <w:pStyle w:val="ConsPlusNonformat"/>
        <w:rPr>
          <w:rFonts w:ascii="Times New Roman" w:hAnsi="Times New Roman" w:cs="Times New Roman"/>
        </w:rPr>
      </w:pPr>
      <w:r w:rsidRPr="0006613B">
        <w:rPr>
          <w:rFonts w:ascii="Times New Roman" w:hAnsi="Times New Roman" w:cs="Times New Roman"/>
        </w:rPr>
        <w:t>признание  утратившими силу нормативных правовых актов, внесение изменений в нормативные правовые акты,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62B9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6613B">
        <w:rPr>
          <w:rFonts w:ascii="Times New Roman" w:hAnsi="Times New Roman" w:cs="Times New Roman"/>
        </w:rPr>
        <w:t>сохранение действующего режима регулирования)</w:t>
      </w:r>
    </w:p>
    <w:p w:rsidR="009F62B9" w:rsidRPr="0006613B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7.2.  Обоснование  соответствия масштаба регулирующего решения масштабу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существующей проблемы:________________________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7.3. Ожидаемые выгоды и издержки:__________________________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864"/>
      <w:bookmarkEnd w:id="31"/>
      <w:r w:rsidRPr="00851079">
        <w:rPr>
          <w:rFonts w:ascii="Times New Roman" w:hAnsi="Times New Roman" w:cs="Times New Roman"/>
          <w:sz w:val="28"/>
          <w:szCs w:val="28"/>
        </w:rPr>
        <w:t>8. Реализация выбранного варианта</w:t>
      </w:r>
    </w:p>
    <w:p w:rsidR="009F62B9" w:rsidRPr="00851079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и последующий мониторинг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8.1. Организационные   вопросы   практич</w:t>
      </w:r>
      <w:r>
        <w:rPr>
          <w:rFonts w:ascii="Times New Roman" w:hAnsi="Times New Roman" w:cs="Times New Roman"/>
          <w:sz w:val="28"/>
          <w:szCs w:val="28"/>
        </w:rPr>
        <w:t>еского  применения   выбранного вариан</w:t>
      </w:r>
      <w:r w:rsidRPr="00851079">
        <w:rPr>
          <w:rFonts w:ascii="Times New Roman" w:hAnsi="Times New Roman" w:cs="Times New Roman"/>
          <w:sz w:val="28"/>
          <w:szCs w:val="28"/>
        </w:rPr>
        <w:t>та:______________________________________________________________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8.2. Система мониторинга применения рег</w:t>
      </w:r>
      <w:r>
        <w:rPr>
          <w:rFonts w:ascii="Times New Roman" w:hAnsi="Times New Roman" w:cs="Times New Roman"/>
          <w:sz w:val="28"/>
          <w:szCs w:val="28"/>
        </w:rPr>
        <w:t>улирующего решения:____________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 xml:space="preserve">8.3. Вопросы осуществления последующей </w:t>
      </w:r>
      <w:r>
        <w:rPr>
          <w:rFonts w:ascii="Times New Roman" w:hAnsi="Times New Roman" w:cs="Times New Roman"/>
          <w:sz w:val="28"/>
          <w:szCs w:val="28"/>
        </w:rPr>
        <w:t>оценки эффективности:__________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ar872"/>
      <w:bookmarkEnd w:id="32"/>
      <w:r w:rsidRPr="00851079">
        <w:rPr>
          <w:rFonts w:ascii="Times New Roman" w:hAnsi="Times New Roman" w:cs="Times New Roman"/>
          <w:sz w:val="28"/>
          <w:szCs w:val="28"/>
        </w:rPr>
        <w:t>9. Вывод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62B9" w:rsidRPr="009040B4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040B4">
        <w:rPr>
          <w:rFonts w:ascii="Times New Roman" w:hAnsi="Times New Roman" w:cs="Times New Roman"/>
        </w:rPr>
        <w:t>(наименование уполномоченного органа)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по результатам рассмотрения__________________________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62B9" w:rsidRPr="009040B4" w:rsidRDefault="009F62B9" w:rsidP="009F62B9">
      <w:pPr>
        <w:pStyle w:val="ConsPlusNonformat"/>
        <w:ind w:firstLine="709"/>
        <w:rPr>
          <w:rFonts w:ascii="Times New Roman" w:hAnsi="Times New Roman" w:cs="Times New Roman"/>
        </w:rPr>
      </w:pPr>
      <w:r w:rsidRPr="009040B4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040B4">
        <w:rPr>
          <w:rFonts w:ascii="Times New Roman" w:hAnsi="Times New Roman" w:cs="Times New Roman"/>
        </w:rPr>
        <w:t>(вид и наименование проекта нормативного правового акта)</w:t>
      </w:r>
    </w:p>
    <w:p w:rsidR="009F62B9" w:rsidRPr="00851079" w:rsidRDefault="009F62B9" w:rsidP="009F6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установлено, что р</w:t>
      </w:r>
      <w:r>
        <w:rPr>
          <w:rFonts w:ascii="Times New Roman" w:hAnsi="Times New Roman" w:cs="Times New Roman"/>
          <w:sz w:val="28"/>
          <w:szCs w:val="28"/>
        </w:rPr>
        <w:t>азработчиком проекта нормативного правового акта</w:t>
      </w:r>
      <w:r w:rsidRPr="00851079">
        <w:rPr>
          <w:rFonts w:ascii="Times New Roman" w:hAnsi="Times New Roman" w:cs="Times New Roman"/>
          <w:sz w:val="28"/>
          <w:szCs w:val="28"/>
        </w:rPr>
        <w:t xml:space="preserve">  соблюден/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не  соблюден 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воздействия.</w:t>
      </w:r>
    </w:p>
    <w:p w:rsidR="009F62B9" w:rsidRPr="00851079" w:rsidRDefault="009F62B9" w:rsidP="009F6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Проект  нормативного  правового акта направлен р</w:t>
      </w:r>
      <w:r>
        <w:rPr>
          <w:rFonts w:ascii="Times New Roman" w:hAnsi="Times New Roman" w:cs="Times New Roman"/>
          <w:sz w:val="28"/>
          <w:szCs w:val="28"/>
        </w:rPr>
        <w:t>азработчиком проекта нормативного правового акта</w:t>
      </w:r>
      <w:r w:rsidRPr="00851079">
        <w:rPr>
          <w:rFonts w:ascii="Times New Roman" w:hAnsi="Times New Roman" w:cs="Times New Roman"/>
          <w:sz w:val="28"/>
          <w:szCs w:val="28"/>
        </w:rPr>
        <w:t xml:space="preserve">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подготовки настоящего заключения___________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2B9" w:rsidRPr="009040B4" w:rsidRDefault="009F62B9" w:rsidP="009F62B9">
      <w:pPr>
        <w:pStyle w:val="ConsPlusNonformat"/>
        <w:ind w:firstLine="709"/>
        <w:rPr>
          <w:rFonts w:ascii="Times New Roman" w:hAnsi="Times New Roman" w:cs="Times New Roman"/>
        </w:rPr>
      </w:pPr>
      <w:r w:rsidRPr="0085107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040B4">
        <w:rPr>
          <w:rFonts w:ascii="Times New Roman" w:hAnsi="Times New Roman" w:cs="Times New Roman"/>
        </w:rPr>
        <w:t>(впервые/повторно)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51079">
        <w:rPr>
          <w:rFonts w:ascii="Times New Roman" w:hAnsi="Times New Roman" w:cs="Times New Roman"/>
          <w:sz w:val="28"/>
          <w:szCs w:val="28"/>
        </w:rPr>
        <w:t>азработчиком проекта нормативного правового акта   проведены  публичные  консультации  по проекту___________________________________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F62B9" w:rsidRPr="009040B4" w:rsidRDefault="009F62B9" w:rsidP="009F62B9">
      <w:pPr>
        <w:pStyle w:val="ConsPlusNonformat"/>
        <w:ind w:firstLine="709"/>
        <w:rPr>
          <w:rFonts w:ascii="Times New Roman" w:hAnsi="Times New Roman" w:cs="Times New Roman"/>
        </w:rPr>
      </w:pPr>
      <w:r w:rsidRPr="009040B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9040B4">
        <w:rPr>
          <w:rFonts w:ascii="Times New Roman" w:hAnsi="Times New Roman" w:cs="Times New Roman"/>
        </w:rPr>
        <w:t xml:space="preserve"> (вид и наименование проекта нормативного правового акта)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с</w:t>
      </w:r>
      <w:r w:rsidRPr="00A10542">
        <w:rPr>
          <w:rFonts w:ascii="Times New Roman" w:hAnsi="Times New Roman" w:cs="Times New Roman"/>
          <w:sz w:val="28"/>
          <w:szCs w:val="28"/>
        </w:rPr>
        <w:t>___.___.20__ 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10542">
        <w:rPr>
          <w:rFonts w:ascii="Times New Roman" w:hAnsi="Times New Roman" w:cs="Times New Roman"/>
          <w:sz w:val="28"/>
          <w:szCs w:val="28"/>
        </w:rPr>
        <w:t>___.___.20__ .</w:t>
      </w:r>
      <w:r>
        <w:rPr>
          <w:szCs w:val="28"/>
        </w:rPr>
        <w:t xml:space="preserve"> </w:t>
      </w:r>
    </w:p>
    <w:p w:rsidR="009F62B9" w:rsidRPr="0085107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62B9" w:rsidRDefault="009F62B9" w:rsidP="009F62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На   основании    проведенной   оценки    регулирующего     воздействия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62B9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87651">
        <w:rPr>
          <w:rFonts w:ascii="Times New Roman" w:hAnsi="Times New Roman" w:cs="Times New Roman"/>
        </w:rPr>
        <w:t>(вид и наименование проекта нормативного правового акта)</w:t>
      </w:r>
    </w:p>
    <w:p w:rsidR="009F62B9" w:rsidRDefault="009F62B9" w:rsidP="009F62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9F62B9" w:rsidRPr="00B87651" w:rsidRDefault="009F62B9" w:rsidP="009F62B9">
      <w:pPr>
        <w:pStyle w:val="ConsPlusNonformat"/>
        <w:jc w:val="both"/>
        <w:rPr>
          <w:rFonts w:ascii="Times New Roman" w:hAnsi="Times New Roman" w:cs="Times New Roman"/>
        </w:rPr>
      </w:pPr>
    </w:p>
    <w:p w:rsidR="009F62B9" w:rsidRPr="00851079" w:rsidRDefault="009F62B9" w:rsidP="009F62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с учетом информации, представленной разработчиком проекта нормативного правового акта в сводном  отчете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о   результатах     углубленной    оценки     регулирующего    воздействия,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5107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F62B9" w:rsidRPr="00A772F2" w:rsidRDefault="009F62B9" w:rsidP="009F62B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772F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A772F2">
        <w:rPr>
          <w:rFonts w:ascii="Times New Roman" w:hAnsi="Times New Roman" w:cs="Times New Roman"/>
        </w:rPr>
        <w:t>(наименование уполномоченного органа)</w:t>
      </w:r>
    </w:p>
    <w:p w:rsidR="009F62B9" w:rsidRDefault="009F62B9" w:rsidP="009F6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F62B9" w:rsidRPr="0035058B" w:rsidRDefault="009F62B9" w:rsidP="009F6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сделаны следующие выводы: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9F62B9" w:rsidRPr="0035058B" w:rsidRDefault="009F62B9" w:rsidP="009F62B9">
      <w:pPr>
        <w:pStyle w:val="ConsPlusNonformat"/>
        <w:ind w:firstLine="709"/>
        <w:rPr>
          <w:rFonts w:ascii="Times New Roman" w:hAnsi="Times New Roman" w:cs="Times New Roman"/>
        </w:rPr>
      </w:pPr>
      <w:r w:rsidRPr="0035058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35058B">
        <w:rPr>
          <w:rFonts w:ascii="Times New Roman" w:hAnsi="Times New Roman" w:cs="Times New Roman"/>
        </w:rPr>
        <w:t xml:space="preserve"> (вывод о наличии либо отсутствии достаточного обоснования решения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</w:t>
      </w:r>
      <w:r w:rsidRPr="0035058B">
        <w:rPr>
          <w:rFonts w:ascii="Times New Roman" w:hAnsi="Times New Roman" w:cs="Times New Roman"/>
        </w:rPr>
        <w:t xml:space="preserve">     </w:t>
      </w:r>
    </w:p>
    <w:p w:rsidR="009F62B9" w:rsidRPr="0035058B" w:rsidRDefault="009F62B9" w:rsidP="009F62B9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35058B">
        <w:rPr>
          <w:rFonts w:ascii="Times New Roman" w:hAnsi="Times New Roman" w:cs="Times New Roman"/>
        </w:rPr>
        <w:t>проблемы предложенным способом правового регулирования)</w:t>
      </w:r>
    </w:p>
    <w:p w:rsidR="009F62B9" w:rsidRPr="0085107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62B9" w:rsidRDefault="009F62B9" w:rsidP="009F62B9">
      <w:pPr>
        <w:pStyle w:val="ConsPlusNonformat"/>
        <w:jc w:val="center"/>
        <w:rPr>
          <w:rFonts w:ascii="Times New Roman" w:hAnsi="Times New Roman" w:cs="Times New Roman"/>
        </w:rPr>
      </w:pPr>
      <w:r w:rsidRPr="0035058B">
        <w:rPr>
          <w:rFonts w:ascii="Times New Roman" w:hAnsi="Times New Roman" w:cs="Times New Roman"/>
        </w:rPr>
        <w:t>(вывод о наличии либо отсутствии положений, вводящих избыточные</w:t>
      </w:r>
      <w:r>
        <w:rPr>
          <w:rFonts w:ascii="Times New Roman" w:hAnsi="Times New Roman" w:cs="Times New Roman"/>
        </w:rPr>
        <w:t xml:space="preserve"> </w:t>
      </w:r>
      <w:r w:rsidRPr="0035058B">
        <w:rPr>
          <w:rFonts w:ascii="Times New Roman" w:hAnsi="Times New Roman" w:cs="Times New Roman"/>
        </w:rPr>
        <w:t xml:space="preserve">обязанности, запреты и ограничения для </w:t>
      </w: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Pr="0035058B">
        <w:rPr>
          <w:rFonts w:ascii="Times New Roman" w:hAnsi="Times New Roman" w:cs="Times New Roman"/>
        </w:rPr>
        <w:t>субъектов предпринимательской и</w:t>
      </w:r>
      <w:r>
        <w:rPr>
          <w:rFonts w:ascii="Times New Roman" w:hAnsi="Times New Roman" w:cs="Times New Roman"/>
        </w:rPr>
        <w:t xml:space="preserve"> </w:t>
      </w:r>
      <w:r w:rsidRPr="0035058B">
        <w:rPr>
          <w:rFonts w:ascii="Times New Roman" w:hAnsi="Times New Roman" w:cs="Times New Roman"/>
        </w:rPr>
        <w:t>инвестиционной деятельности или способствующих их введению, а также</w:t>
      </w:r>
    </w:p>
    <w:p w:rsidR="009F62B9" w:rsidRPr="0035058B" w:rsidRDefault="009F62B9" w:rsidP="009F62B9">
      <w:pPr>
        <w:pStyle w:val="ConsPlusNonformat"/>
        <w:jc w:val="center"/>
        <w:rPr>
          <w:rFonts w:ascii="Times New Roman" w:hAnsi="Times New Roman" w:cs="Times New Roman"/>
        </w:rPr>
      </w:pPr>
    </w:p>
    <w:p w:rsidR="009F62B9" w:rsidRPr="0035058B" w:rsidRDefault="009F62B9" w:rsidP="009F62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Pr="0035058B">
        <w:rPr>
          <w:rFonts w:ascii="Times New Roman" w:hAnsi="Times New Roman" w:cs="Times New Roman"/>
        </w:rPr>
        <w:t xml:space="preserve">  положений, приводящих к возникновению необоснованных расходов субъектов</w:t>
      </w:r>
      <w:r>
        <w:rPr>
          <w:rFonts w:ascii="Times New Roman" w:hAnsi="Times New Roman" w:cs="Times New Roman"/>
        </w:rPr>
        <w:t xml:space="preserve"> </w:t>
      </w:r>
      <w:r w:rsidRPr="0035058B">
        <w:rPr>
          <w:rFonts w:ascii="Times New Roman" w:hAnsi="Times New Roman" w:cs="Times New Roman"/>
        </w:rPr>
        <w:t xml:space="preserve"> предпринимательской и </w:t>
      </w: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Pr="0035058B">
        <w:rPr>
          <w:rFonts w:ascii="Times New Roman" w:hAnsi="Times New Roman" w:cs="Times New Roman"/>
        </w:rPr>
        <w:t>инвестиционной деятельности, а также</w:t>
      </w:r>
      <w:r>
        <w:rPr>
          <w:rFonts w:ascii="Times New Roman" w:hAnsi="Times New Roman" w:cs="Times New Roman"/>
        </w:rPr>
        <w:t xml:space="preserve"> </w:t>
      </w:r>
      <w:r w:rsidRPr="0035058B">
        <w:rPr>
          <w:rFonts w:ascii="Times New Roman" w:hAnsi="Times New Roman" w:cs="Times New Roman"/>
        </w:rPr>
        <w:t>необоснованных расходов бюджета городского округа)</w:t>
      </w:r>
    </w:p>
    <w:p w:rsidR="009F62B9" w:rsidRPr="00851079" w:rsidRDefault="009F62B9" w:rsidP="009F6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9F62B9" w:rsidRPr="009043CD" w:rsidRDefault="009F62B9" w:rsidP="009043C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5058B">
        <w:rPr>
          <w:rFonts w:ascii="Times New Roman" w:hAnsi="Times New Roman" w:cs="Times New Roman"/>
        </w:rPr>
        <w:t>(обоснование выводов, а такж</w:t>
      </w:r>
      <w:r w:rsidR="009043CD">
        <w:rPr>
          <w:rFonts w:ascii="Times New Roman" w:hAnsi="Times New Roman" w:cs="Times New Roman"/>
        </w:rPr>
        <w:t>е иные замечания и предложения)</w:t>
      </w:r>
    </w:p>
    <w:p w:rsidR="009F62B9" w:rsidRPr="009043CD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Pr="009043CD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Pr="008808EB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</w:t>
      </w:r>
      <w:r w:rsidR="009043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08EB">
        <w:rPr>
          <w:rFonts w:ascii="Times New Roman" w:hAnsi="Times New Roman" w:cs="Times New Roman"/>
          <w:sz w:val="28"/>
          <w:szCs w:val="28"/>
        </w:rPr>
        <w:t>____________/_________________/</w:t>
      </w:r>
    </w:p>
    <w:p w:rsidR="009F62B9" w:rsidRPr="00352AA9" w:rsidRDefault="009F62B9" w:rsidP="009F62B9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2AA9">
        <w:rPr>
          <w:sz w:val="20"/>
          <w:szCs w:val="20"/>
        </w:rPr>
        <w:t xml:space="preserve">                                                                                </w:t>
      </w:r>
      <w:r w:rsidR="009043CD">
        <w:rPr>
          <w:sz w:val="20"/>
          <w:szCs w:val="20"/>
        </w:rPr>
        <w:t xml:space="preserve">                        </w:t>
      </w:r>
      <w:r w:rsidRPr="00352AA9">
        <w:rPr>
          <w:sz w:val="20"/>
          <w:szCs w:val="20"/>
        </w:rPr>
        <w:t xml:space="preserve">     </w:t>
      </w:r>
      <w:r w:rsidR="000E3E91">
        <w:rPr>
          <w:sz w:val="20"/>
          <w:szCs w:val="20"/>
        </w:rPr>
        <w:t xml:space="preserve">       </w:t>
      </w:r>
      <w:r w:rsidRPr="00352AA9">
        <w:rPr>
          <w:sz w:val="20"/>
          <w:szCs w:val="20"/>
        </w:rPr>
        <w:t xml:space="preserve">  (подпись) </w:t>
      </w:r>
      <w:r>
        <w:rPr>
          <w:sz w:val="20"/>
          <w:szCs w:val="20"/>
        </w:rPr>
        <w:t xml:space="preserve">                               </w:t>
      </w:r>
      <w:r w:rsidRPr="00352AA9">
        <w:rPr>
          <w:sz w:val="20"/>
          <w:szCs w:val="20"/>
        </w:rPr>
        <w:t>(Ф.И.О</w:t>
      </w:r>
      <w:r>
        <w:rPr>
          <w:sz w:val="20"/>
          <w:szCs w:val="20"/>
        </w:rPr>
        <w:t>.</w:t>
      </w:r>
      <w:r w:rsidRPr="00352AA9">
        <w:rPr>
          <w:sz w:val="20"/>
          <w:szCs w:val="20"/>
        </w:rPr>
        <w:t>)</w:t>
      </w:r>
    </w:p>
    <w:p w:rsidR="009F62B9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43CD" w:rsidRPr="008808EB" w:rsidRDefault="009043CD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62B9" w:rsidRPr="000E3E91" w:rsidRDefault="009F62B9" w:rsidP="009F62B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0E3E91">
        <w:rPr>
          <w:rFonts w:ascii="Times New Roman" w:hAnsi="Times New Roman" w:cs="Times New Roman"/>
          <w:sz w:val="24"/>
          <w:szCs w:val="28"/>
        </w:rPr>
        <w:t>Исп. Фамилия, имя, отчество</w:t>
      </w:r>
    </w:p>
    <w:p w:rsidR="009F62B9" w:rsidRPr="000E3E91" w:rsidRDefault="009F62B9" w:rsidP="009F62B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0E3E91">
        <w:rPr>
          <w:rFonts w:ascii="Times New Roman" w:hAnsi="Times New Roman" w:cs="Times New Roman"/>
          <w:sz w:val="24"/>
          <w:szCs w:val="28"/>
        </w:rPr>
        <w:t>телефон: _____________</w:t>
      </w:r>
    </w:p>
    <w:p w:rsidR="009F62B9" w:rsidRPr="008808EB" w:rsidRDefault="009F62B9" w:rsidP="009F6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3E91">
        <w:rPr>
          <w:rFonts w:ascii="Times New Roman" w:hAnsi="Times New Roman" w:cs="Times New Roman"/>
          <w:sz w:val="24"/>
          <w:szCs w:val="28"/>
        </w:rPr>
        <w:t>Наименование уполномоченного органа</w:t>
      </w:r>
    </w:p>
    <w:p w:rsidR="00D03F7E" w:rsidRDefault="00D03F7E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0A3E35" w:rsidRDefault="000A3E35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0A3E35" w:rsidRDefault="000A3E35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0A3E35" w:rsidRDefault="000A3E35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4A104C" w:rsidRDefault="004A104C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4A104C" w:rsidRDefault="004A104C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4A104C" w:rsidRDefault="004A104C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4A104C" w:rsidRDefault="004A104C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4A104C" w:rsidRDefault="004A104C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0A3E35" w:rsidRDefault="000A3E35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CC4F60" w:rsidRDefault="00CC4F60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CC4F60" w:rsidRDefault="00CC4F60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CC4F60" w:rsidRDefault="00CC4F60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CC4F60" w:rsidRDefault="00CC4F60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CC4F60" w:rsidRDefault="00CC4F60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9F62B9" w:rsidRDefault="009F62B9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9F62B9" w:rsidRDefault="009F62B9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9F62B9" w:rsidRDefault="009F62B9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9F62B9" w:rsidRDefault="009F62B9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9F62B9" w:rsidRDefault="009F62B9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9F62B9" w:rsidRDefault="009F62B9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9F62B9" w:rsidRDefault="009F62B9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9F62B9" w:rsidRDefault="009F62B9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242530" w:rsidRDefault="00242530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9F62B9" w:rsidRDefault="009F62B9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9F62B9" w:rsidRDefault="009F62B9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9F62B9" w:rsidRDefault="009F62B9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9F62B9" w:rsidRDefault="009F62B9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CC4F60" w:rsidRDefault="00CC4F60" w:rsidP="00184FAD">
      <w:pPr>
        <w:shd w:val="clear" w:color="auto" w:fill="FFFFFF"/>
        <w:rPr>
          <w:b/>
          <w:bCs/>
          <w:color w:val="000000"/>
          <w:spacing w:val="-5"/>
          <w:sz w:val="28"/>
        </w:rPr>
      </w:pPr>
    </w:p>
    <w:p w:rsidR="008B0C11" w:rsidRPr="008B0C11" w:rsidRDefault="008B0C11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  <w:r w:rsidRPr="008B0C11">
        <w:rPr>
          <w:b/>
          <w:bCs/>
          <w:color w:val="000000"/>
          <w:spacing w:val="-5"/>
          <w:sz w:val="28"/>
        </w:rPr>
        <w:lastRenderedPageBreak/>
        <w:t>П</w:t>
      </w:r>
      <w:r>
        <w:rPr>
          <w:b/>
          <w:bCs/>
          <w:color w:val="000000"/>
          <w:spacing w:val="-5"/>
          <w:sz w:val="28"/>
        </w:rPr>
        <w:t>ояснительная записка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8B0C11" w:rsidRPr="008B0C11" w:rsidTr="00C769C9">
        <w:trPr>
          <w:trHeight w:val="936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E35" w:rsidRDefault="008B0C11" w:rsidP="009019B1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 w:rsidRPr="008B0C11">
              <w:rPr>
                <w:b/>
                <w:bCs/>
                <w:color w:val="000000"/>
                <w:spacing w:val="-5"/>
                <w:sz w:val="28"/>
                <w:lang w:eastAsia="en-US"/>
              </w:rPr>
              <w:t xml:space="preserve">к проекту решения </w:t>
            </w:r>
            <w:r w:rsidRPr="008B0C11"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>Городской Думы Петропавловск-Камчатского</w:t>
            </w:r>
          </w:p>
          <w:p w:rsidR="008B0C11" w:rsidRPr="008B0C11" w:rsidRDefault="008B0C11" w:rsidP="009019B1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32"/>
                <w:szCs w:val="28"/>
                <w:lang w:eastAsia="en-US"/>
              </w:rPr>
            </w:pPr>
            <w:r w:rsidRPr="008B0C11"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 городского округа </w:t>
            </w:r>
            <w:r w:rsidR="000A3E35" w:rsidRPr="007A0F2B"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>«</w:t>
            </w:r>
            <w:r w:rsidR="007A0F2B" w:rsidRPr="007A0F2B">
              <w:rPr>
                <w:b/>
                <w:sz w:val="28"/>
                <w:szCs w:val="28"/>
              </w:rPr>
              <w:t>О принятии решения о</w:t>
            </w:r>
            <w:r w:rsidR="007A0F2B" w:rsidRPr="007A0F2B">
              <w:rPr>
                <w:b/>
                <w:color w:val="000000"/>
                <w:sz w:val="28"/>
                <w:szCs w:val="28"/>
              </w:rPr>
              <w:t xml:space="preserve"> порядке проведения оценки регулирующего воздействия проектов муниципальных нормативных правовых актов, </w:t>
            </w:r>
            <w:r w:rsidR="007A0F2B" w:rsidRPr="007A0F2B">
              <w:rPr>
                <w:b/>
                <w:sz w:val="28"/>
                <w:szCs w:val="28"/>
              </w:rPr>
              <w:t>разрабатываемых Городской Думой Петропавловск-Камчатского городского округа и затрагивающих вопросы осуществления предпринимательской и инвестиционной деятельности</w:t>
            </w:r>
            <w:r w:rsidR="000A3E35" w:rsidRPr="007A0F2B">
              <w:rPr>
                <w:b/>
                <w:sz w:val="28"/>
                <w:szCs w:val="28"/>
              </w:rPr>
              <w:t>»</w:t>
            </w:r>
          </w:p>
        </w:tc>
      </w:tr>
    </w:tbl>
    <w:p w:rsidR="008B0C11" w:rsidRDefault="008B0C11" w:rsidP="008B0C11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</w:rPr>
      </w:pPr>
    </w:p>
    <w:p w:rsidR="007468B8" w:rsidRDefault="008B0C11" w:rsidP="007468B8">
      <w:pPr>
        <w:ind w:firstLine="709"/>
        <w:jc w:val="both"/>
        <w:rPr>
          <w:sz w:val="28"/>
          <w:szCs w:val="28"/>
        </w:rPr>
      </w:pPr>
      <w:r w:rsidRPr="00EA57B3">
        <w:rPr>
          <w:bCs/>
          <w:color w:val="000000"/>
          <w:spacing w:val="-5"/>
          <w:sz w:val="28"/>
        </w:rPr>
        <w:t xml:space="preserve">Проект </w:t>
      </w:r>
      <w:r w:rsidRPr="00BD5C48">
        <w:rPr>
          <w:bCs/>
          <w:color w:val="000000"/>
          <w:spacing w:val="-5"/>
          <w:sz w:val="28"/>
        </w:rPr>
        <w:t>решения Городской Думы Петропавловск-Камчатского городского округа</w:t>
      </w:r>
      <w:r w:rsidRPr="00BD5C48">
        <w:rPr>
          <w:bCs/>
          <w:iCs/>
          <w:color w:val="000000"/>
          <w:spacing w:val="-5"/>
          <w:sz w:val="28"/>
        </w:rPr>
        <w:t xml:space="preserve"> </w:t>
      </w:r>
      <w:r w:rsidR="00EA57B3" w:rsidRPr="007A0F2B">
        <w:rPr>
          <w:bCs/>
          <w:color w:val="000000"/>
          <w:spacing w:val="-5"/>
          <w:sz w:val="28"/>
          <w:szCs w:val="28"/>
          <w:lang w:eastAsia="en-US"/>
        </w:rPr>
        <w:t>«</w:t>
      </w:r>
      <w:r w:rsidR="007A0F2B" w:rsidRPr="007A0F2B">
        <w:rPr>
          <w:sz w:val="28"/>
          <w:szCs w:val="28"/>
        </w:rPr>
        <w:t>О принятии решения о</w:t>
      </w:r>
      <w:r w:rsidR="007A0F2B" w:rsidRPr="007A0F2B">
        <w:rPr>
          <w:color w:val="000000"/>
          <w:sz w:val="28"/>
          <w:szCs w:val="28"/>
        </w:rPr>
        <w:t xml:space="preserve"> порядке проведения оценки регулирующего воздействия проектов муниципальных нормативных правовых актов, </w:t>
      </w:r>
      <w:r w:rsidR="007A0F2B" w:rsidRPr="007A0F2B">
        <w:rPr>
          <w:sz w:val="28"/>
          <w:szCs w:val="28"/>
        </w:rPr>
        <w:t>разрабатываемых Городской Думой Петропавловск</w:t>
      </w:r>
      <w:r w:rsidR="007A0F2B" w:rsidRPr="003E3CBC">
        <w:rPr>
          <w:sz w:val="28"/>
          <w:szCs w:val="28"/>
        </w:rPr>
        <w:t xml:space="preserve">-Камчатского городского округа и затрагивающих вопросы осуществления </w:t>
      </w:r>
      <w:r w:rsidR="007A0F2B" w:rsidRPr="007468B8">
        <w:rPr>
          <w:sz w:val="28"/>
          <w:szCs w:val="28"/>
        </w:rPr>
        <w:t>предпринимательской и инвестиционной деятельности</w:t>
      </w:r>
      <w:r w:rsidR="00EA57B3" w:rsidRPr="007468B8">
        <w:rPr>
          <w:sz w:val="28"/>
          <w:szCs w:val="28"/>
        </w:rPr>
        <w:t>»</w:t>
      </w:r>
      <w:r w:rsidR="009019B1" w:rsidRPr="007468B8">
        <w:rPr>
          <w:sz w:val="28"/>
          <w:szCs w:val="28"/>
        </w:rPr>
        <w:t xml:space="preserve"> </w:t>
      </w:r>
      <w:r w:rsidR="00366D10" w:rsidRPr="007468B8">
        <w:rPr>
          <w:sz w:val="28"/>
          <w:szCs w:val="28"/>
        </w:rPr>
        <w:t xml:space="preserve">(далее – проект решения) </w:t>
      </w:r>
      <w:r w:rsidR="009019B1" w:rsidRPr="007468B8">
        <w:rPr>
          <w:sz w:val="28"/>
          <w:szCs w:val="28"/>
        </w:rPr>
        <w:t xml:space="preserve">разработан </w:t>
      </w:r>
      <w:r w:rsidR="007468B8" w:rsidRPr="007468B8">
        <w:rPr>
          <w:rFonts w:eastAsia="Calibri"/>
          <w:sz w:val="28"/>
          <w:szCs w:val="28"/>
        </w:rPr>
        <w:t xml:space="preserve">в соответствии с Федеральным </w:t>
      </w:r>
      <w:hyperlink r:id="rId13" w:history="1">
        <w:r w:rsidR="007468B8" w:rsidRPr="007468B8">
          <w:rPr>
            <w:rFonts w:eastAsia="Calibri"/>
            <w:sz w:val="28"/>
            <w:szCs w:val="28"/>
          </w:rPr>
          <w:t xml:space="preserve">законом </w:t>
        </w:r>
      </w:hyperlink>
      <w:r w:rsidR="007468B8">
        <w:rPr>
          <w:rFonts w:eastAsia="Calibri"/>
          <w:sz w:val="28"/>
          <w:szCs w:val="28"/>
        </w:rPr>
        <w:t xml:space="preserve">                   </w:t>
      </w:r>
      <w:r w:rsidR="007468B8" w:rsidRPr="007468B8">
        <w:rPr>
          <w:rFonts w:eastAsia="Calibri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7468B8" w:rsidRPr="007468B8">
        <w:rPr>
          <w:sz w:val="28"/>
          <w:szCs w:val="28"/>
        </w:rPr>
        <w:t xml:space="preserve"> </w:t>
      </w:r>
      <w:r w:rsidR="007468B8">
        <w:rPr>
          <w:sz w:val="28"/>
          <w:szCs w:val="28"/>
        </w:rPr>
        <w:t xml:space="preserve">Законом </w:t>
      </w:r>
      <w:r w:rsidR="007468B8" w:rsidRPr="007468B8">
        <w:rPr>
          <w:sz w:val="28"/>
          <w:szCs w:val="28"/>
        </w:rPr>
        <w:t xml:space="preserve">Камчатского края </w:t>
      </w:r>
      <w:r w:rsidR="007468B8">
        <w:rPr>
          <w:sz w:val="28"/>
          <w:szCs w:val="28"/>
        </w:rPr>
        <w:t xml:space="preserve">                             </w:t>
      </w:r>
      <w:r w:rsidR="007468B8" w:rsidRPr="007468B8">
        <w:rPr>
          <w:sz w:val="28"/>
          <w:szCs w:val="28"/>
        </w:rPr>
        <w:t>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</w:t>
      </w:r>
      <w:r w:rsidR="007468B8">
        <w:rPr>
          <w:sz w:val="28"/>
          <w:szCs w:val="28"/>
        </w:rPr>
        <w:t xml:space="preserve">овых актов в Камчатском крае», </w:t>
      </w:r>
      <w:r w:rsidR="007468B8" w:rsidRPr="007468B8">
        <w:rPr>
          <w:sz w:val="28"/>
          <w:szCs w:val="28"/>
        </w:rPr>
        <w:t>Уставом Петропавловск-Камчатского городского округа.</w:t>
      </w:r>
    </w:p>
    <w:p w:rsidR="007468B8" w:rsidRPr="007468B8" w:rsidRDefault="007468B8" w:rsidP="007468B8">
      <w:pPr>
        <w:ind w:firstLine="709"/>
        <w:jc w:val="both"/>
        <w:rPr>
          <w:color w:val="000000"/>
          <w:sz w:val="28"/>
          <w:szCs w:val="28"/>
        </w:rPr>
      </w:pPr>
      <w:r w:rsidRPr="007468B8">
        <w:rPr>
          <w:sz w:val="28"/>
          <w:szCs w:val="28"/>
        </w:rPr>
        <w:t xml:space="preserve">Проект решения определяет порядок </w:t>
      </w:r>
      <w:r w:rsidRPr="007468B8">
        <w:rPr>
          <w:color w:val="000000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Pr="007468B8">
        <w:rPr>
          <w:b/>
          <w:sz w:val="28"/>
          <w:szCs w:val="28"/>
        </w:rPr>
        <w:t xml:space="preserve"> </w:t>
      </w:r>
      <w:r w:rsidRPr="007468B8">
        <w:rPr>
          <w:sz w:val="28"/>
          <w:szCs w:val="28"/>
        </w:rPr>
        <w:t>Петропавловск-Камчатского городского округа</w:t>
      </w:r>
      <w:r w:rsidRPr="007468B8">
        <w:rPr>
          <w:color w:val="000000"/>
          <w:sz w:val="28"/>
          <w:szCs w:val="28"/>
        </w:rPr>
        <w:t xml:space="preserve">, </w:t>
      </w:r>
      <w:r w:rsidRPr="007A0F2B">
        <w:rPr>
          <w:sz w:val="28"/>
          <w:szCs w:val="28"/>
        </w:rPr>
        <w:t>разрабатываемых Городской Думой Петропавловск</w:t>
      </w:r>
      <w:r w:rsidRPr="003E3CBC">
        <w:rPr>
          <w:sz w:val="28"/>
          <w:szCs w:val="28"/>
        </w:rPr>
        <w:t xml:space="preserve">-Камчатского городского округа и затрагивающих вопросы осуществления </w:t>
      </w:r>
      <w:r w:rsidRPr="007468B8">
        <w:rPr>
          <w:sz w:val="28"/>
          <w:szCs w:val="28"/>
        </w:rPr>
        <w:t>предпринимательской и инвестиционной деятельности</w:t>
      </w:r>
      <w:r w:rsidRPr="007468B8">
        <w:rPr>
          <w:color w:val="000000"/>
          <w:sz w:val="28"/>
          <w:szCs w:val="28"/>
        </w:rPr>
        <w:t>.</w:t>
      </w:r>
    </w:p>
    <w:p w:rsidR="00740B17" w:rsidRDefault="00862E3F" w:rsidP="003E3CBC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7468B8">
        <w:rPr>
          <w:sz w:val="28"/>
          <w:szCs w:val="28"/>
        </w:rPr>
        <w:t xml:space="preserve">Проект решения разработан </w:t>
      </w:r>
      <w:r w:rsidRPr="007468B8">
        <w:rPr>
          <w:bCs/>
          <w:sz w:val="28"/>
          <w:szCs w:val="28"/>
        </w:rPr>
        <w:t xml:space="preserve">в соответствии со </w:t>
      </w:r>
      <w:r w:rsidRPr="007468B8">
        <w:rPr>
          <w:sz w:val="28"/>
          <w:szCs w:val="28"/>
        </w:rPr>
        <w:t>статьей 28 Устава Петропавловск-Камчатского городского округа</w:t>
      </w:r>
      <w:r w:rsidRPr="00366D10">
        <w:rPr>
          <w:sz w:val="28"/>
          <w:szCs w:val="28"/>
        </w:rPr>
        <w:t>.</w:t>
      </w:r>
      <w:r w:rsidRPr="00366D10">
        <w:rPr>
          <w:bCs/>
          <w:color w:val="000000"/>
          <w:spacing w:val="-5"/>
          <w:sz w:val="28"/>
          <w:szCs w:val="28"/>
        </w:rPr>
        <w:t xml:space="preserve"> </w:t>
      </w:r>
      <w:r w:rsidR="00740B17" w:rsidRPr="00366D10">
        <w:rPr>
          <w:bCs/>
          <w:color w:val="000000"/>
          <w:spacing w:val="-5"/>
          <w:sz w:val="28"/>
          <w:szCs w:val="28"/>
        </w:rPr>
        <w:t>Принятие данного проекта решения находится в компетенции Городской Думы Петропавловск-Камчатского городского округа.</w:t>
      </w:r>
    </w:p>
    <w:p w:rsidR="00366D10" w:rsidRPr="00366D10" w:rsidRDefault="00366D10" w:rsidP="003E3CBC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366D10">
        <w:rPr>
          <w:bCs/>
          <w:color w:val="000000"/>
          <w:spacing w:val="-5"/>
          <w:sz w:val="28"/>
          <w:szCs w:val="28"/>
        </w:rPr>
        <w:t>Проектом решения предлагается признать</w:t>
      </w:r>
      <w:r w:rsidRPr="00366D10">
        <w:rPr>
          <w:sz w:val="28"/>
          <w:szCs w:val="28"/>
        </w:rPr>
        <w:t xml:space="preserve"> утратившим силу </w:t>
      </w:r>
      <w:hyperlink r:id="rId14" w:history="1">
        <w:r w:rsidRPr="00366D10">
          <w:rPr>
            <w:color w:val="000000"/>
            <w:sz w:val="28"/>
            <w:szCs w:val="28"/>
          </w:rPr>
          <w:t>Решение</w:t>
        </w:r>
      </w:hyperlink>
      <w:r w:rsidRPr="00366D10">
        <w:rPr>
          <w:color w:val="000000"/>
          <w:sz w:val="28"/>
          <w:szCs w:val="28"/>
        </w:rPr>
        <w:t xml:space="preserve"> Городской Думы Петропавловск-Камчатского городского округа от </w:t>
      </w:r>
      <w:r w:rsidRPr="00366D10">
        <w:rPr>
          <w:sz w:val="28"/>
          <w:szCs w:val="28"/>
        </w:rPr>
        <w:t xml:space="preserve">23.12.2014 № 286-нд </w:t>
      </w:r>
      <w:r>
        <w:rPr>
          <w:sz w:val="28"/>
          <w:szCs w:val="28"/>
        </w:rPr>
        <w:t xml:space="preserve">                </w:t>
      </w:r>
      <w:r w:rsidRPr="00366D10">
        <w:rPr>
          <w:sz w:val="28"/>
          <w:szCs w:val="28"/>
        </w:rPr>
        <w:t xml:space="preserve">«О </w:t>
      </w:r>
      <w:r w:rsidRPr="00366D10">
        <w:rPr>
          <w:color w:val="000000"/>
          <w:sz w:val="28"/>
          <w:szCs w:val="28"/>
        </w:rPr>
        <w:t>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366D10">
        <w:rPr>
          <w:sz w:val="28"/>
          <w:szCs w:val="28"/>
        </w:rPr>
        <w:t>»</w:t>
      </w:r>
      <w:r w:rsidRPr="00366D10">
        <w:rPr>
          <w:color w:val="000000"/>
          <w:sz w:val="28"/>
          <w:szCs w:val="28"/>
        </w:rPr>
        <w:t>.</w:t>
      </w:r>
    </w:p>
    <w:p w:rsidR="00366D10" w:rsidRPr="00366D10" w:rsidRDefault="007468B8" w:rsidP="00366D10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7468B8">
        <w:rPr>
          <w:sz w:val="28"/>
          <w:szCs w:val="28"/>
        </w:rPr>
        <w:t xml:space="preserve">Для реализации проекта решения потребуется внесение изменений </w:t>
      </w:r>
      <w:r w:rsidR="00366D10" w:rsidRPr="007468B8">
        <w:rPr>
          <w:bCs/>
          <w:color w:val="000000"/>
          <w:spacing w:val="-5"/>
          <w:sz w:val="28"/>
          <w:szCs w:val="28"/>
        </w:rPr>
        <w:t xml:space="preserve">в Решение </w:t>
      </w:r>
      <w:r w:rsidR="00366D10" w:rsidRPr="007468B8">
        <w:rPr>
          <w:bCs/>
          <w:color w:val="000000"/>
          <w:spacing w:val="-5"/>
          <w:sz w:val="28"/>
          <w:szCs w:val="28"/>
          <w:lang w:eastAsia="en-US"/>
        </w:rPr>
        <w:t>Городской Думы Петропавловск-Камчатского городского округа</w:t>
      </w:r>
      <w:r w:rsidR="00366D10" w:rsidRPr="007468B8">
        <w:rPr>
          <w:sz w:val="28"/>
          <w:szCs w:val="28"/>
        </w:rPr>
        <w:t xml:space="preserve"> от 31.10.2013 </w:t>
      </w:r>
      <w:r>
        <w:rPr>
          <w:sz w:val="28"/>
          <w:szCs w:val="28"/>
        </w:rPr>
        <w:t xml:space="preserve">                     </w:t>
      </w:r>
      <w:r w:rsidR="00366D10" w:rsidRPr="007468B8">
        <w:rPr>
          <w:sz w:val="28"/>
          <w:szCs w:val="28"/>
        </w:rPr>
        <w:t>№ 141-нд</w:t>
      </w:r>
      <w:r>
        <w:rPr>
          <w:bCs/>
          <w:color w:val="000000"/>
          <w:spacing w:val="-5"/>
          <w:sz w:val="28"/>
          <w:szCs w:val="28"/>
          <w:lang w:eastAsia="en-US"/>
        </w:rPr>
        <w:t xml:space="preserve"> </w:t>
      </w:r>
      <w:r w:rsidR="00366D10" w:rsidRPr="007468B8">
        <w:rPr>
          <w:bCs/>
          <w:color w:val="000000"/>
          <w:spacing w:val="-5"/>
          <w:sz w:val="28"/>
          <w:szCs w:val="28"/>
          <w:lang w:eastAsia="en-US"/>
        </w:rPr>
        <w:t>«</w:t>
      </w:r>
      <w:r w:rsidR="00366D10" w:rsidRPr="007468B8">
        <w:rPr>
          <w:sz w:val="28"/>
          <w:szCs w:val="28"/>
        </w:rPr>
        <w:t xml:space="preserve">О </w:t>
      </w:r>
      <w:r w:rsidR="00366D10" w:rsidRPr="007468B8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="00366D10" w:rsidRPr="00366D10">
        <w:rPr>
          <w:sz w:val="28"/>
          <w:szCs w:val="28"/>
        </w:rPr>
        <w:t xml:space="preserve"> Петропавловск-Камчатского городского округа».</w:t>
      </w:r>
    </w:p>
    <w:p w:rsidR="00366D10" w:rsidRPr="00366D10" w:rsidRDefault="00366D10" w:rsidP="00366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D10">
        <w:rPr>
          <w:sz w:val="28"/>
          <w:szCs w:val="28"/>
        </w:rPr>
        <w:t xml:space="preserve">Для реализации предлагаемого проекта решения не потребуется разработка, приостановление, дополнение </w:t>
      </w:r>
      <w:r w:rsidR="00D7169A">
        <w:rPr>
          <w:sz w:val="28"/>
          <w:szCs w:val="28"/>
        </w:rPr>
        <w:t xml:space="preserve">иных </w:t>
      </w:r>
      <w:r w:rsidRPr="00366D10">
        <w:rPr>
          <w:sz w:val="28"/>
          <w:szCs w:val="28"/>
        </w:rPr>
        <w:t>правовых актов Городской Думы Петропавловск-Камчатского городского округа.</w:t>
      </w:r>
    </w:p>
    <w:p w:rsidR="008B0C11" w:rsidRPr="008B0C11" w:rsidRDefault="008B0C11" w:rsidP="003E3CBC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</w:rPr>
      </w:pPr>
      <w:r w:rsidRPr="00366D10">
        <w:rPr>
          <w:bCs/>
          <w:color w:val="000000"/>
          <w:spacing w:val="-5"/>
          <w:sz w:val="28"/>
          <w:szCs w:val="28"/>
        </w:rPr>
        <w:t>Принятие проекта решения не</w:t>
      </w:r>
      <w:r w:rsidRPr="008B0C11">
        <w:rPr>
          <w:bCs/>
          <w:color w:val="000000"/>
          <w:spacing w:val="-5"/>
          <w:sz w:val="28"/>
          <w:szCs w:val="28"/>
        </w:rPr>
        <w:t xml:space="preserve"> потребует</w:t>
      </w:r>
      <w:r w:rsidRPr="008B0C11">
        <w:rPr>
          <w:bCs/>
          <w:color w:val="000000"/>
          <w:spacing w:val="-5"/>
          <w:sz w:val="28"/>
        </w:rPr>
        <w:t xml:space="preserve"> дополнительных расходов бюджета Петропавловск-Камчатского городского округа.</w:t>
      </w:r>
    </w:p>
    <w:p w:rsidR="008B0C11" w:rsidRDefault="008B0C11" w:rsidP="008B0C11">
      <w:pPr>
        <w:shd w:val="clear" w:color="auto" w:fill="FFFFFF"/>
        <w:rPr>
          <w:bCs/>
          <w:color w:val="000000"/>
          <w:spacing w:val="-5"/>
          <w:sz w:val="28"/>
        </w:rPr>
      </w:pPr>
    </w:p>
    <w:p w:rsidR="00184FAD" w:rsidRPr="008B0C11" w:rsidRDefault="00184FAD" w:rsidP="008B0C11">
      <w:pPr>
        <w:shd w:val="clear" w:color="auto" w:fill="FFFFFF"/>
        <w:rPr>
          <w:bCs/>
          <w:color w:val="000000"/>
          <w:spacing w:val="-5"/>
          <w:sz w:val="28"/>
        </w:rPr>
      </w:pPr>
    </w:p>
    <w:p w:rsidR="00991891" w:rsidRPr="00740B17" w:rsidRDefault="00BF2ACA" w:rsidP="00740B17">
      <w:pPr>
        <w:shd w:val="clear" w:color="auto" w:fill="FFFFFF"/>
        <w:rPr>
          <w:bCs/>
          <w:color w:val="000000"/>
          <w:spacing w:val="-5"/>
          <w:sz w:val="28"/>
        </w:rPr>
      </w:pPr>
      <w:r>
        <w:rPr>
          <w:bCs/>
          <w:color w:val="000000"/>
          <w:spacing w:val="-5"/>
          <w:sz w:val="28"/>
        </w:rPr>
        <w:t xml:space="preserve">09 </w:t>
      </w:r>
      <w:bookmarkStart w:id="33" w:name="_GoBack"/>
      <w:bookmarkEnd w:id="33"/>
      <w:r w:rsidR="000E3E91">
        <w:rPr>
          <w:bCs/>
          <w:color w:val="000000"/>
          <w:spacing w:val="-5"/>
          <w:sz w:val="28"/>
        </w:rPr>
        <w:t>ноября</w:t>
      </w:r>
      <w:r w:rsidR="008B0C11" w:rsidRPr="008B0C11">
        <w:rPr>
          <w:bCs/>
          <w:color w:val="000000"/>
          <w:spacing w:val="-5"/>
          <w:sz w:val="28"/>
        </w:rPr>
        <w:t xml:space="preserve"> 2015 г</w:t>
      </w:r>
      <w:r w:rsidR="00090EC8">
        <w:rPr>
          <w:bCs/>
          <w:color w:val="000000"/>
          <w:spacing w:val="-5"/>
          <w:sz w:val="28"/>
        </w:rPr>
        <w:t>ода</w:t>
      </w:r>
      <w:r w:rsidR="008B0C11" w:rsidRPr="008B0C11">
        <w:rPr>
          <w:bCs/>
          <w:color w:val="000000"/>
          <w:spacing w:val="-5"/>
          <w:sz w:val="28"/>
        </w:rPr>
        <w:t xml:space="preserve">     </w:t>
      </w:r>
      <w:r w:rsidR="00184FAD">
        <w:rPr>
          <w:bCs/>
          <w:color w:val="000000"/>
          <w:spacing w:val="-5"/>
          <w:sz w:val="28"/>
        </w:rPr>
        <w:t xml:space="preserve">                  </w:t>
      </w:r>
      <w:r w:rsidR="000E3E91">
        <w:rPr>
          <w:bCs/>
          <w:color w:val="000000"/>
          <w:spacing w:val="-5"/>
          <w:sz w:val="28"/>
        </w:rPr>
        <w:t xml:space="preserve">         </w:t>
      </w:r>
      <w:r w:rsidR="008B0C11">
        <w:rPr>
          <w:bCs/>
          <w:color w:val="000000"/>
          <w:spacing w:val="-5"/>
          <w:sz w:val="28"/>
        </w:rPr>
        <w:t xml:space="preserve">                      </w:t>
      </w:r>
      <w:r w:rsidR="009019B1">
        <w:rPr>
          <w:bCs/>
          <w:color w:val="000000"/>
          <w:spacing w:val="-5"/>
          <w:sz w:val="28"/>
        </w:rPr>
        <w:t xml:space="preserve">   </w:t>
      </w:r>
      <w:r w:rsidR="008B0C11">
        <w:rPr>
          <w:bCs/>
          <w:color w:val="000000"/>
          <w:spacing w:val="-5"/>
          <w:sz w:val="28"/>
        </w:rPr>
        <w:t xml:space="preserve"> </w:t>
      </w:r>
      <w:r w:rsidR="008B0C11" w:rsidRPr="008B0C11">
        <w:rPr>
          <w:bCs/>
          <w:color w:val="000000"/>
          <w:spacing w:val="-5"/>
          <w:sz w:val="28"/>
        </w:rPr>
        <w:t xml:space="preserve">        ___________/ </w:t>
      </w:r>
      <w:r w:rsidR="008B0C11">
        <w:rPr>
          <w:bCs/>
          <w:color w:val="000000"/>
          <w:spacing w:val="-5"/>
          <w:sz w:val="28"/>
        </w:rPr>
        <w:t>Аббасова Н.П</w:t>
      </w:r>
      <w:r w:rsidR="008B0C11" w:rsidRPr="008B0C11">
        <w:rPr>
          <w:bCs/>
          <w:color w:val="000000"/>
          <w:spacing w:val="-5"/>
          <w:sz w:val="28"/>
        </w:rPr>
        <w:t>./</w:t>
      </w:r>
    </w:p>
    <w:sectPr w:rsidR="00991891" w:rsidRPr="00740B17" w:rsidSect="00685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45" w:rsidRDefault="00BA2C45" w:rsidP="00D76F87">
      <w:r>
        <w:separator/>
      </w:r>
    </w:p>
  </w:endnote>
  <w:endnote w:type="continuationSeparator" w:id="0">
    <w:p w:rsidR="00BA2C45" w:rsidRDefault="00BA2C45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45" w:rsidRDefault="00BA2C45" w:rsidP="00D76F87">
      <w:r>
        <w:separator/>
      </w:r>
    </w:p>
  </w:footnote>
  <w:footnote w:type="continuationSeparator" w:id="0">
    <w:p w:rsidR="00BA2C45" w:rsidRDefault="00BA2C45" w:rsidP="00D7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A21C4"/>
    <w:multiLevelType w:val="multilevel"/>
    <w:tmpl w:val="9754F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E0F17BF"/>
    <w:multiLevelType w:val="hybridMultilevel"/>
    <w:tmpl w:val="C92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D01EF"/>
    <w:multiLevelType w:val="hybridMultilevel"/>
    <w:tmpl w:val="B87603D8"/>
    <w:lvl w:ilvl="0" w:tplc="505AD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879AA"/>
    <w:multiLevelType w:val="multilevel"/>
    <w:tmpl w:val="120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0C705C3"/>
    <w:multiLevelType w:val="multilevel"/>
    <w:tmpl w:val="3C109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6">
    <w:nsid w:val="38461B72"/>
    <w:multiLevelType w:val="hybridMultilevel"/>
    <w:tmpl w:val="2944A220"/>
    <w:lvl w:ilvl="0" w:tplc="CF1A9B3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022AD3"/>
    <w:multiLevelType w:val="hybridMultilevel"/>
    <w:tmpl w:val="BA0254C6"/>
    <w:lvl w:ilvl="0" w:tplc="9676DB9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EB18A4"/>
    <w:multiLevelType w:val="hybridMultilevel"/>
    <w:tmpl w:val="BB86737C"/>
    <w:lvl w:ilvl="0" w:tplc="E4A64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837793"/>
    <w:multiLevelType w:val="hybridMultilevel"/>
    <w:tmpl w:val="C27A61AE"/>
    <w:lvl w:ilvl="0" w:tplc="AB90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73451C"/>
    <w:multiLevelType w:val="hybridMultilevel"/>
    <w:tmpl w:val="C386923A"/>
    <w:lvl w:ilvl="0" w:tplc="5332368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05039"/>
    <w:rsid w:val="00015D38"/>
    <w:rsid w:val="00047E5C"/>
    <w:rsid w:val="00052F92"/>
    <w:rsid w:val="00056756"/>
    <w:rsid w:val="000578A9"/>
    <w:rsid w:val="000729AA"/>
    <w:rsid w:val="00073C17"/>
    <w:rsid w:val="00090EC8"/>
    <w:rsid w:val="000A3E35"/>
    <w:rsid w:val="000B1453"/>
    <w:rsid w:val="000B2295"/>
    <w:rsid w:val="000B7FFA"/>
    <w:rsid w:val="000D5517"/>
    <w:rsid w:val="000E3E91"/>
    <w:rsid w:val="000F7146"/>
    <w:rsid w:val="000F741F"/>
    <w:rsid w:val="001008AB"/>
    <w:rsid w:val="00112439"/>
    <w:rsid w:val="00115610"/>
    <w:rsid w:val="0012110E"/>
    <w:rsid w:val="00122280"/>
    <w:rsid w:val="00143C01"/>
    <w:rsid w:val="00184FAD"/>
    <w:rsid w:val="001904E6"/>
    <w:rsid w:val="001B300E"/>
    <w:rsid w:val="001B43F4"/>
    <w:rsid w:val="001B6082"/>
    <w:rsid w:val="002136F3"/>
    <w:rsid w:val="00220216"/>
    <w:rsid w:val="002242A0"/>
    <w:rsid w:val="00242530"/>
    <w:rsid w:val="00242777"/>
    <w:rsid w:val="00246E34"/>
    <w:rsid w:val="002772D6"/>
    <w:rsid w:val="002803E5"/>
    <w:rsid w:val="002835C9"/>
    <w:rsid w:val="00284CFD"/>
    <w:rsid w:val="002A102C"/>
    <w:rsid w:val="002D347B"/>
    <w:rsid w:val="003117E3"/>
    <w:rsid w:val="00327521"/>
    <w:rsid w:val="00327FF0"/>
    <w:rsid w:val="00336D2B"/>
    <w:rsid w:val="0034083C"/>
    <w:rsid w:val="00340C51"/>
    <w:rsid w:val="00342516"/>
    <w:rsid w:val="00351EF9"/>
    <w:rsid w:val="00354927"/>
    <w:rsid w:val="00366D10"/>
    <w:rsid w:val="00373688"/>
    <w:rsid w:val="00391B10"/>
    <w:rsid w:val="00395BC1"/>
    <w:rsid w:val="003A35E6"/>
    <w:rsid w:val="003B30DD"/>
    <w:rsid w:val="003D0747"/>
    <w:rsid w:val="003D20C3"/>
    <w:rsid w:val="003D5016"/>
    <w:rsid w:val="003D56E4"/>
    <w:rsid w:val="003E2E46"/>
    <w:rsid w:val="003E3CBC"/>
    <w:rsid w:val="003F7C21"/>
    <w:rsid w:val="00404C87"/>
    <w:rsid w:val="0041371E"/>
    <w:rsid w:val="004678F2"/>
    <w:rsid w:val="0047311D"/>
    <w:rsid w:val="004918BC"/>
    <w:rsid w:val="004A104C"/>
    <w:rsid w:val="004A348C"/>
    <w:rsid w:val="004B1DA6"/>
    <w:rsid w:val="004B3B4D"/>
    <w:rsid w:val="004C1E57"/>
    <w:rsid w:val="004C7184"/>
    <w:rsid w:val="004D21EE"/>
    <w:rsid w:val="004F385C"/>
    <w:rsid w:val="0054720A"/>
    <w:rsid w:val="005473EE"/>
    <w:rsid w:val="00557C18"/>
    <w:rsid w:val="0056343A"/>
    <w:rsid w:val="005754A6"/>
    <w:rsid w:val="00576F97"/>
    <w:rsid w:val="0058163D"/>
    <w:rsid w:val="0058194D"/>
    <w:rsid w:val="00596D8A"/>
    <w:rsid w:val="005E1FA7"/>
    <w:rsid w:val="00631A37"/>
    <w:rsid w:val="006354C9"/>
    <w:rsid w:val="006854EF"/>
    <w:rsid w:val="006A3D67"/>
    <w:rsid w:val="006A7758"/>
    <w:rsid w:val="006C14DA"/>
    <w:rsid w:val="006F2E77"/>
    <w:rsid w:val="006F376F"/>
    <w:rsid w:val="0073109A"/>
    <w:rsid w:val="00740B17"/>
    <w:rsid w:val="00742E01"/>
    <w:rsid w:val="00743833"/>
    <w:rsid w:val="007468B8"/>
    <w:rsid w:val="00751151"/>
    <w:rsid w:val="00754992"/>
    <w:rsid w:val="007636C8"/>
    <w:rsid w:val="00766740"/>
    <w:rsid w:val="00771AC7"/>
    <w:rsid w:val="007867E9"/>
    <w:rsid w:val="00796E87"/>
    <w:rsid w:val="007A0F2B"/>
    <w:rsid w:val="007B3EF0"/>
    <w:rsid w:val="007B439E"/>
    <w:rsid w:val="007E40A3"/>
    <w:rsid w:val="007E57F0"/>
    <w:rsid w:val="007F7B21"/>
    <w:rsid w:val="00801CBC"/>
    <w:rsid w:val="008171AA"/>
    <w:rsid w:val="00843DE1"/>
    <w:rsid w:val="00854274"/>
    <w:rsid w:val="00857580"/>
    <w:rsid w:val="008603BA"/>
    <w:rsid w:val="00862E3F"/>
    <w:rsid w:val="00864C36"/>
    <w:rsid w:val="00865895"/>
    <w:rsid w:val="008847FD"/>
    <w:rsid w:val="00886B54"/>
    <w:rsid w:val="008B0C11"/>
    <w:rsid w:val="008C1AD5"/>
    <w:rsid w:val="008E29DE"/>
    <w:rsid w:val="008E73A2"/>
    <w:rsid w:val="009019B1"/>
    <w:rsid w:val="009043CD"/>
    <w:rsid w:val="00905B01"/>
    <w:rsid w:val="00924333"/>
    <w:rsid w:val="0095286B"/>
    <w:rsid w:val="009613F2"/>
    <w:rsid w:val="00962263"/>
    <w:rsid w:val="009748DA"/>
    <w:rsid w:val="009748DE"/>
    <w:rsid w:val="00991891"/>
    <w:rsid w:val="009A10DC"/>
    <w:rsid w:val="009B4635"/>
    <w:rsid w:val="009D05AD"/>
    <w:rsid w:val="009D19A7"/>
    <w:rsid w:val="009D4DA7"/>
    <w:rsid w:val="009E41E6"/>
    <w:rsid w:val="009F62B9"/>
    <w:rsid w:val="00A00CED"/>
    <w:rsid w:val="00A43025"/>
    <w:rsid w:val="00A50A6F"/>
    <w:rsid w:val="00A6037A"/>
    <w:rsid w:val="00A73181"/>
    <w:rsid w:val="00A774F0"/>
    <w:rsid w:val="00A80B54"/>
    <w:rsid w:val="00AA246E"/>
    <w:rsid w:val="00AB495A"/>
    <w:rsid w:val="00AE139B"/>
    <w:rsid w:val="00AE3F75"/>
    <w:rsid w:val="00AF492D"/>
    <w:rsid w:val="00AF5564"/>
    <w:rsid w:val="00AF594B"/>
    <w:rsid w:val="00B04EF1"/>
    <w:rsid w:val="00B109B6"/>
    <w:rsid w:val="00B806D5"/>
    <w:rsid w:val="00B920EA"/>
    <w:rsid w:val="00B96275"/>
    <w:rsid w:val="00BA2C45"/>
    <w:rsid w:val="00BD5C48"/>
    <w:rsid w:val="00BE12DE"/>
    <w:rsid w:val="00BF2ACA"/>
    <w:rsid w:val="00BF45FC"/>
    <w:rsid w:val="00C20A20"/>
    <w:rsid w:val="00C32903"/>
    <w:rsid w:val="00C41068"/>
    <w:rsid w:val="00C679FF"/>
    <w:rsid w:val="00C769C9"/>
    <w:rsid w:val="00C83148"/>
    <w:rsid w:val="00C87FC9"/>
    <w:rsid w:val="00C9483A"/>
    <w:rsid w:val="00CA076B"/>
    <w:rsid w:val="00CA7EC4"/>
    <w:rsid w:val="00CB16C8"/>
    <w:rsid w:val="00CC4F60"/>
    <w:rsid w:val="00CC67B7"/>
    <w:rsid w:val="00CC7948"/>
    <w:rsid w:val="00CD3447"/>
    <w:rsid w:val="00CD45EE"/>
    <w:rsid w:val="00CD720D"/>
    <w:rsid w:val="00CF11B1"/>
    <w:rsid w:val="00D0322D"/>
    <w:rsid w:val="00D03F7E"/>
    <w:rsid w:val="00D06ED8"/>
    <w:rsid w:val="00D14E80"/>
    <w:rsid w:val="00D22EEC"/>
    <w:rsid w:val="00D412DC"/>
    <w:rsid w:val="00D54013"/>
    <w:rsid w:val="00D647FF"/>
    <w:rsid w:val="00D7169A"/>
    <w:rsid w:val="00D74775"/>
    <w:rsid w:val="00D76F87"/>
    <w:rsid w:val="00D80447"/>
    <w:rsid w:val="00DA3963"/>
    <w:rsid w:val="00DA45D0"/>
    <w:rsid w:val="00DC7DBE"/>
    <w:rsid w:val="00DD5424"/>
    <w:rsid w:val="00E10C29"/>
    <w:rsid w:val="00E277DF"/>
    <w:rsid w:val="00E37793"/>
    <w:rsid w:val="00E60BC4"/>
    <w:rsid w:val="00E72F2E"/>
    <w:rsid w:val="00E8587F"/>
    <w:rsid w:val="00EA57B3"/>
    <w:rsid w:val="00EA7DC0"/>
    <w:rsid w:val="00EB5331"/>
    <w:rsid w:val="00EC3AB5"/>
    <w:rsid w:val="00ED2989"/>
    <w:rsid w:val="00EE72F3"/>
    <w:rsid w:val="00F20A35"/>
    <w:rsid w:val="00F20E78"/>
    <w:rsid w:val="00F25AE8"/>
    <w:rsid w:val="00F623F3"/>
    <w:rsid w:val="00F70A0C"/>
    <w:rsid w:val="00F77BCE"/>
    <w:rsid w:val="00F8037F"/>
    <w:rsid w:val="00F96537"/>
    <w:rsid w:val="00FA1686"/>
    <w:rsid w:val="00FB512E"/>
    <w:rsid w:val="00FB763C"/>
    <w:rsid w:val="00FE3ED7"/>
    <w:rsid w:val="00FE5E4F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62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9F62B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62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9F62B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9F62B9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62B9"/>
    <w:rPr>
      <w:rFonts w:ascii="Arial" w:eastAsia="Times New Roman" w:hAnsi="Arial" w:cs="Arial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9F62B9"/>
    <w:pPr>
      <w:ind w:left="720"/>
      <w:contextualSpacing/>
    </w:pPr>
    <w:rPr>
      <w:sz w:val="28"/>
    </w:rPr>
  </w:style>
  <w:style w:type="character" w:customStyle="1" w:styleId="ad">
    <w:name w:val="Цветовое выделение"/>
    <w:uiPriority w:val="99"/>
    <w:rsid w:val="009F62B9"/>
    <w:rPr>
      <w:b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9F62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9F62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9F6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62B9"/>
    <w:rPr>
      <w:rFonts w:ascii="Courier New" w:eastAsia="Times New Roman" w:hAnsi="Courier New"/>
      <w:sz w:val="20"/>
      <w:szCs w:val="20"/>
      <w:lang w:val="x-none" w:eastAsia="x-none"/>
    </w:rPr>
  </w:style>
  <w:style w:type="paragraph" w:styleId="af0">
    <w:name w:val="Normal (Web)"/>
    <w:basedOn w:val="a"/>
    <w:uiPriority w:val="99"/>
    <w:unhideWhenUsed/>
    <w:rsid w:val="009F62B9"/>
    <w:pPr>
      <w:spacing w:before="100" w:beforeAutospacing="1" w:after="100" w:afterAutospacing="1"/>
    </w:pPr>
  </w:style>
  <w:style w:type="paragraph" w:customStyle="1" w:styleId="ConsPlusTitle">
    <w:name w:val="ConsPlusTitle"/>
    <w:rsid w:val="009F6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6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6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f1">
    <w:name w:val="Title"/>
    <w:basedOn w:val="a"/>
    <w:link w:val="af2"/>
    <w:qFormat/>
    <w:rsid w:val="009F62B9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9F62B9"/>
    <w:rPr>
      <w:rFonts w:eastAsia="Times New Roman"/>
      <w:szCs w:val="20"/>
      <w:lang w:eastAsia="ru-RU"/>
    </w:rPr>
  </w:style>
  <w:style w:type="paragraph" w:customStyle="1" w:styleId="af3">
    <w:name w:val="Стиль"/>
    <w:rsid w:val="009F62B9"/>
    <w:pPr>
      <w:spacing w:after="0" w:line="240" w:lineRule="auto"/>
      <w:ind w:firstLine="720"/>
      <w:jc w:val="both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9F62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2B9"/>
    <w:rPr>
      <w:rFonts w:eastAsia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9F62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9F62B9"/>
    <w:rPr>
      <w:rFonts w:eastAsia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9F62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F62B9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9F62B9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62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9F62B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62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9F62B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9F62B9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62B9"/>
    <w:rPr>
      <w:rFonts w:ascii="Arial" w:eastAsia="Times New Roman" w:hAnsi="Arial" w:cs="Arial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9F62B9"/>
    <w:pPr>
      <w:ind w:left="720"/>
      <w:contextualSpacing/>
    </w:pPr>
    <w:rPr>
      <w:sz w:val="28"/>
    </w:rPr>
  </w:style>
  <w:style w:type="character" w:customStyle="1" w:styleId="ad">
    <w:name w:val="Цветовое выделение"/>
    <w:uiPriority w:val="99"/>
    <w:rsid w:val="009F62B9"/>
    <w:rPr>
      <w:b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9F62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9F62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9F6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62B9"/>
    <w:rPr>
      <w:rFonts w:ascii="Courier New" w:eastAsia="Times New Roman" w:hAnsi="Courier New"/>
      <w:sz w:val="20"/>
      <w:szCs w:val="20"/>
      <w:lang w:val="x-none" w:eastAsia="x-none"/>
    </w:rPr>
  </w:style>
  <w:style w:type="paragraph" w:styleId="af0">
    <w:name w:val="Normal (Web)"/>
    <w:basedOn w:val="a"/>
    <w:uiPriority w:val="99"/>
    <w:unhideWhenUsed/>
    <w:rsid w:val="009F62B9"/>
    <w:pPr>
      <w:spacing w:before="100" w:beforeAutospacing="1" w:after="100" w:afterAutospacing="1"/>
    </w:pPr>
  </w:style>
  <w:style w:type="paragraph" w:customStyle="1" w:styleId="ConsPlusTitle">
    <w:name w:val="ConsPlusTitle"/>
    <w:rsid w:val="009F6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6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6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f1">
    <w:name w:val="Title"/>
    <w:basedOn w:val="a"/>
    <w:link w:val="af2"/>
    <w:qFormat/>
    <w:rsid w:val="009F62B9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9F62B9"/>
    <w:rPr>
      <w:rFonts w:eastAsia="Times New Roman"/>
      <w:szCs w:val="20"/>
      <w:lang w:eastAsia="ru-RU"/>
    </w:rPr>
  </w:style>
  <w:style w:type="paragraph" w:customStyle="1" w:styleId="af3">
    <w:name w:val="Стиль"/>
    <w:rsid w:val="009F62B9"/>
    <w:pPr>
      <w:spacing w:after="0" w:line="240" w:lineRule="auto"/>
      <w:ind w:firstLine="720"/>
      <w:jc w:val="both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9F62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2B9"/>
    <w:rPr>
      <w:rFonts w:eastAsia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9F62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9F62B9"/>
    <w:rPr>
      <w:rFonts w:eastAsia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9F62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F62B9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9F62B9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D211DCC56DBB1D52F734BBA44177C57CD5FE3D16070207DD1B77B9ADF415F5EB790D948141684Cp9o7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D605D5565509120377408F86F9B9A4552C5E588484C0BF2B71764DC0C2A239h2DC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A02309F4736A040AD2A7A4F183F20E5D96520DC56D6263B38CFC0B648136C419572F907D08833F91DD6CFBz8d2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D211DCC56DBB1D52F734BBA44177C57CD5FE3D16070207DD1B77B9ADF415F5EB790D948141684Cp9o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7D605D5565509120377408F86F9B9A4552C5E588484C0BF2B71764DC0C2A239h2D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A173-210C-4238-A483-062DACBC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30</Pages>
  <Words>11706</Words>
  <Characters>66729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Аббасова Наталья Павловна</cp:lastModifiedBy>
  <cp:revision>65</cp:revision>
  <cp:lastPrinted>2015-11-09T01:04:00Z</cp:lastPrinted>
  <dcterms:created xsi:type="dcterms:W3CDTF">2014-03-03T04:38:00Z</dcterms:created>
  <dcterms:modified xsi:type="dcterms:W3CDTF">2015-11-09T02:40:00Z</dcterms:modified>
</cp:coreProperties>
</file>