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D8" w:rsidRPr="007039D8" w:rsidRDefault="007039D8" w:rsidP="007039D8">
      <w:pPr>
        <w:pStyle w:val="a3"/>
        <w:tabs>
          <w:tab w:val="left" w:pos="1620"/>
        </w:tabs>
        <w:spacing w:after="0"/>
        <w:ind w:left="4320"/>
        <w:jc w:val="right"/>
        <w:rPr>
          <w:i/>
          <w:sz w:val="22"/>
          <w:szCs w:val="22"/>
        </w:rPr>
      </w:pPr>
      <w:r w:rsidRPr="007039D8">
        <w:rPr>
          <w:i/>
          <w:sz w:val="22"/>
          <w:szCs w:val="22"/>
        </w:rPr>
        <w:t xml:space="preserve">Проект разработан юридическим отделом аппарата </w:t>
      </w:r>
    </w:p>
    <w:p w:rsidR="007039D8" w:rsidRPr="007039D8" w:rsidRDefault="007039D8" w:rsidP="007039D8">
      <w:pPr>
        <w:pStyle w:val="a3"/>
        <w:tabs>
          <w:tab w:val="left" w:pos="1620"/>
        </w:tabs>
        <w:spacing w:after="0"/>
        <w:ind w:left="4320"/>
        <w:jc w:val="right"/>
        <w:rPr>
          <w:i/>
          <w:sz w:val="22"/>
          <w:szCs w:val="22"/>
        </w:rPr>
      </w:pPr>
      <w:r w:rsidRPr="007039D8">
        <w:rPr>
          <w:i/>
          <w:sz w:val="22"/>
          <w:szCs w:val="22"/>
        </w:rPr>
        <w:t xml:space="preserve">Городской Думы Петропавловск-Камчатского </w:t>
      </w:r>
    </w:p>
    <w:p w:rsidR="006B29E2" w:rsidRDefault="007039D8" w:rsidP="006B29E2">
      <w:pPr>
        <w:jc w:val="right"/>
        <w:rPr>
          <w:i/>
          <w:sz w:val="22"/>
          <w:szCs w:val="22"/>
        </w:rPr>
      </w:pPr>
      <w:r w:rsidRPr="007039D8">
        <w:rPr>
          <w:i/>
          <w:sz w:val="22"/>
          <w:szCs w:val="22"/>
        </w:rPr>
        <w:t xml:space="preserve">городского округа и внесен </w:t>
      </w:r>
      <w:r w:rsidR="006B29E2">
        <w:rPr>
          <w:i/>
          <w:sz w:val="22"/>
          <w:szCs w:val="22"/>
        </w:rPr>
        <w:t xml:space="preserve">Главой </w:t>
      </w:r>
      <w:r w:rsidRPr="007039D8">
        <w:rPr>
          <w:i/>
          <w:sz w:val="22"/>
          <w:szCs w:val="22"/>
        </w:rPr>
        <w:t>Петропавловск-</w:t>
      </w:r>
    </w:p>
    <w:p w:rsidR="007039D8" w:rsidRPr="007039D8" w:rsidRDefault="007039D8" w:rsidP="007039D8">
      <w:pPr>
        <w:jc w:val="right"/>
        <w:rPr>
          <w:b/>
          <w:i/>
          <w:sz w:val="22"/>
          <w:szCs w:val="22"/>
        </w:rPr>
      </w:pPr>
      <w:r w:rsidRPr="007039D8">
        <w:rPr>
          <w:i/>
          <w:sz w:val="22"/>
          <w:szCs w:val="22"/>
        </w:rPr>
        <w:t>Камчатского</w:t>
      </w:r>
      <w:r w:rsidR="006B29E2">
        <w:rPr>
          <w:i/>
          <w:sz w:val="22"/>
          <w:szCs w:val="22"/>
        </w:rPr>
        <w:t xml:space="preserve"> городского округа Слыщенко К.Г.</w:t>
      </w:r>
    </w:p>
    <w:tbl>
      <w:tblPr>
        <w:tblpPr w:leftFromText="180" w:rightFromText="180" w:vertAnchor="page" w:horzAnchor="margin" w:tblpY="1741"/>
        <w:tblW w:w="0" w:type="auto"/>
        <w:tblLook w:val="01E0" w:firstRow="1" w:lastRow="1" w:firstColumn="1" w:lastColumn="1" w:noHBand="0" w:noVBand="0"/>
      </w:tblPr>
      <w:tblGrid>
        <w:gridCol w:w="9854"/>
      </w:tblGrid>
      <w:tr w:rsidR="006B29E2" w:rsidRPr="00B3582B" w:rsidTr="006B29E2">
        <w:tc>
          <w:tcPr>
            <w:tcW w:w="9854" w:type="dxa"/>
          </w:tcPr>
          <w:p w:rsidR="006B29E2" w:rsidRPr="00B3582B" w:rsidRDefault="006B29E2" w:rsidP="006B29E2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2A4D460" wp14:editId="28742358">
                  <wp:extent cx="1000760" cy="10350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9E2" w:rsidRPr="00B3582B" w:rsidRDefault="006B29E2" w:rsidP="006B29E2">
            <w:pPr>
              <w:rPr>
                <w:szCs w:val="28"/>
              </w:rPr>
            </w:pPr>
          </w:p>
        </w:tc>
      </w:tr>
      <w:tr w:rsidR="006B29E2" w:rsidRPr="00B3582B" w:rsidTr="006B29E2">
        <w:tc>
          <w:tcPr>
            <w:tcW w:w="9854" w:type="dxa"/>
          </w:tcPr>
          <w:p w:rsidR="006B29E2" w:rsidRPr="00B3582B" w:rsidRDefault="006B29E2" w:rsidP="006B29E2">
            <w:pPr>
              <w:ind w:firstLine="72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3582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B29E2" w:rsidRPr="00B3582B" w:rsidTr="006B29E2">
        <w:tc>
          <w:tcPr>
            <w:tcW w:w="9854" w:type="dxa"/>
          </w:tcPr>
          <w:p w:rsidR="006B29E2" w:rsidRPr="00B3582B" w:rsidRDefault="006B29E2" w:rsidP="006B29E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B3582B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3582B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6B29E2" w:rsidRPr="00B3582B" w:rsidTr="006B29E2">
        <w:tc>
          <w:tcPr>
            <w:tcW w:w="9854" w:type="dxa"/>
          </w:tcPr>
          <w:p w:rsidR="006B29E2" w:rsidRPr="00B3582B" w:rsidRDefault="006B29E2" w:rsidP="006B29E2">
            <w:pPr>
              <w:ind w:firstLine="72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CB0DA" wp14:editId="6C99526A">
                      <wp:simplePos x="0" y="0"/>
                      <wp:positionH relativeFrom="column">
                        <wp:posOffset>-90805</wp:posOffset>
                      </wp:positionH>
                      <wp:positionV relativeFrom="page">
                        <wp:posOffset>102870</wp:posOffset>
                      </wp:positionV>
                      <wp:extent cx="6229985" cy="0"/>
                      <wp:effectExtent l="36830" t="34290" r="38735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15pt,8.1pt" to="483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E1469" w:rsidRPr="00AE1469" w:rsidRDefault="00AE1469" w:rsidP="006932EA">
      <w:pPr>
        <w:ind w:right="140"/>
        <w:jc w:val="center"/>
        <w:rPr>
          <w:b/>
          <w:sz w:val="16"/>
          <w:szCs w:val="16"/>
        </w:rPr>
      </w:pPr>
    </w:p>
    <w:p w:rsidR="006932EA" w:rsidRPr="0029581D" w:rsidRDefault="006932EA" w:rsidP="006932EA">
      <w:pPr>
        <w:ind w:right="140"/>
        <w:jc w:val="center"/>
        <w:rPr>
          <w:b/>
          <w:sz w:val="36"/>
          <w:szCs w:val="36"/>
        </w:rPr>
      </w:pPr>
      <w:r w:rsidRPr="0029581D">
        <w:rPr>
          <w:b/>
          <w:sz w:val="36"/>
          <w:szCs w:val="36"/>
        </w:rPr>
        <w:t>РЕШЕНИЕ</w:t>
      </w:r>
    </w:p>
    <w:p w:rsidR="006932EA" w:rsidRPr="00333605" w:rsidRDefault="006932EA" w:rsidP="006932EA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7"/>
      </w:tblGrid>
      <w:tr w:rsidR="006932EA" w:rsidRPr="00B3582B" w:rsidTr="004E749F">
        <w:trPr>
          <w:trHeight w:val="32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2EA" w:rsidRPr="00587322" w:rsidRDefault="006932EA" w:rsidP="006932EA">
            <w:pPr>
              <w:pStyle w:val="a3"/>
              <w:spacing w:after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от    </w:t>
            </w:r>
            <w:r w:rsidRPr="00587322">
              <w:rPr>
                <w:sz w:val="24"/>
                <w:lang w:val="ru-RU" w:eastAsia="ru-RU"/>
              </w:rPr>
              <w:t xml:space="preserve">№ </w:t>
            </w:r>
            <w:proofErr w:type="gramStart"/>
            <w:r>
              <w:rPr>
                <w:sz w:val="24"/>
                <w:lang w:val="ru-RU" w:eastAsia="ru-RU"/>
              </w:rPr>
              <w:t>-р</w:t>
            </w:r>
            <w:proofErr w:type="gramEnd"/>
          </w:p>
        </w:tc>
      </w:tr>
      <w:tr w:rsidR="006932EA" w:rsidRPr="00B3582B" w:rsidTr="004E749F">
        <w:trPr>
          <w:trHeight w:val="32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2EA" w:rsidRPr="00587322" w:rsidRDefault="006932EA" w:rsidP="006932EA">
            <w:pPr>
              <w:pStyle w:val="a3"/>
              <w:spacing w:after="0"/>
              <w:ind w:firstLine="72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      </w:t>
            </w:r>
            <w:r w:rsidRPr="00587322">
              <w:rPr>
                <w:sz w:val="24"/>
                <w:lang w:val="ru-RU" w:eastAsia="ru-RU"/>
              </w:rPr>
              <w:t>сессия</w:t>
            </w:r>
          </w:p>
        </w:tc>
      </w:tr>
      <w:tr w:rsidR="006932EA" w:rsidRPr="00B3582B" w:rsidTr="004E749F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2EA" w:rsidRPr="00587322" w:rsidRDefault="006932EA" w:rsidP="004E749F">
            <w:pPr>
              <w:pStyle w:val="a3"/>
              <w:spacing w:after="0"/>
              <w:rPr>
                <w:sz w:val="22"/>
                <w:lang w:val="ru-RU" w:eastAsia="ru-RU"/>
              </w:rPr>
            </w:pPr>
            <w:proofErr w:type="spellStart"/>
            <w:r w:rsidRPr="00587322">
              <w:rPr>
                <w:sz w:val="22"/>
                <w:szCs w:val="22"/>
                <w:lang w:val="ru-RU" w:eastAsia="ru-RU"/>
              </w:rPr>
              <w:t>г</w:t>
            </w:r>
            <w:proofErr w:type="gramStart"/>
            <w:r w:rsidRPr="00587322">
              <w:rPr>
                <w:sz w:val="22"/>
                <w:szCs w:val="22"/>
                <w:lang w:val="ru-RU" w:eastAsia="ru-RU"/>
              </w:rPr>
              <w:t>.П</w:t>
            </w:r>
            <w:proofErr w:type="gramEnd"/>
            <w:r w:rsidRPr="00587322">
              <w:rPr>
                <w:sz w:val="22"/>
                <w:szCs w:val="22"/>
                <w:lang w:val="ru-RU" w:eastAsia="ru-RU"/>
              </w:rPr>
              <w:t>етропавловск</w:t>
            </w:r>
            <w:proofErr w:type="spellEnd"/>
            <w:r w:rsidRPr="00587322">
              <w:rPr>
                <w:sz w:val="22"/>
                <w:szCs w:val="22"/>
                <w:lang w:val="ru-RU" w:eastAsia="ru-RU"/>
              </w:rPr>
              <w:t>-Камчатский</w:t>
            </w:r>
          </w:p>
        </w:tc>
      </w:tr>
    </w:tbl>
    <w:p w:rsidR="006932EA" w:rsidRDefault="006932EA" w:rsidP="006932EA">
      <w:pPr>
        <w:ind w:firstLine="720"/>
        <w:rPr>
          <w:szCs w:val="28"/>
        </w:rPr>
      </w:pPr>
    </w:p>
    <w:p w:rsidR="006932EA" w:rsidRDefault="006932EA" w:rsidP="006932EA">
      <w:pPr>
        <w:ind w:firstLine="720"/>
        <w:rPr>
          <w:szCs w:val="28"/>
        </w:rPr>
      </w:pPr>
    </w:p>
    <w:p w:rsidR="006932EA" w:rsidRDefault="006932EA" w:rsidP="006932EA">
      <w:pPr>
        <w:ind w:firstLine="720"/>
        <w:rPr>
          <w:szCs w:val="28"/>
        </w:rPr>
      </w:pPr>
    </w:p>
    <w:p w:rsidR="00E44D86" w:rsidRPr="00723544" w:rsidRDefault="00E44D8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6932EA" w:rsidRPr="00D92559" w:rsidTr="004E749F">
        <w:trPr>
          <w:trHeight w:val="3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932EA" w:rsidRPr="00BA3A8A" w:rsidRDefault="006932EA" w:rsidP="00E561C0">
            <w:pPr>
              <w:jc w:val="both"/>
              <w:rPr>
                <w:szCs w:val="28"/>
              </w:rPr>
            </w:pPr>
            <w:r w:rsidRPr="00BA3A8A">
              <w:rPr>
                <w:szCs w:val="28"/>
              </w:rPr>
              <w:t xml:space="preserve">О принятии решения о </w:t>
            </w:r>
            <w:r w:rsidRPr="00A06DDB">
              <w:rPr>
                <w:szCs w:val="28"/>
              </w:rPr>
              <w:t xml:space="preserve">порядке проведения антикоррупционной экспертизы </w:t>
            </w:r>
            <w:r w:rsidR="00E561C0">
              <w:rPr>
                <w:rFonts w:eastAsiaTheme="minorHAnsi"/>
                <w:szCs w:val="28"/>
                <w:lang w:eastAsia="en-US"/>
              </w:rPr>
              <w:t xml:space="preserve">нормативных </w:t>
            </w:r>
            <w:r w:rsidR="00747B7B" w:rsidRPr="00D97FD7">
              <w:rPr>
                <w:rFonts w:eastAsiaTheme="minorHAnsi"/>
                <w:szCs w:val="28"/>
                <w:lang w:eastAsia="en-US"/>
              </w:rPr>
              <w:t xml:space="preserve">правовых актов </w:t>
            </w:r>
            <w:r>
              <w:rPr>
                <w:szCs w:val="28"/>
              </w:rPr>
              <w:t>Городской Дум</w:t>
            </w:r>
            <w:r w:rsidR="00FB6793">
              <w:rPr>
                <w:szCs w:val="28"/>
              </w:rPr>
              <w:t>ы</w:t>
            </w:r>
            <w:r>
              <w:rPr>
                <w:szCs w:val="28"/>
              </w:rPr>
              <w:t xml:space="preserve"> </w:t>
            </w:r>
            <w:proofErr w:type="gramStart"/>
            <w:r w:rsidRPr="00A06DDB">
              <w:rPr>
                <w:szCs w:val="28"/>
              </w:rPr>
              <w:t>Петропавловск-Камчатского</w:t>
            </w:r>
            <w:proofErr w:type="gramEnd"/>
            <w:r w:rsidRPr="00A06DDB">
              <w:rPr>
                <w:szCs w:val="28"/>
              </w:rPr>
              <w:t xml:space="preserve"> городского округа</w:t>
            </w:r>
            <w:r w:rsidR="00FB6793">
              <w:rPr>
                <w:szCs w:val="28"/>
              </w:rPr>
              <w:t xml:space="preserve"> и их проектов</w:t>
            </w:r>
          </w:p>
        </w:tc>
      </w:tr>
    </w:tbl>
    <w:p w:rsidR="006932EA" w:rsidRPr="00723544" w:rsidRDefault="006932EA" w:rsidP="006932EA">
      <w:pPr>
        <w:jc w:val="both"/>
        <w:rPr>
          <w:sz w:val="24"/>
          <w:szCs w:val="28"/>
        </w:rPr>
      </w:pPr>
    </w:p>
    <w:p w:rsidR="006932EA" w:rsidRPr="00837ECC" w:rsidRDefault="006932EA" w:rsidP="00806A2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902668">
        <w:rPr>
          <w:szCs w:val="28"/>
        </w:rPr>
        <w:t xml:space="preserve">Рассмотрев проект решения </w:t>
      </w:r>
      <w:r w:rsidR="00FB6793" w:rsidRPr="00BA3A8A">
        <w:rPr>
          <w:szCs w:val="28"/>
        </w:rPr>
        <w:t xml:space="preserve">о </w:t>
      </w:r>
      <w:r w:rsidR="00FB6793" w:rsidRPr="00A06DDB">
        <w:rPr>
          <w:szCs w:val="28"/>
        </w:rPr>
        <w:t xml:space="preserve">порядке проведения антикоррупционной экспертизы </w:t>
      </w:r>
      <w:r w:rsidR="00E561C0">
        <w:rPr>
          <w:rFonts w:eastAsiaTheme="minorHAnsi"/>
          <w:szCs w:val="28"/>
          <w:lang w:eastAsia="en-US"/>
        </w:rPr>
        <w:t>нормативных</w:t>
      </w:r>
      <w:r w:rsidR="00747B7B" w:rsidRPr="00D97FD7">
        <w:rPr>
          <w:rFonts w:eastAsiaTheme="minorHAnsi"/>
          <w:szCs w:val="28"/>
          <w:lang w:eastAsia="en-US"/>
        </w:rPr>
        <w:t xml:space="preserve"> правовых актов </w:t>
      </w:r>
      <w:r w:rsidR="00FB6793">
        <w:rPr>
          <w:szCs w:val="28"/>
        </w:rPr>
        <w:t xml:space="preserve">Городской Думы </w:t>
      </w:r>
      <w:r w:rsidR="00FB6793" w:rsidRPr="00A06DDB">
        <w:rPr>
          <w:szCs w:val="28"/>
        </w:rPr>
        <w:t>Петропавловск-Камчатского городского округа</w:t>
      </w:r>
      <w:r w:rsidR="00FB6793">
        <w:rPr>
          <w:szCs w:val="28"/>
        </w:rPr>
        <w:t xml:space="preserve"> и их проектов</w:t>
      </w:r>
      <w:r w:rsidRPr="00902668">
        <w:rPr>
          <w:szCs w:val="28"/>
        </w:rPr>
        <w:t>, внесенный Главой Петропавловск-Камчатского городского округа Слыщенко</w:t>
      </w:r>
      <w:r w:rsidR="00007016" w:rsidRPr="00007016">
        <w:rPr>
          <w:szCs w:val="28"/>
        </w:rPr>
        <w:t xml:space="preserve"> </w:t>
      </w:r>
      <w:r w:rsidR="00007016" w:rsidRPr="00902668">
        <w:rPr>
          <w:szCs w:val="28"/>
        </w:rPr>
        <w:t>К.Г.</w:t>
      </w:r>
      <w:r w:rsidRPr="00902668">
        <w:rPr>
          <w:szCs w:val="28"/>
        </w:rPr>
        <w:t xml:space="preserve">, руководствуясь статьей 3 Федерального закона </w:t>
      </w:r>
      <w:r w:rsidR="001A3427">
        <w:rPr>
          <w:szCs w:val="28"/>
        </w:rPr>
        <w:t xml:space="preserve">от </w:t>
      </w:r>
      <w:r w:rsidRPr="00902668">
        <w:rPr>
          <w:szCs w:val="28"/>
        </w:rPr>
        <w:t xml:space="preserve">17.07.2009 № 172-ФЗ «Об антикоррупционной экспертизе нормативных правовых актов и проектов нормативных правовых актов», </w:t>
      </w:r>
      <w:r w:rsidRPr="00D97FD7">
        <w:rPr>
          <w:szCs w:val="28"/>
        </w:rPr>
        <w:t xml:space="preserve">в соответствии </w:t>
      </w:r>
      <w:r w:rsidR="006E6606">
        <w:rPr>
          <w:szCs w:val="28"/>
        </w:rPr>
        <w:t xml:space="preserve">со </w:t>
      </w:r>
      <w:r w:rsidRPr="00D97FD7">
        <w:rPr>
          <w:szCs w:val="28"/>
        </w:rPr>
        <w:t xml:space="preserve">статьей 6 Решения Городской Думы Петропавловск-Камчатского городского округа </w:t>
      </w:r>
      <w:r w:rsidRPr="00D97FD7">
        <w:rPr>
          <w:rFonts w:eastAsiaTheme="minorHAnsi"/>
          <w:szCs w:val="28"/>
          <w:lang w:eastAsia="en-US"/>
        </w:rPr>
        <w:t>от 31.10.2013 № 141-нд</w:t>
      </w:r>
      <w:proofErr w:type="gramEnd"/>
      <w:r w:rsidRPr="00D97FD7">
        <w:rPr>
          <w:rFonts w:eastAsiaTheme="minorHAnsi"/>
          <w:szCs w:val="28"/>
          <w:lang w:eastAsia="en-US"/>
        </w:rPr>
        <w:t xml:space="preserve"> «О порядке внесения проектов муниципальных правовых актов на рассмотрение Городской Думы </w:t>
      </w:r>
      <w:proofErr w:type="gramStart"/>
      <w:r w:rsidRPr="00D97FD7"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 w:rsidRPr="00D97FD7">
        <w:rPr>
          <w:rFonts w:eastAsiaTheme="minorHAnsi"/>
          <w:szCs w:val="28"/>
          <w:lang w:eastAsia="en-US"/>
        </w:rPr>
        <w:t xml:space="preserve"> городского</w:t>
      </w:r>
      <w:r>
        <w:rPr>
          <w:rFonts w:eastAsiaTheme="minorHAnsi"/>
          <w:szCs w:val="28"/>
          <w:lang w:eastAsia="en-US"/>
        </w:rPr>
        <w:t xml:space="preserve"> округа»</w:t>
      </w:r>
      <w:r w:rsidR="006670BA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Pr="00837ECC">
        <w:rPr>
          <w:szCs w:val="28"/>
        </w:rPr>
        <w:t xml:space="preserve">Городская Дума Петропавловск-Камчатского городского округа </w:t>
      </w:r>
    </w:p>
    <w:p w:rsidR="006932EA" w:rsidRPr="00723544" w:rsidRDefault="006932EA" w:rsidP="006932EA">
      <w:pPr>
        <w:ind w:right="-5" w:firstLine="709"/>
        <w:jc w:val="both"/>
        <w:rPr>
          <w:sz w:val="24"/>
          <w:szCs w:val="28"/>
        </w:rPr>
      </w:pPr>
    </w:p>
    <w:p w:rsidR="006932EA" w:rsidRPr="00D92559" w:rsidRDefault="006932EA" w:rsidP="006932EA">
      <w:pPr>
        <w:ind w:right="-5"/>
        <w:jc w:val="both"/>
        <w:rPr>
          <w:b/>
          <w:szCs w:val="28"/>
        </w:rPr>
      </w:pPr>
      <w:r w:rsidRPr="00D92559">
        <w:rPr>
          <w:b/>
          <w:szCs w:val="28"/>
        </w:rPr>
        <w:t>РЕШИЛА:</w:t>
      </w:r>
    </w:p>
    <w:p w:rsidR="006932EA" w:rsidRPr="00723544" w:rsidRDefault="006932EA" w:rsidP="006932EA">
      <w:pPr>
        <w:ind w:right="-5"/>
        <w:jc w:val="both"/>
        <w:rPr>
          <w:sz w:val="24"/>
          <w:szCs w:val="28"/>
        </w:rPr>
      </w:pPr>
    </w:p>
    <w:p w:rsidR="006932EA" w:rsidRDefault="006932EA" w:rsidP="006932EA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9936CF">
        <w:rPr>
          <w:szCs w:val="28"/>
        </w:rPr>
        <w:t xml:space="preserve">Принять </w:t>
      </w:r>
      <w:r>
        <w:rPr>
          <w:szCs w:val="28"/>
        </w:rPr>
        <w:t>Решение</w:t>
      </w:r>
      <w:r w:rsidRPr="009936CF">
        <w:rPr>
          <w:szCs w:val="28"/>
        </w:rPr>
        <w:t xml:space="preserve"> </w:t>
      </w:r>
      <w:r w:rsidR="00883A34" w:rsidRPr="00BA3A8A">
        <w:rPr>
          <w:szCs w:val="28"/>
        </w:rPr>
        <w:t xml:space="preserve">о </w:t>
      </w:r>
      <w:r w:rsidR="00883A34" w:rsidRPr="00A06DDB">
        <w:rPr>
          <w:szCs w:val="28"/>
        </w:rPr>
        <w:t xml:space="preserve">порядке проведения антикоррупционной экспертизы </w:t>
      </w:r>
      <w:r w:rsidR="006E6606">
        <w:rPr>
          <w:rFonts w:eastAsiaTheme="minorHAnsi"/>
          <w:szCs w:val="28"/>
          <w:lang w:eastAsia="en-US"/>
        </w:rPr>
        <w:t xml:space="preserve">нормативных </w:t>
      </w:r>
      <w:r w:rsidR="006E6606" w:rsidRPr="00D97FD7">
        <w:rPr>
          <w:rFonts w:eastAsiaTheme="minorHAnsi"/>
          <w:szCs w:val="28"/>
          <w:lang w:eastAsia="en-US"/>
        </w:rPr>
        <w:t xml:space="preserve">правовых актов </w:t>
      </w:r>
      <w:r w:rsidR="00883A34">
        <w:rPr>
          <w:szCs w:val="28"/>
        </w:rPr>
        <w:t xml:space="preserve">Городской Думы </w:t>
      </w:r>
      <w:proofErr w:type="gramStart"/>
      <w:r w:rsidR="00883A34" w:rsidRPr="00A06DDB">
        <w:rPr>
          <w:szCs w:val="28"/>
        </w:rPr>
        <w:t>Петропавловск-Камчатского</w:t>
      </w:r>
      <w:proofErr w:type="gramEnd"/>
      <w:r w:rsidR="00883A34" w:rsidRPr="00A06DDB">
        <w:rPr>
          <w:szCs w:val="28"/>
        </w:rPr>
        <w:t xml:space="preserve"> городского округа</w:t>
      </w:r>
      <w:r w:rsidR="00883A34">
        <w:rPr>
          <w:szCs w:val="28"/>
        </w:rPr>
        <w:t xml:space="preserve"> и их проектов</w:t>
      </w:r>
      <w:r w:rsidRPr="009936CF">
        <w:rPr>
          <w:bCs/>
          <w:szCs w:val="28"/>
        </w:rPr>
        <w:t>.</w:t>
      </w:r>
      <w:r w:rsidRPr="009936CF">
        <w:rPr>
          <w:szCs w:val="28"/>
        </w:rPr>
        <w:t xml:space="preserve"> </w:t>
      </w:r>
    </w:p>
    <w:p w:rsidR="006932EA" w:rsidRPr="004C58F0" w:rsidRDefault="006932EA" w:rsidP="006932EA">
      <w:pPr>
        <w:ind w:firstLine="720"/>
        <w:jc w:val="both"/>
        <w:rPr>
          <w:szCs w:val="28"/>
        </w:rPr>
      </w:pPr>
      <w:r w:rsidRPr="004C58F0">
        <w:rPr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6932EA" w:rsidRPr="00E74D92" w:rsidRDefault="006932EA" w:rsidP="006932EA">
      <w:pPr>
        <w:ind w:firstLine="720"/>
        <w:jc w:val="both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843"/>
        <w:gridCol w:w="3685"/>
      </w:tblGrid>
      <w:tr w:rsidR="006932EA" w:rsidRPr="004C58F0" w:rsidTr="004E749F">
        <w:trPr>
          <w:trHeight w:val="857"/>
        </w:trPr>
        <w:tc>
          <w:tcPr>
            <w:tcW w:w="4786" w:type="dxa"/>
          </w:tcPr>
          <w:p w:rsidR="006932EA" w:rsidRPr="004C58F0" w:rsidRDefault="006932EA" w:rsidP="004E749F">
            <w:pPr>
              <w:jc w:val="both"/>
              <w:rPr>
                <w:szCs w:val="28"/>
              </w:rPr>
            </w:pPr>
            <w:r w:rsidRPr="004C58F0">
              <w:rPr>
                <w:bCs/>
                <w:szCs w:val="28"/>
              </w:rPr>
              <w:t xml:space="preserve">Глава Петропавловск-Камчатского городского округа, исполняющий полномочия </w:t>
            </w:r>
            <w:r w:rsidRPr="004C58F0">
              <w:rPr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6932EA" w:rsidRPr="004C58F0" w:rsidRDefault="006932EA" w:rsidP="004E749F">
            <w:pPr>
              <w:jc w:val="center"/>
              <w:rPr>
                <w:szCs w:val="28"/>
              </w:rPr>
            </w:pPr>
          </w:p>
          <w:p w:rsidR="006932EA" w:rsidRPr="004C58F0" w:rsidRDefault="006932EA" w:rsidP="004E749F">
            <w:pPr>
              <w:jc w:val="center"/>
              <w:rPr>
                <w:szCs w:val="28"/>
              </w:rPr>
            </w:pPr>
          </w:p>
          <w:p w:rsidR="006932EA" w:rsidRPr="004C58F0" w:rsidRDefault="006932EA" w:rsidP="004E749F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6932EA" w:rsidRPr="004C58F0" w:rsidRDefault="006932EA" w:rsidP="004E749F">
            <w:pPr>
              <w:jc w:val="right"/>
              <w:rPr>
                <w:szCs w:val="28"/>
              </w:rPr>
            </w:pPr>
          </w:p>
          <w:p w:rsidR="006932EA" w:rsidRPr="004C58F0" w:rsidRDefault="006932EA" w:rsidP="004E749F">
            <w:pPr>
              <w:jc w:val="right"/>
              <w:rPr>
                <w:szCs w:val="28"/>
              </w:rPr>
            </w:pPr>
          </w:p>
          <w:p w:rsidR="006932EA" w:rsidRPr="004C58F0" w:rsidRDefault="006932EA" w:rsidP="004E749F">
            <w:pPr>
              <w:jc w:val="right"/>
              <w:rPr>
                <w:szCs w:val="28"/>
              </w:rPr>
            </w:pPr>
          </w:p>
          <w:p w:rsidR="006932EA" w:rsidRPr="004C58F0" w:rsidRDefault="006932EA" w:rsidP="004E749F">
            <w:pPr>
              <w:jc w:val="right"/>
              <w:rPr>
                <w:szCs w:val="28"/>
              </w:rPr>
            </w:pPr>
            <w:r w:rsidRPr="004C58F0">
              <w:rPr>
                <w:szCs w:val="28"/>
              </w:rPr>
              <w:t>К.Г. Слыщенко</w:t>
            </w:r>
          </w:p>
        </w:tc>
      </w:tr>
    </w:tbl>
    <w:tbl>
      <w:tblPr>
        <w:tblpPr w:leftFromText="180" w:rightFromText="180" w:vertAnchor="page" w:horzAnchor="margin" w:tblpY="815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D13F1" w:rsidTr="004E749F">
        <w:trPr>
          <w:trHeight w:val="1702"/>
        </w:trPr>
        <w:tc>
          <w:tcPr>
            <w:tcW w:w="10031" w:type="dxa"/>
          </w:tcPr>
          <w:p w:rsidR="00AD13F1" w:rsidRDefault="00AD13F1" w:rsidP="004E749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6C2CBF17" wp14:editId="0BABD663">
                  <wp:extent cx="999490" cy="104203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F1" w:rsidTr="004E749F">
        <w:trPr>
          <w:trHeight w:val="435"/>
        </w:trPr>
        <w:tc>
          <w:tcPr>
            <w:tcW w:w="10031" w:type="dxa"/>
          </w:tcPr>
          <w:p w:rsidR="00AD13F1" w:rsidRDefault="00AD13F1" w:rsidP="004E749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D13F1" w:rsidTr="004E749F">
        <w:trPr>
          <w:trHeight w:val="337"/>
        </w:trPr>
        <w:tc>
          <w:tcPr>
            <w:tcW w:w="10031" w:type="dxa"/>
          </w:tcPr>
          <w:p w:rsidR="00AD13F1" w:rsidRDefault="00AD13F1" w:rsidP="004E749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D13F1" w:rsidTr="004E749F">
        <w:trPr>
          <w:trHeight w:val="91"/>
        </w:trPr>
        <w:tc>
          <w:tcPr>
            <w:tcW w:w="10031" w:type="dxa"/>
          </w:tcPr>
          <w:p w:rsidR="00AD13F1" w:rsidRPr="00910D2A" w:rsidRDefault="00AD13F1" w:rsidP="004E749F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8A18C" wp14:editId="616A3EBD">
                      <wp:simplePos x="0" y="0"/>
                      <wp:positionH relativeFrom="column">
                        <wp:posOffset>-71504</wp:posOffset>
                      </wp:positionH>
                      <wp:positionV relativeFrom="page">
                        <wp:posOffset>124800</wp:posOffset>
                      </wp:positionV>
                      <wp:extent cx="6581554" cy="0"/>
                      <wp:effectExtent l="0" t="19050" r="1016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554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5pt,9.85pt" to="512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D13F1" w:rsidRPr="008522A2" w:rsidRDefault="00AD13F1" w:rsidP="00AD13F1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AD13F1" w:rsidRPr="008522A2" w:rsidRDefault="00AD13F1" w:rsidP="00AD13F1">
      <w:pPr>
        <w:rPr>
          <w:szCs w:val="28"/>
        </w:rPr>
      </w:pPr>
    </w:p>
    <w:p w:rsidR="00AD13F1" w:rsidRPr="008522A2" w:rsidRDefault="00AD13F1" w:rsidP="00AD13F1">
      <w:pPr>
        <w:jc w:val="center"/>
        <w:rPr>
          <w:b/>
          <w:szCs w:val="28"/>
        </w:rPr>
      </w:pPr>
      <w:r>
        <w:rPr>
          <w:szCs w:val="28"/>
        </w:rPr>
        <w:t>от ______________ № _____</w:t>
      </w:r>
      <w:proofErr w:type="gramStart"/>
      <w:r>
        <w:rPr>
          <w:szCs w:val="28"/>
        </w:rPr>
        <w:t>_</w:t>
      </w:r>
      <w:r w:rsidRPr="008522A2">
        <w:rPr>
          <w:szCs w:val="28"/>
        </w:rPr>
        <w:t>-</w:t>
      </w:r>
      <w:proofErr w:type="spellStart"/>
      <w:proofErr w:type="gramEnd"/>
      <w:r w:rsidRPr="008522A2">
        <w:rPr>
          <w:szCs w:val="28"/>
        </w:rPr>
        <w:t>н</w:t>
      </w:r>
      <w:r>
        <w:rPr>
          <w:szCs w:val="28"/>
        </w:rPr>
        <w:t>д</w:t>
      </w:r>
      <w:proofErr w:type="spellEnd"/>
    </w:p>
    <w:p w:rsidR="00AD13F1" w:rsidRDefault="00AD13F1" w:rsidP="00AD13F1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AD13F1" w:rsidRPr="00E9761B" w:rsidTr="004E749F">
        <w:trPr>
          <w:trHeight w:val="757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AD13F1" w:rsidRPr="00883A34" w:rsidRDefault="00883A34" w:rsidP="004B0045">
            <w:pPr>
              <w:jc w:val="center"/>
              <w:rPr>
                <w:b/>
                <w:szCs w:val="28"/>
              </w:rPr>
            </w:pPr>
            <w:r w:rsidRPr="00883A34">
              <w:rPr>
                <w:b/>
                <w:szCs w:val="28"/>
              </w:rPr>
              <w:t xml:space="preserve">О порядке проведения антикоррупционной экспертизы </w:t>
            </w:r>
            <w:r w:rsidR="004B0045">
              <w:rPr>
                <w:b/>
                <w:szCs w:val="28"/>
              </w:rPr>
              <w:t>нормативных правовых актов</w:t>
            </w:r>
            <w:r w:rsidRPr="00883A34">
              <w:rPr>
                <w:b/>
                <w:szCs w:val="28"/>
              </w:rPr>
              <w:t xml:space="preserve"> Городской Думы </w:t>
            </w:r>
            <w:proofErr w:type="gramStart"/>
            <w:r w:rsidRPr="00883A34">
              <w:rPr>
                <w:b/>
                <w:szCs w:val="28"/>
              </w:rPr>
              <w:t>Петропавловск-Камчатского</w:t>
            </w:r>
            <w:proofErr w:type="gramEnd"/>
            <w:r w:rsidRPr="00883A34">
              <w:rPr>
                <w:b/>
                <w:szCs w:val="28"/>
              </w:rPr>
              <w:t xml:space="preserve"> городского округа и их проектов</w:t>
            </w:r>
          </w:p>
        </w:tc>
      </w:tr>
    </w:tbl>
    <w:p w:rsidR="00AD13F1" w:rsidRDefault="00AD13F1" w:rsidP="00AD13F1">
      <w:pPr>
        <w:ind w:right="-5"/>
        <w:jc w:val="center"/>
        <w:rPr>
          <w:i/>
          <w:sz w:val="24"/>
        </w:rPr>
      </w:pPr>
    </w:p>
    <w:p w:rsidR="00AD13F1" w:rsidRDefault="00AD13F1" w:rsidP="00AD13F1">
      <w:pPr>
        <w:ind w:right="-5"/>
        <w:jc w:val="center"/>
        <w:rPr>
          <w:i/>
          <w:sz w:val="24"/>
        </w:rPr>
      </w:pPr>
      <w:r w:rsidRPr="005D25FC">
        <w:rPr>
          <w:i/>
          <w:sz w:val="24"/>
        </w:rPr>
        <w:t xml:space="preserve">Принято Городской Думой </w:t>
      </w:r>
      <w:proofErr w:type="gramStart"/>
      <w:r w:rsidRPr="005D25FC">
        <w:rPr>
          <w:i/>
          <w:sz w:val="24"/>
        </w:rPr>
        <w:t>Петропавловск-Камчатского</w:t>
      </w:r>
      <w:proofErr w:type="gramEnd"/>
      <w:r w:rsidRPr="005D25FC">
        <w:rPr>
          <w:i/>
          <w:sz w:val="24"/>
        </w:rPr>
        <w:t xml:space="preserve"> городского округа</w:t>
      </w:r>
    </w:p>
    <w:p w:rsidR="00AD13F1" w:rsidRDefault="00AD13F1" w:rsidP="00AD13F1">
      <w:pPr>
        <w:jc w:val="center"/>
        <w:rPr>
          <w:szCs w:val="28"/>
        </w:rPr>
      </w:pPr>
      <w:r>
        <w:rPr>
          <w:i/>
          <w:sz w:val="24"/>
        </w:rPr>
        <w:t>(решение от ____________ № _____</w:t>
      </w:r>
      <w:proofErr w:type="gramStart"/>
      <w:r>
        <w:rPr>
          <w:i/>
          <w:sz w:val="24"/>
        </w:rPr>
        <w:t>_-</w:t>
      </w:r>
      <w:proofErr w:type="gramEnd"/>
      <w:r>
        <w:rPr>
          <w:i/>
          <w:sz w:val="24"/>
        </w:rPr>
        <w:t>р)</w:t>
      </w:r>
    </w:p>
    <w:p w:rsidR="00AD13F1" w:rsidRDefault="00AD13F1" w:rsidP="00AD13F1">
      <w:pPr>
        <w:ind w:right="5215"/>
        <w:jc w:val="both"/>
        <w:rPr>
          <w:szCs w:val="28"/>
        </w:rPr>
      </w:pPr>
    </w:p>
    <w:p w:rsidR="00F62F6F" w:rsidRPr="001B2F87" w:rsidRDefault="00F62F6F" w:rsidP="00AD13F1">
      <w:pPr>
        <w:ind w:right="5215"/>
        <w:jc w:val="both"/>
        <w:rPr>
          <w:b/>
          <w:szCs w:val="28"/>
        </w:rPr>
      </w:pPr>
      <w:r w:rsidRPr="00F62F6F">
        <w:rPr>
          <w:b/>
          <w:szCs w:val="28"/>
        </w:rPr>
        <w:tab/>
      </w:r>
      <w:r w:rsidRPr="001B2F87">
        <w:rPr>
          <w:b/>
          <w:szCs w:val="28"/>
        </w:rPr>
        <w:t>Статья 1. Общие положения</w:t>
      </w:r>
    </w:p>
    <w:p w:rsidR="0066733F" w:rsidRPr="001B2F87" w:rsidRDefault="00F62F6F" w:rsidP="001B2F8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B2F87">
        <w:rPr>
          <w:szCs w:val="28"/>
        </w:rPr>
        <w:t xml:space="preserve">1. </w:t>
      </w:r>
      <w:proofErr w:type="gramStart"/>
      <w:r w:rsidRPr="001B2F87">
        <w:rPr>
          <w:szCs w:val="28"/>
        </w:rPr>
        <w:t xml:space="preserve">Настоящее Решение </w:t>
      </w:r>
      <w:r w:rsidR="00883A34" w:rsidRPr="001B2F87">
        <w:rPr>
          <w:szCs w:val="28"/>
        </w:rPr>
        <w:t xml:space="preserve">о порядке проведения антикоррупционной экспертизы </w:t>
      </w:r>
      <w:r w:rsidR="004B0045">
        <w:rPr>
          <w:szCs w:val="28"/>
        </w:rPr>
        <w:t>нормативных правовых актов</w:t>
      </w:r>
      <w:r w:rsidR="00883A34" w:rsidRPr="001B2F87">
        <w:rPr>
          <w:szCs w:val="28"/>
        </w:rPr>
        <w:t xml:space="preserve"> Городской Думы Петропавловск-Камчатского городского округа и их проектов </w:t>
      </w:r>
      <w:r w:rsidRPr="001B2F87">
        <w:rPr>
          <w:szCs w:val="28"/>
        </w:rPr>
        <w:t xml:space="preserve">(далее – Решение) </w:t>
      </w:r>
      <w:r w:rsidR="006F5001" w:rsidRPr="001B2F87">
        <w:rPr>
          <w:szCs w:val="28"/>
        </w:rPr>
        <w:t xml:space="preserve">разработано в соответствии со статьей 3 Федерального закона </w:t>
      </w:r>
      <w:r w:rsidR="001A3427">
        <w:rPr>
          <w:szCs w:val="28"/>
        </w:rPr>
        <w:t xml:space="preserve">от </w:t>
      </w:r>
      <w:r w:rsidR="006F5001" w:rsidRPr="001B2F87">
        <w:rPr>
          <w:szCs w:val="28"/>
        </w:rPr>
        <w:t xml:space="preserve">17.07.2009 № 172-ФЗ «Об антикоррупционной экспертизе нормативных правовых актов и проектов нормативных правовых актов», статьей 6 </w:t>
      </w:r>
      <w:r w:rsidR="006F5001" w:rsidRPr="001B2F87">
        <w:rPr>
          <w:rFonts w:eastAsiaTheme="minorHAnsi"/>
          <w:szCs w:val="28"/>
          <w:lang w:eastAsia="en-US"/>
        </w:rPr>
        <w:t xml:space="preserve">Федерального закона от 25.12.2008 № 273-ФЗ «О противодействии коррупции», </w:t>
      </w:r>
      <w:hyperlink r:id="rId7" w:history="1">
        <w:r w:rsidR="001B2F87" w:rsidRPr="001B2F87">
          <w:rPr>
            <w:rFonts w:eastAsiaTheme="minorHAnsi"/>
            <w:szCs w:val="28"/>
            <w:lang w:eastAsia="en-US"/>
          </w:rPr>
          <w:t>постановлением</w:t>
        </w:r>
      </w:hyperlink>
      <w:r w:rsidR="001B2F87" w:rsidRPr="001B2F87">
        <w:rPr>
          <w:rFonts w:eastAsiaTheme="minorHAnsi"/>
          <w:szCs w:val="28"/>
          <w:lang w:eastAsia="en-US"/>
        </w:rPr>
        <w:t xml:space="preserve"> Правительства Российской Федерации от 26.02.2010 № 96 «Об</w:t>
      </w:r>
      <w:proofErr w:type="gramEnd"/>
      <w:r w:rsidR="001B2F87" w:rsidRPr="001B2F87">
        <w:rPr>
          <w:rFonts w:eastAsiaTheme="minorHAnsi"/>
          <w:szCs w:val="28"/>
          <w:lang w:eastAsia="en-US"/>
        </w:rPr>
        <w:t xml:space="preserve"> </w:t>
      </w:r>
      <w:proofErr w:type="gramStart"/>
      <w:r w:rsidR="001B2F87" w:rsidRPr="001B2F87">
        <w:rPr>
          <w:rFonts w:eastAsiaTheme="minorHAnsi"/>
          <w:szCs w:val="28"/>
          <w:lang w:eastAsia="en-US"/>
        </w:rPr>
        <w:t xml:space="preserve">антикоррупционной экспертизе нормативных правовых актов и проектов нормативных правовых актов», </w:t>
      </w:r>
      <w:r w:rsidR="006F5001" w:rsidRPr="001B2F87">
        <w:rPr>
          <w:szCs w:val="28"/>
        </w:rPr>
        <w:t xml:space="preserve">статьей 6 Решения Городской Думы Петропавловск-Камчатского городского округа </w:t>
      </w:r>
      <w:r w:rsidR="006F5001" w:rsidRPr="001B2F87">
        <w:rPr>
          <w:rFonts w:eastAsiaTheme="minorHAnsi"/>
          <w:szCs w:val="28"/>
          <w:lang w:eastAsia="en-US"/>
        </w:rPr>
        <w:t>от 31.10.2013 № 141-нд «О порядке внесения проектов муниципальных правовых актов на рассмотрение Городской Думы Петропавловск-Камчатского городского округа»</w:t>
      </w:r>
      <w:r w:rsidR="00BA1367" w:rsidRPr="001B2F87">
        <w:rPr>
          <w:rFonts w:eastAsiaTheme="minorHAnsi"/>
          <w:szCs w:val="28"/>
          <w:lang w:eastAsia="en-US"/>
        </w:rPr>
        <w:t xml:space="preserve"> и </w:t>
      </w:r>
      <w:r w:rsidR="0066733F" w:rsidRPr="001B2F87">
        <w:rPr>
          <w:rFonts w:eastAsiaTheme="minorHAnsi"/>
          <w:szCs w:val="28"/>
          <w:lang w:eastAsia="en-US"/>
        </w:rPr>
        <w:t xml:space="preserve">устанавливает порядок организации </w:t>
      </w:r>
      <w:r w:rsidR="00997C7D">
        <w:rPr>
          <w:rFonts w:eastAsiaTheme="minorHAnsi"/>
          <w:szCs w:val="28"/>
          <w:lang w:eastAsia="en-US"/>
        </w:rPr>
        <w:t xml:space="preserve">в Городской Думе Петропавловск-Камчатского городского округа (далее – Городская Дума) </w:t>
      </w:r>
      <w:r w:rsidR="0066733F" w:rsidRPr="001B2F87">
        <w:rPr>
          <w:rFonts w:eastAsiaTheme="minorHAnsi"/>
          <w:szCs w:val="28"/>
          <w:lang w:eastAsia="en-US"/>
        </w:rPr>
        <w:t xml:space="preserve">деятельности по выявлению коррупциогенных факторов в </w:t>
      </w:r>
      <w:r w:rsidR="004B0045">
        <w:rPr>
          <w:rFonts w:eastAsiaTheme="minorHAnsi"/>
          <w:szCs w:val="28"/>
          <w:lang w:eastAsia="en-US"/>
        </w:rPr>
        <w:t>нормативных правовых актах</w:t>
      </w:r>
      <w:r w:rsidR="0066733F" w:rsidRPr="001B2F87">
        <w:rPr>
          <w:rFonts w:eastAsiaTheme="minorHAnsi"/>
          <w:szCs w:val="28"/>
          <w:lang w:eastAsia="en-US"/>
        </w:rPr>
        <w:t xml:space="preserve"> Городской Думы и</w:t>
      </w:r>
      <w:proofErr w:type="gramEnd"/>
      <w:r w:rsidR="0066733F" w:rsidRPr="001B2F87">
        <w:rPr>
          <w:rFonts w:eastAsiaTheme="minorHAnsi"/>
          <w:szCs w:val="28"/>
          <w:lang w:eastAsia="en-US"/>
        </w:rPr>
        <w:t xml:space="preserve"> их </w:t>
      </w:r>
      <w:proofErr w:type="gramStart"/>
      <w:r w:rsidR="0066733F" w:rsidRPr="001B2F87">
        <w:rPr>
          <w:rFonts w:eastAsiaTheme="minorHAnsi"/>
          <w:szCs w:val="28"/>
          <w:lang w:eastAsia="en-US"/>
        </w:rPr>
        <w:t>проектах</w:t>
      </w:r>
      <w:proofErr w:type="gramEnd"/>
      <w:r w:rsidR="0066733F" w:rsidRPr="001B2F87">
        <w:rPr>
          <w:rFonts w:eastAsiaTheme="minorHAnsi"/>
          <w:szCs w:val="28"/>
          <w:lang w:eastAsia="en-US"/>
        </w:rPr>
        <w:t xml:space="preserve"> (далее - решения </w:t>
      </w:r>
      <w:r w:rsidR="001B2F87" w:rsidRPr="001B2F87">
        <w:rPr>
          <w:rFonts w:eastAsiaTheme="minorHAnsi"/>
          <w:szCs w:val="28"/>
          <w:lang w:eastAsia="en-US"/>
        </w:rPr>
        <w:t xml:space="preserve">Городской Думы </w:t>
      </w:r>
      <w:r w:rsidR="0066733F" w:rsidRPr="001B2F87">
        <w:rPr>
          <w:rFonts w:eastAsiaTheme="minorHAnsi"/>
          <w:szCs w:val="28"/>
          <w:lang w:eastAsia="en-US"/>
        </w:rPr>
        <w:t>и их проекты</w:t>
      </w:r>
      <w:r w:rsidR="008B29D1">
        <w:rPr>
          <w:rFonts w:eastAsiaTheme="minorHAnsi"/>
          <w:szCs w:val="28"/>
          <w:lang w:eastAsia="en-US"/>
        </w:rPr>
        <w:t>, решения Городской Думы, проекты решений Городской Думы</w:t>
      </w:r>
      <w:r w:rsidR="001A3427">
        <w:rPr>
          <w:rFonts w:eastAsiaTheme="minorHAnsi"/>
          <w:szCs w:val="28"/>
          <w:lang w:eastAsia="en-US"/>
        </w:rPr>
        <w:t>)</w:t>
      </w:r>
      <w:r w:rsidR="0066733F" w:rsidRPr="001B2F87">
        <w:rPr>
          <w:rFonts w:eastAsiaTheme="minorHAnsi"/>
          <w:szCs w:val="28"/>
          <w:lang w:eastAsia="en-US"/>
        </w:rPr>
        <w:t xml:space="preserve"> их последующему устранению в целях предотвращения коррупционных проявлений.</w:t>
      </w:r>
    </w:p>
    <w:p w:rsidR="00F62F6F" w:rsidRPr="005B21CB" w:rsidRDefault="00F62F6F" w:rsidP="005B21CB">
      <w:pPr>
        <w:widowControl w:val="0"/>
        <w:autoSpaceDE w:val="0"/>
        <w:autoSpaceDN w:val="0"/>
        <w:adjustRightInd w:val="0"/>
        <w:ind w:firstLine="708"/>
        <w:jc w:val="both"/>
      </w:pPr>
      <w:r w:rsidRPr="005B21CB">
        <w:rPr>
          <w:szCs w:val="28"/>
        </w:rPr>
        <w:t xml:space="preserve">2. Антикоррупционная экспертиза решений </w:t>
      </w:r>
      <w:r w:rsidR="005B21CB" w:rsidRPr="005B21CB">
        <w:rPr>
          <w:szCs w:val="28"/>
        </w:rPr>
        <w:t xml:space="preserve">Городской </w:t>
      </w:r>
      <w:r w:rsidRPr="005B21CB">
        <w:rPr>
          <w:szCs w:val="28"/>
        </w:rPr>
        <w:t xml:space="preserve">Думы и их проектов проводится в </w:t>
      </w:r>
      <w:r w:rsidRPr="005B21CB">
        <w:t xml:space="preserve">соответствии с </w:t>
      </w:r>
      <w:hyperlink r:id="rId8" w:history="1">
        <w:r w:rsidRPr="005B21CB">
          <w:t>Методикой</w:t>
        </w:r>
      </w:hyperlink>
      <w:r w:rsidRPr="005B21CB">
        <w:t xml:space="preserve"> проведения антикоррупционной экспертизы нормативных правовых актов и проектов нормативных правовых актов, утвержденной</w:t>
      </w:r>
      <w:r w:rsidR="005B21CB">
        <w:t xml:space="preserve"> п</w:t>
      </w:r>
      <w:r w:rsidRPr="005B21CB">
        <w:t>остановлением Правительства Российской Федерации от 26</w:t>
      </w:r>
      <w:r w:rsidR="005B21CB">
        <w:t>.02.</w:t>
      </w:r>
      <w:r w:rsidRPr="005B21CB">
        <w:t xml:space="preserve">2010 </w:t>
      </w:r>
      <w:r w:rsidR="003B6C77">
        <w:t>№</w:t>
      </w:r>
      <w:r w:rsidRPr="005B21CB">
        <w:t xml:space="preserve"> 96.</w:t>
      </w:r>
    </w:p>
    <w:p w:rsidR="00F62F6F" w:rsidRPr="003B6C77" w:rsidRDefault="00F62F6F" w:rsidP="0004347D">
      <w:pPr>
        <w:widowControl w:val="0"/>
        <w:autoSpaceDE w:val="0"/>
        <w:autoSpaceDN w:val="0"/>
        <w:adjustRightInd w:val="0"/>
        <w:ind w:firstLine="708"/>
        <w:jc w:val="both"/>
      </w:pPr>
      <w:r w:rsidRPr="003B6C77">
        <w:t xml:space="preserve">3. Антикоррупционная экспертиза решений </w:t>
      </w:r>
      <w:r w:rsidR="003B6C77" w:rsidRPr="003B6C77">
        <w:rPr>
          <w:szCs w:val="28"/>
        </w:rPr>
        <w:t xml:space="preserve">Городской </w:t>
      </w:r>
      <w:r w:rsidRPr="003B6C77">
        <w:t>Думы и их проектов проводится в целях выявления в них коррупциогенных факторов и их последующего устранения.</w:t>
      </w:r>
    </w:p>
    <w:p w:rsidR="00EE6629" w:rsidRDefault="00EE6629" w:rsidP="0004347D">
      <w:pPr>
        <w:widowControl w:val="0"/>
        <w:autoSpaceDE w:val="0"/>
        <w:autoSpaceDN w:val="0"/>
        <w:adjustRightInd w:val="0"/>
        <w:ind w:firstLine="708"/>
        <w:jc w:val="both"/>
      </w:pPr>
    </w:p>
    <w:p w:rsidR="00EE6629" w:rsidRDefault="00EE6629" w:rsidP="0004347D">
      <w:pPr>
        <w:widowControl w:val="0"/>
        <w:autoSpaceDE w:val="0"/>
        <w:autoSpaceDN w:val="0"/>
        <w:adjustRightInd w:val="0"/>
        <w:ind w:firstLine="708"/>
        <w:jc w:val="both"/>
      </w:pPr>
    </w:p>
    <w:p w:rsidR="00F62F6F" w:rsidRPr="0004347D" w:rsidRDefault="00F62F6F" w:rsidP="0004347D">
      <w:pPr>
        <w:widowControl w:val="0"/>
        <w:autoSpaceDE w:val="0"/>
        <w:autoSpaceDN w:val="0"/>
        <w:adjustRightInd w:val="0"/>
        <w:ind w:firstLine="708"/>
        <w:jc w:val="both"/>
      </w:pPr>
      <w:r w:rsidRPr="0004347D">
        <w:lastRenderedPageBreak/>
        <w:t xml:space="preserve">4. При разработке проектов решений </w:t>
      </w:r>
      <w:r w:rsidR="0004347D" w:rsidRPr="005B21CB">
        <w:rPr>
          <w:szCs w:val="28"/>
        </w:rPr>
        <w:t xml:space="preserve">Городской </w:t>
      </w:r>
      <w:r w:rsidRPr="0004347D">
        <w:t>Думы не допускается включение в них положений, содержащих коррупциогенные факторы.</w:t>
      </w:r>
    </w:p>
    <w:p w:rsidR="00F62F6F" w:rsidRPr="0004347D" w:rsidRDefault="00F62F6F" w:rsidP="0004347D">
      <w:pPr>
        <w:widowControl w:val="0"/>
        <w:autoSpaceDE w:val="0"/>
        <w:autoSpaceDN w:val="0"/>
        <w:adjustRightInd w:val="0"/>
        <w:ind w:firstLine="708"/>
        <w:jc w:val="both"/>
      </w:pPr>
      <w:r w:rsidRPr="0004347D">
        <w:t xml:space="preserve">Отсутствие в проектах решений </w:t>
      </w:r>
      <w:r w:rsidR="0004347D" w:rsidRPr="005B21CB">
        <w:rPr>
          <w:szCs w:val="28"/>
        </w:rPr>
        <w:t xml:space="preserve">Городской </w:t>
      </w:r>
      <w:r w:rsidRPr="0004347D">
        <w:t>Думы положений, содержащих коррупциогенные факторы, обеспечивают субъекты правотворческой инициативы.</w:t>
      </w:r>
    </w:p>
    <w:p w:rsidR="00F62F6F" w:rsidRDefault="00F62F6F" w:rsidP="00F62F6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079A" w:rsidRPr="00D9539B" w:rsidRDefault="00B4079A" w:rsidP="00B4079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D9539B">
        <w:rPr>
          <w:b/>
        </w:rPr>
        <w:t xml:space="preserve">Статья 2. </w:t>
      </w:r>
      <w:r w:rsidRPr="00B4079A">
        <w:rPr>
          <w:b/>
        </w:rPr>
        <w:t xml:space="preserve">Порядок проведения антикоррупционной экспертизы </w:t>
      </w:r>
      <w:r w:rsidRPr="00D9539B">
        <w:rPr>
          <w:b/>
        </w:rPr>
        <w:t>решений Городской Думы и их проектов</w:t>
      </w:r>
    </w:p>
    <w:p w:rsidR="00B4079A" w:rsidRPr="00D9539B" w:rsidRDefault="00B4079A" w:rsidP="00B4079A">
      <w:pPr>
        <w:widowControl w:val="0"/>
        <w:autoSpaceDE w:val="0"/>
        <w:autoSpaceDN w:val="0"/>
        <w:adjustRightInd w:val="0"/>
        <w:ind w:firstLine="708"/>
        <w:jc w:val="both"/>
      </w:pPr>
      <w:r w:rsidRPr="00D9539B">
        <w:t>1. Антикоррупционная экспертиза проектов решений Городской Думы проводится юридическим отделом аппарата Городской Думы при проведении правовой экспертизы</w:t>
      </w:r>
      <w:r>
        <w:t xml:space="preserve">, в порядке, установленном статьей 5 </w:t>
      </w:r>
      <w:r w:rsidRPr="001B2F87">
        <w:rPr>
          <w:szCs w:val="28"/>
        </w:rPr>
        <w:t xml:space="preserve">Решения Городской Думы </w:t>
      </w:r>
      <w:proofErr w:type="gramStart"/>
      <w:r w:rsidRPr="001B2F87">
        <w:rPr>
          <w:szCs w:val="28"/>
        </w:rPr>
        <w:t>Петропавловск-Камчатского</w:t>
      </w:r>
      <w:proofErr w:type="gramEnd"/>
      <w:r w:rsidRPr="001B2F87">
        <w:rPr>
          <w:szCs w:val="28"/>
        </w:rPr>
        <w:t xml:space="preserve"> городского округа </w:t>
      </w:r>
      <w:r w:rsidRPr="001B2F87">
        <w:rPr>
          <w:rFonts w:eastAsiaTheme="minorHAnsi"/>
          <w:szCs w:val="28"/>
          <w:lang w:eastAsia="en-US"/>
        </w:rPr>
        <w:t xml:space="preserve">от 31.10.2013 № 141-нд </w:t>
      </w:r>
      <w:r>
        <w:rPr>
          <w:rFonts w:eastAsiaTheme="minorHAnsi"/>
          <w:szCs w:val="28"/>
          <w:lang w:eastAsia="en-US"/>
        </w:rPr>
        <w:t xml:space="preserve">                </w:t>
      </w:r>
      <w:r w:rsidRPr="001B2F87">
        <w:rPr>
          <w:rFonts w:eastAsiaTheme="minorHAnsi"/>
          <w:szCs w:val="28"/>
          <w:lang w:eastAsia="en-US"/>
        </w:rPr>
        <w:t>«О порядке внесения проектов муниципальных правовых актов на рассмотрение Городской Думы Петропавловск-Камчатского городского округа»</w:t>
      </w:r>
      <w:r w:rsidRPr="00D9539B">
        <w:t>.</w:t>
      </w:r>
    </w:p>
    <w:p w:rsidR="00B4079A" w:rsidRPr="00D9539B" w:rsidRDefault="00B4079A" w:rsidP="00B4079A">
      <w:pPr>
        <w:widowControl w:val="0"/>
        <w:autoSpaceDE w:val="0"/>
        <w:autoSpaceDN w:val="0"/>
        <w:adjustRightInd w:val="0"/>
        <w:ind w:firstLine="708"/>
        <w:jc w:val="both"/>
      </w:pPr>
      <w:r w:rsidRPr="00D9539B">
        <w:t>2. Антикоррупционная экспертиза решений Городской Думы проводится</w:t>
      </w:r>
      <w:r>
        <w:t xml:space="preserve"> </w:t>
      </w:r>
      <w:r w:rsidRPr="00D9539B">
        <w:t>по результатам мониторинга законодательства и практики правоприменения соответствующего решения Городской Думы.</w:t>
      </w:r>
    </w:p>
    <w:p w:rsidR="00B4079A" w:rsidRPr="00B4079A" w:rsidRDefault="00B4079A" w:rsidP="00B4079A">
      <w:pPr>
        <w:widowControl w:val="0"/>
        <w:autoSpaceDE w:val="0"/>
        <w:autoSpaceDN w:val="0"/>
        <w:adjustRightInd w:val="0"/>
        <w:ind w:firstLine="708"/>
        <w:jc w:val="both"/>
      </w:pPr>
      <w:r w:rsidRPr="004877FA">
        <w:t xml:space="preserve">3. </w:t>
      </w:r>
      <w:r>
        <w:t>Р</w:t>
      </w:r>
      <w:r w:rsidRPr="004877FA">
        <w:t>езультат</w:t>
      </w:r>
      <w:r>
        <w:t>ы</w:t>
      </w:r>
      <w:r w:rsidRPr="004877FA">
        <w:t xml:space="preserve"> проведения антикоррупционной экспертизы решений </w:t>
      </w:r>
      <w:r w:rsidRPr="00D9539B">
        <w:t xml:space="preserve">Городской </w:t>
      </w:r>
      <w:r w:rsidRPr="004877FA">
        <w:t xml:space="preserve">Думы и их проектов </w:t>
      </w:r>
      <w:r>
        <w:t xml:space="preserve">отражаются в правовом заключении юридического отдела аппарата Городской Думы </w:t>
      </w:r>
      <w:r w:rsidRPr="00B4079A">
        <w:t>(далее – правовое заключение).</w:t>
      </w:r>
    </w:p>
    <w:p w:rsidR="00B4079A" w:rsidRDefault="00B4079A" w:rsidP="00B4079A">
      <w:pPr>
        <w:ind w:firstLine="709"/>
        <w:jc w:val="both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В случае выявления коррупциогенных факторов в решении Городской Думы (проекте решения Городской Думы) в правовом заключении указываются структурные единицы решения Городской Думы (проекта решения Городской Думы),</w:t>
      </w:r>
      <w:r w:rsidRPr="00EF2FB7">
        <w:rPr>
          <w:szCs w:val="28"/>
        </w:rPr>
        <w:t xml:space="preserve"> </w:t>
      </w:r>
      <w:r>
        <w:rPr>
          <w:szCs w:val="28"/>
        </w:rPr>
        <w:t xml:space="preserve">в которых выявлены коррупциогенные факторы, признаки коррупциогенных факторов, установленные </w:t>
      </w:r>
      <w:hyperlink r:id="rId9" w:history="1">
        <w:r w:rsidRPr="005B21CB">
          <w:t>Методикой</w:t>
        </w:r>
      </w:hyperlink>
      <w:r w:rsidRPr="005B21CB">
        <w:t xml:space="preserve"> проведения антикоррупционной экспертизы нормативных правовых актов и проектов нормативных правовых актов, утвержденной</w:t>
      </w:r>
      <w:r>
        <w:t xml:space="preserve"> п</w:t>
      </w:r>
      <w:r w:rsidRPr="005B21CB">
        <w:t>остановлением Правительства Российской Федерации от 26</w:t>
      </w:r>
      <w:r>
        <w:t>.02.</w:t>
      </w:r>
      <w:r w:rsidRPr="005B21CB">
        <w:t xml:space="preserve">2010 </w:t>
      </w:r>
      <w:r>
        <w:t>№ 96.</w:t>
      </w:r>
      <w:proofErr w:type="gramEnd"/>
    </w:p>
    <w:p w:rsidR="00B4079A" w:rsidRPr="00636992" w:rsidRDefault="00B4079A" w:rsidP="00B4079A">
      <w:pPr>
        <w:ind w:firstLine="709"/>
        <w:jc w:val="both"/>
        <w:rPr>
          <w:szCs w:val="28"/>
        </w:rPr>
      </w:pPr>
      <w:r>
        <w:t xml:space="preserve">5. </w:t>
      </w:r>
      <w:r w:rsidRPr="00636992">
        <w:rPr>
          <w:szCs w:val="28"/>
        </w:rPr>
        <w:t xml:space="preserve">В правовом заключении </w:t>
      </w:r>
      <w:r w:rsidRPr="00636992">
        <w:t xml:space="preserve">при наличии возможных способов </w:t>
      </w:r>
      <w:r w:rsidRPr="00636992">
        <w:rPr>
          <w:szCs w:val="28"/>
        </w:rPr>
        <w:t>устранения выявленных коррупциогенных факторов указываются рекомендации по их устранению и, в случае необходимости выбора единственного способа из множества возможных, может содержаться предложение Городской Думе рассмотреть вопрос о возврате проекта решения субъекту правотворческой инициативы для его доработки.</w:t>
      </w:r>
    </w:p>
    <w:p w:rsidR="00B4079A" w:rsidRDefault="00B4079A" w:rsidP="00B4079A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выявления в проекте решения Городской Думы коррупциогенных факторов, </w:t>
      </w:r>
      <w:proofErr w:type="gramStart"/>
      <w:r>
        <w:rPr>
          <w:szCs w:val="28"/>
        </w:rPr>
        <w:t>способы</w:t>
      </w:r>
      <w:proofErr w:type="gramEnd"/>
      <w:r>
        <w:rPr>
          <w:szCs w:val="28"/>
        </w:rPr>
        <w:t xml:space="preserve"> устранения которых отсутствуют, в правовом заключении предлагается Городской Думе </w:t>
      </w:r>
      <w:r w:rsidRPr="00636992">
        <w:rPr>
          <w:szCs w:val="28"/>
        </w:rPr>
        <w:t xml:space="preserve">рассмотреть вопрос об отклонении </w:t>
      </w:r>
      <w:r w:rsidRPr="0074031C">
        <w:rPr>
          <w:szCs w:val="28"/>
        </w:rPr>
        <w:t>проект</w:t>
      </w:r>
      <w:r>
        <w:rPr>
          <w:szCs w:val="28"/>
        </w:rPr>
        <w:t>а</w:t>
      </w:r>
      <w:r w:rsidRPr="0074031C">
        <w:rPr>
          <w:szCs w:val="28"/>
        </w:rPr>
        <w:t xml:space="preserve"> </w:t>
      </w:r>
      <w:r>
        <w:rPr>
          <w:szCs w:val="28"/>
        </w:rPr>
        <w:t>решения.</w:t>
      </w:r>
    </w:p>
    <w:p w:rsidR="00B4079A" w:rsidRDefault="00B4079A" w:rsidP="00B4079A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96092D">
        <w:rPr>
          <w:szCs w:val="28"/>
        </w:rPr>
        <w:t xml:space="preserve"> </w:t>
      </w:r>
      <w:r>
        <w:rPr>
          <w:szCs w:val="28"/>
        </w:rPr>
        <w:t>В случае отсутствия в решении Городской Думы (проекте решения Городской Думы) коррупциогенных факторов в правовом заключении делается запись о проведенной антикоррупционной экспертизе и об отсутствии коррупциогенных факторов.</w:t>
      </w:r>
    </w:p>
    <w:p w:rsidR="00B4079A" w:rsidRPr="004877FA" w:rsidRDefault="00B4079A" w:rsidP="00B4079A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7. </w:t>
      </w:r>
      <w:r>
        <w:rPr>
          <w:szCs w:val="28"/>
        </w:rPr>
        <w:t>Рекомендации по устранению выявленных коррупциогенных факторов</w:t>
      </w:r>
      <w:r w:rsidRPr="004877FA">
        <w:t xml:space="preserve"> подлеж</w:t>
      </w:r>
      <w:r>
        <w:t>а</w:t>
      </w:r>
      <w:r w:rsidRPr="004877FA">
        <w:t>т обязательному рассмотрению субъектом правотворческой инициативы.</w:t>
      </w:r>
    </w:p>
    <w:p w:rsidR="00B4079A" w:rsidRDefault="00B4079A" w:rsidP="00C254D1">
      <w:pPr>
        <w:widowControl w:val="0"/>
        <w:autoSpaceDE w:val="0"/>
        <w:autoSpaceDN w:val="0"/>
        <w:adjustRightInd w:val="0"/>
        <w:ind w:firstLine="708"/>
        <w:outlineLvl w:val="1"/>
        <w:rPr>
          <w:b/>
        </w:rPr>
      </w:pPr>
    </w:p>
    <w:p w:rsidR="004877FA" w:rsidRPr="00E00784" w:rsidRDefault="00E00784" w:rsidP="007039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bookmarkStart w:id="0" w:name="Par61"/>
      <w:bookmarkEnd w:id="0"/>
      <w:r w:rsidRPr="00E00784">
        <w:rPr>
          <w:b/>
        </w:rPr>
        <w:t>Статья 3</w:t>
      </w:r>
      <w:r w:rsidR="004877FA" w:rsidRPr="00E00784">
        <w:rPr>
          <w:b/>
        </w:rPr>
        <w:t>. Независимая антикоррупционная экспертиза</w:t>
      </w:r>
      <w:r>
        <w:rPr>
          <w:b/>
        </w:rPr>
        <w:t xml:space="preserve"> </w:t>
      </w:r>
      <w:r w:rsidR="004877FA" w:rsidRPr="00E00784">
        <w:rPr>
          <w:b/>
        </w:rPr>
        <w:t xml:space="preserve">решений </w:t>
      </w:r>
      <w:r>
        <w:rPr>
          <w:b/>
        </w:rPr>
        <w:t xml:space="preserve">Городской </w:t>
      </w:r>
      <w:r w:rsidR="004877FA" w:rsidRPr="00E00784">
        <w:rPr>
          <w:b/>
        </w:rPr>
        <w:t>Думы и их проектов</w:t>
      </w:r>
    </w:p>
    <w:p w:rsidR="004877FA" w:rsidRPr="004877FA" w:rsidRDefault="004877FA" w:rsidP="007039D8">
      <w:pPr>
        <w:widowControl w:val="0"/>
        <w:autoSpaceDE w:val="0"/>
        <w:autoSpaceDN w:val="0"/>
        <w:adjustRightInd w:val="0"/>
        <w:ind w:firstLine="709"/>
        <w:jc w:val="both"/>
      </w:pPr>
      <w:r w:rsidRPr="004877FA">
        <w:t xml:space="preserve">1. </w:t>
      </w:r>
      <w:r w:rsidR="00E00784">
        <w:t>Н</w:t>
      </w:r>
      <w:r w:rsidR="00E00784" w:rsidRPr="004877FA">
        <w:t>езависим</w:t>
      </w:r>
      <w:r w:rsidR="00E00784">
        <w:t>ая</w:t>
      </w:r>
      <w:r w:rsidR="00E00784" w:rsidRPr="004877FA">
        <w:t xml:space="preserve"> антикоррупционн</w:t>
      </w:r>
      <w:r w:rsidR="00E00784">
        <w:t>ая</w:t>
      </w:r>
      <w:r w:rsidR="00E00784" w:rsidRPr="004877FA">
        <w:t xml:space="preserve"> экспертиз</w:t>
      </w:r>
      <w:r w:rsidR="00E00784">
        <w:t>а</w:t>
      </w:r>
      <w:r w:rsidR="00E00784" w:rsidRPr="004877FA">
        <w:t xml:space="preserve"> решений </w:t>
      </w:r>
      <w:r w:rsidR="00E00784">
        <w:t xml:space="preserve">Городской </w:t>
      </w:r>
      <w:r w:rsidR="00E00784" w:rsidRPr="004877FA">
        <w:t xml:space="preserve">Думы и их проектов </w:t>
      </w:r>
      <w:r w:rsidR="00E00784">
        <w:t>проводится общественными</w:t>
      </w:r>
      <w:r w:rsidRPr="004877FA">
        <w:t xml:space="preserve"> объединения</w:t>
      </w:r>
      <w:r w:rsidR="00E00784">
        <w:t>ми, иными</w:t>
      </w:r>
      <w:r w:rsidRPr="004877FA">
        <w:t xml:space="preserve"> организаци</w:t>
      </w:r>
      <w:r w:rsidR="00E00784">
        <w:t>ями</w:t>
      </w:r>
      <w:r w:rsidRPr="004877FA">
        <w:t>, граждан</w:t>
      </w:r>
      <w:r w:rsidR="00E00784">
        <w:t>ами</w:t>
      </w:r>
      <w:r w:rsidRPr="004877FA">
        <w:t xml:space="preserve"> в порядке, предусмотренном нормативными правовыми актами Российской Федерации, за счет собственных средств.</w:t>
      </w:r>
    </w:p>
    <w:p w:rsidR="00715A7B" w:rsidRDefault="00715A7B" w:rsidP="007039D8">
      <w:pPr>
        <w:widowControl w:val="0"/>
        <w:autoSpaceDE w:val="0"/>
        <w:autoSpaceDN w:val="0"/>
        <w:adjustRightInd w:val="0"/>
        <w:ind w:firstLine="709"/>
        <w:jc w:val="both"/>
      </w:pPr>
    </w:p>
    <w:p w:rsidR="00715A7B" w:rsidRDefault="00715A7B" w:rsidP="007039D8">
      <w:pPr>
        <w:widowControl w:val="0"/>
        <w:autoSpaceDE w:val="0"/>
        <w:autoSpaceDN w:val="0"/>
        <w:adjustRightInd w:val="0"/>
        <w:ind w:firstLine="709"/>
        <w:jc w:val="both"/>
      </w:pPr>
    </w:p>
    <w:p w:rsidR="004877FA" w:rsidRPr="004877FA" w:rsidRDefault="004877FA" w:rsidP="007039D8">
      <w:pPr>
        <w:widowControl w:val="0"/>
        <w:autoSpaceDE w:val="0"/>
        <w:autoSpaceDN w:val="0"/>
        <w:adjustRightInd w:val="0"/>
        <w:ind w:firstLine="709"/>
        <w:jc w:val="both"/>
      </w:pPr>
      <w:r w:rsidRPr="004877FA">
        <w:t xml:space="preserve">2. </w:t>
      </w:r>
      <w:r w:rsidR="0033671C">
        <w:t>П</w:t>
      </w:r>
      <w:r w:rsidRPr="004877FA">
        <w:t xml:space="preserve">о результатам проведения независимой антикоррупционной экспертизы решений </w:t>
      </w:r>
      <w:r w:rsidR="0091126A">
        <w:t xml:space="preserve">Городской </w:t>
      </w:r>
      <w:r w:rsidRPr="004877FA">
        <w:t>Думы и их проектов выявленные в них коррупциогенные факторы и способы их устранения</w:t>
      </w:r>
      <w:r w:rsidR="0033671C" w:rsidRPr="0033671C">
        <w:t xml:space="preserve"> </w:t>
      </w:r>
      <w:r w:rsidR="0033671C" w:rsidRPr="004877FA">
        <w:t>отражаются</w:t>
      </w:r>
      <w:r w:rsidR="0033671C" w:rsidRPr="0033671C">
        <w:t xml:space="preserve"> </w:t>
      </w:r>
      <w:r w:rsidR="0033671C">
        <w:t>в соответствующем</w:t>
      </w:r>
      <w:r w:rsidR="0033671C" w:rsidRPr="004877FA">
        <w:t xml:space="preserve"> заключении</w:t>
      </w:r>
      <w:r w:rsidR="0033671C">
        <w:t>.</w:t>
      </w:r>
    </w:p>
    <w:p w:rsidR="004877FA" w:rsidRPr="004877FA" w:rsidRDefault="004877FA" w:rsidP="007039D8">
      <w:pPr>
        <w:widowControl w:val="0"/>
        <w:autoSpaceDE w:val="0"/>
        <w:autoSpaceDN w:val="0"/>
        <w:adjustRightInd w:val="0"/>
        <w:ind w:firstLine="709"/>
        <w:jc w:val="both"/>
      </w:pPr>
      <w:r w:rsidRPr="004877FA">
        <w:t xml:space="preserve">3. Заключение по результатам проведения независимой антикоррупционной экспертизы решений </w:t>
      </w:r>
      <w:r w:rsidR="0091126A">
        <w:t xml:space="preserve">Городской </w:t>
      </w:r>
      <w:r w:rsidRPr="004877FA">
        <w:t>Думы и их проектов носит рекомендательный характер.</w:t>
      </w:r>
    </w:p>
    <w:p w:rsidR="005D772B" w:rsidRDefault="005D772B" w:rsidP="007039D8">
      <w:pPr>
        <w:ind w:firstLine="709"/>
        <w:jc w:val="both"/>
        <w:rPr>
          <w:szCs w:val="28"/>
        </w:rPr>
      </w:pPr>
    </w:p>
    <w:p w:rsidR="00AD13F1" w:rsidRPr="00E428BD" w:rsidRDefault="00871732" w:rsidP="00AD13F1">
      <w:pPr>
        <w:ind w:firstLine="709"/>
        <w:contextualSpacing/>
        <w:jc w:val="both"/>
        <w:rPr>
          <w:b/>
          <w:szCs w:val="28"/>
        </w:rPr>
      </w:pPr>
      <w:r w:rsidRPr="00871732">
        <w:rPr>
          <w:b/>
          <w:szCs w:val="28"/>
        </w:rPr>
        <w:t>С</w:t>
      </w:r>
      <w:r w:rsidR="00AD13F1" w:rsidRPr="00871732">
        <w:rPr>
          <w:b/>
          <w:szCs w:val="28"/>
        </w:rPr>
        <w:t>татья</w:t>
      </w:r>
      <w:r w:rsidRPr="00871732">
        <w:rPr>
          <w:b/>
          <w:szCs w:val="28"/>
        </w:rPr>
        <w:t xml:space="preserve"> 4</w:t>
      </w:r>
      <w:r w:rsidR="00AD13F1" w:rsidRPr="00871732">
        <w:rPr>
          <w:b/>
          <w:szCs w:val="28"/>
        </w:rPr>
        <w:t>.</w:t>
      </w:r>
      <w:r w:rsidR="00AD13F1" w:rsidRPr="00871732">
        <w:rPr>
          <w:szCs w:val="28"/>
        </w:rPr>
        <w:t xml:space="preserve"> </w:t>
      </w:r>
      <w:r w:rsidR="00AD13F1" w:rsidRPr="00E428BD">
        <w:rPr>
          <w:b/>
          <w:szCs w:val="28"/>
        </w:rPr>
        <w:t>Заключительные положения</w:t>
      </w:r>
    </w:p>
    <w:p w:rsidR="00AD13F1" w:rsidRDefault="00AD13F1" w:rsidP="00AD13F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A547F0">
        <w:rPr>
          <w:szCs w:val="28"/>
        </w:rPr>
        <w:t xml:space="preserve">Настоящее Решение вступает в силу </w:t>
      </w:r>
      <w:r w:rsidR="003E70AF">
        <w:rPr>
          <w:szCs w:val="28"/>
        </w:rPr>
        <w:t>п</w:t>
      </w:r>
      <w:r w:rsidRPr="00A547F0">
        <w:rPr>
          <w:szCs w:val="28"/>
        </w:rPr>
        <w:t>о</w:t>
      </w:r>
      <w:r w:rsidR="003E70AF">
        <w:rPr>
          <w:szCs w:val="28"/>
        </w:rPr>
        <w:t>сле</w:t>
      </w:r>
      <w:r w:rsidRPr="00A547F0">
        <w:rPr>
          <w:szCs w:val="28"/>
        </w:rPr>
        <w:t xml:space="preserve"> дня его официального</w:t>
      </w:r>
      <w:r>
        <w:rPr>
          <w:szCs w:val="28"/>
        </w:rPr>
        <w:t xml:space="preserve"> опубликования.</w:t>
      </w:r>
    </w:p>
    <w:p w:rsidR="00030077" w:rsidRDefault="00030077" w:rsidP="00A4367D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4A1233">
        <w:rPr>
          <w:szCs w:val="28"/>
        </w:rPr>
        <w:t xml:space="preserve"> </w:t>
      </w:r>
      <w:r>
        <w:rPr>
          <w:szCs w:val="28"/>
        </w:rPr>
        <w:t>Со дня вступления в силу настоящего Решения признать утратившими силу:</w:t>
      </w:r>
    </w:p>
    <w:p w:rsidR="00741F7E" w:rsidRDefault="00741F7E" w:rsidP="00A4367D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Pr="00263F97">
        <w:rPr>
          <w:rFonts w:eastAsia="Calibri"/>
          <w:szCs w:val="28"/>
          <w:lang w:eastAsia="en-US"/>
        </w:rPr>
        <w:t xml:space="preserve">Решение Городской Думы </w:t>
      </w:r>
      <w:proofErr w:type="gramStart"/>
      <w:r w:rsidRPr="00263F97">
        <w:rPr>
          <w:rFonts w:eastAsia="Calibri"/>
          <w:szCs w:val="28"/>
          <w:lang w:eastAsia="en-US"/>
        </w:rPr>
        <w:t>Петропавловск-Камчатского</w:t>
      </w:r>
      <w:proofErr w:type="gramEnd"/>
      <w:r w:rsidRPr="00263F97">
        <w:rPr>
          <w:rFonts w:eastAsia="Calibri"/>
          <w:szCs w:val="28"/>
          <w:lang w:eastAsia="en-US"/>
        </w:rPr>
        <w:t xml:space="preserve"> городского округа от</w:t>
      </w:r>
      <w:r>
        <w:rPr>
          <w:rFonts w:eastAsia="Calibri"/>
          <w:szCs w:val="28"/>
          <w:lang w:eastAsia="en-US"/>
        </w:rPr>
        <w:t xml:space="preserve"> </w:t>
      </w:r>
      <w:r w:rsidR="00A4367D" w:rsidRPr="00741F7E">
        <w:rPr>
          <w:szCs w:val="28"/>
        </w:rPr>
        <w:t>29.12.2011 № 462-нд «О порядке проведения антикоррупционной экспертизы нормативных правовых актов и проектов нормативных правовых актов Городской Думой Петропавловск-Камчатского городского округа»</w:t>
      </w:r>
      <w:r w:rsidR="00A4367D">
        <w:rPr>
          <w:szCs w:val="28"/>
        </w:rPr>
        <w:t>;</w:t>
      </w:r>
    </w:p>
    <w:p w:rsidR="00AD13F1" w:rsidRPr="00741F7E" w:rsidRDefault="00741F7E" w:rsidP="00A4367D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2) </w:t>
      </w:r>
      <w:r w:rsidRPr="00263F97">
        <w:rPr>
          <w:rFonts w:eastAsia="Calibri"/>
          <w:szCs w:val="28"/>
          <w:lang w:eastAsia="en-US"/>
        </w:rPr>
        <w:t xml:space="preserve">Решение Городской Думы </w:t>
      </w:r>
      <w:proofErr w:type="gramStart"/>
      <w:r w:rsidRPr="00263F97">
        <w:rPr>
          <w:rFonts w:eastAsia="Calibri"/>
          <w:szCs w:val="28"/>
          <w:lang w:eastAsia="en-US"/>
        </w:rPr>
        <w:t>Петропавловск-Камчатского</w:t>
      </w:r>
      <w:proofErr w:type="gramEnd"/>
      <w:r w:rsidRPr="00263F97">
        <w:rPr>
          <w:rFonts w:eastAsia="Calibri"/>
          <w:szCs w:val="28"/>
          <w:lang w:eastAsia="en-US"/>
        </w:rPr>
        <w:t xml:space="preserve"> городского округа от </w:t>
      </w:r>
      <w:r w:rsidR="00AD13F1" w:rsidRPr="00741F7E">
        <w:rPr>
          <w:szCs w:val="28"/>
        </w:rPr>
        <w:t xml:space="preserve">28.08.2013 № 128-нд </w:t>
      </w:r>
      <w:r w:rsidR="00A4367D">
        <w:rPr>
          <w:szCs w:val="28"/>
        </w:rPr>
        <w:t>«</w:t>
      </w:r>
      <w:r w:rsidR="00AD13F1" w:rsidRPr="00741F7E">
        <w:rPr>
          <w:szCs w:val="28"/>
        </w:rPr>
        <w:t>О внесении изменений в Решение Городской Думы Петропавловск-Камчатского городского округа от 29.12.2011 № 462-нд «О порядке проведения антикоррупционной экспертизы нормативных правовых актов и проектов нормативных правовых актов Городской Думой Петропавловск-Камчатского городского округа»</w:t>
      </w:r>
      <w:r w:rsidR="00E428BD">
        <w:rPr>
          <w:szCs w:val="28"/>
        </w:rPr>
        <w:t>.</w:t>
      </w:r>
    </w:p>
    <w:p w:rsidR="0058078F" w:rsidRDefault="0058078F" w:rsidP="0058078F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" w:name="Par0"/>
      <w:bookmarkEnd w:id="1"/>
    </w:p>
    <w:p w:rsidR="00B60810" w:rsidRPr="000A1D28" w:rsidRDefault="00B60810" w:rsidP="00B60810">
      <w:pPr>
        <w:ind w:firstLine="720"/>
        <w:jc w:val="both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B60810" w:rsidRPr="004E4E35" w:rsidTr="004E749F">
        <w:trPr>
          <w:trHeight w:val="857"/>
        </w:trPr>
        <w:tc>
          <w:tcPr>
            <w:tcW w:w="4130" w:type="dxa"/>
          </w:tcPr>
          <w:p w:rsidR="00B60810" w:rsidRPr="004E4E35" w:rsidRDefault="00B60810" w:rsidP="004E749F">
            <w:pPr>
              <w:rPr>
                <w:color w:val="000000" w:themeColor="text1"/>
                <w:szCs w:val="28"/>
              </w:rPr>
            </w:pPr>
            <w:r w:rsidRPr="004E4E35">
              <w:rPr>
                <w:color w:val="000000" w:themeColor="text1"/>
                <w:szCs w:val="28"/>
              </w:rPr>
              <w:t>Глава</w:t>
            </w:r>
          </w:p>
          <w:p w:rsidR="00B60810" w:rsidRPr="004E4E35" w:rsidRDefault="00B60810" w:rsidP="004E749F">
            <w:pPr>
              <w:rPr>
                <w:color w:val="000000" w:themeColor="text1"/>
                <w:szCs w:val="28"/>
              </w:rPr>
            </w:pPr>
            <w:proofErr w:type="gramStart"/>
            <w:r w:rsidRPr="004E4E35">
              <w:rPr>
                <w:color w:val="000000" w:themeColor="text1"/>
                <w:szCs w:val="28"/>
              </w:rPr>
              <w:t>Петропавловск-Камчатского</w:t>
            </w:r>
            <w:proofErr w:type="gramEnd"/>
          </w:p>
          <w:p w:rsidR="00B60810" w:rsidRPr="004E4E35" w:rsidRDefault="00B60810" w:rsidP="004E749F">
            <w:pPr>
              <w:rPr>
                <w:color w:val="000000" w:themeColor="text1"/>
                <w:szCs w:val="28"/>
              </w:rPr>
            </w:pPr>
            <w:r w:rsidRPr="004E4E35">
              <w:rPr>
                <w:color w:val="000000" w:themeColor="text1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B60810" w:rsidRPr="004E4E35" w:rsidRDefault="00B60810" w:rsidP="004E749F">
            <w:pPr>
              <w:jc w:val="center"/>
              <w:rPr>
                <w:color w:val="000000" w:themeColor="text1"/>
                <w:szCs w:val="28"/>
              </w:rPr>
            </w:pPr>
          </w:p>
          <w:p w:rsidR="00B60810" w:rsidRPr="004E4E35" w:rsidRDefault="00B60810" w:rsidP="004E749F">
            <w:pPr>
              <w:jc w:val="center"/>
              <w:rPr>
                <w:color w:val="000000" w:themeColor="text1"/>
                <w:szCs w:val="28"/>
              </w:rPr>
            </w:pPr>
          </w:p>
          <w:p w:rsidR="00B60810" w:rsidRPr="004E4E35" w:rsidRDefault="00B60810" w:rsidP="004E749F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754" w:type="dxa"/>
          </w:tcPr>
          <w:p w:rsidR="00B60810" w:rsidRPr="004E4E35" w:rsidRDefault="00B60810" w:rsidP="004E749F">
            <w:pPr>
              <w:jc w:val="right"/>
              <w:rPr>
                <w:color w:val="000000" w:themeColor="text1"/>
                <w:szCs w:val="28"/>
              </w:rPr>
            </w:pPr>
          </w:p>
          <w:p w:rsidR="00B60810" w:rsidRPr="004E4E35" w:rsidRDefault="00B60810" w:rsidP="004E749F">
            <w:pPr>
              <w:jc w:val="right"/>
              <w:rPr>
                <w:color w:val="000000" w:themeColor="text1"/>
                <w:szCs w:val="28"/>
              </w:rPr>
            </w:pPr>
          </w:p>
          <w:p w:rsidR="00B60810" w:rsidRPr="004E4E35" w:rsidRDefault="00B60810" w:rsidP="004E749F">
            <w:pPr>
              <w:ind w:right="-108"/>
              <w:jc w:val="right"/>
              <w:rPr>
                <w:color w:val="000000" w:themeColor="text1"/>
                <w:szCs w:val="28"/>
              </w:rPr>
            </w:pPr>
            <w:r w:rsidRPr="004E4E35">
              <w:rPr>
                <w:color w:val="000000" w:themeColor="text1"/>
                <w:szCs w:val="28"/>
              </w:rPr>
              <w:t>К.Г. Слыщенко</w:t>
            </w:r>
          </w:p>
        </w:tc>
      </w:tr>
    </w:tbl>
    <w:p w:rsidR="006932EA" w:rsidRDefault="006932EA" w:rsidP="00164926"/>
    <w:p w:rsidR="00D45F6D" w:rsidRDefault="00D45F6D" w:rsidP="00164926"/>
    <w:p w:rsidR="00D45F6D" w:rsidRDefault="00D45F6D" w:rsidP="00164926"/>
    <w:p w:rsidR="00D45F6D" w:rsidRDefault="00D45F6D" w:rsidP="00164926"/>
    <w:p w:rsidR="00D45F6D" w:rsidRDefault="00D45F6D" w:rsidP="00164926"/>
    <w:p w:rsidR="00D45F6D" w:rsidRDefault="00D45F6D" w:rsidP="00164926"/>
    <w:p w:rsidR="00D45F6D" w:rsidRDefault="00D45F6D" w:rsidP="00164926"/>
    <w:p w:rsidR="00D45F6D" w:rsidRDefault="00D45F6D" w:rsidP="00164926"/>
    <w:p w:rsidR="00D45F6D" w:rsidRDefault="00D45F6D" w:rsidP="00164926"/>
    <w:p w:rsidR="00D45F6D" w:rsidRDefault="00D45F6D" w:rsidP="00164926"/>
    <w:p w:rsidR="00D45F6D" w:rsidRDefault="00D45F6D" w:rsidP="00164926"/>
    <w:p w:rsidR="00D45F6D" w:rsidRDefault="00D45F6D" w:rsidP="00164926"/>
    <w:p w:rsidR="00D45F6D" w:rsidRDefault="00D45F6D" w:rsidP="00164926"/>
    <w:p w:rsidR="00D45F6D" w:rsidRDefault="00D45F6D" w:rsidP="00164926"/>
    <w:p w:rsidR="00D45F6D" w:rsidRDefault="00D45F6D" w:rsidP="00164926"/>
    <w:p w:rsidR="00D45F6D" w:rsidRDefault="00D45F6D" w:rsidP="00164926"/>
    <w:p w:rsidR="003E70AF" w:rsidRDefault="003E70AF" w:rsidP="00164926"/>
    <w:p w:rsidR="003E70AF" w:rsidRDefault="003E70AF" w:rsidP="00164926"/>
    <w:p w:rsidR="00D45F6D" w:rsidRDefault="00D45F6D" w:rsidP="00164926"/>
    <w:p w:rsidR="00312D03" w:rsidRDefault="00312D03" w:rsidP="00164926"/>
    <w:p w:rsidR="00312D03" w:rsidRDefault="00312D03" w:rsidP="00164926"/>
    <w:p w:rsidR="005E2053" w:rsidRDefault="005E2053" w:rsidP="00164926"/>
    <w:p w:rsidR="005E2053" w:rsidRDefault="005E2053" w:rsidP="00164926"/>
    <w:p w:rsidR="00D45F6D" w:rsidRPr="00B7143D" w:rsidRDefault="00D45F6D" w:rsidP="00D45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7"/>
          <w:szCs w:val="27"/>
        </w:rPr>
      </w:pPr>
      <w:r w:rsidRPr="00B7143D">
        <w:rPr>
          <w:b/>
          <w:sz w:val="27"/>
          <w:szCs w:val="27"/>
        </w:rPr>
        <w:lastRenderedPageBreak/>
        <w:t>ПОЯСНИТЕЛЬНАЯ ЗАПИСКА</w:t>
      </w:r>
    </w:p>
    <w:p w:rsidR="00D45F6D" w:rsidRPr="00B7143D" w:rsidRDefault="00D45F6D" w:rsidP="00D45F6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7143D">
        <w:rPr>
          <w:rFonts w:ascii="Times New Roman" w:hAnsi="Times New Roman" w:cs="Times New Roman"/>
          <w:sz w:val="27"/>
          <w:szCs w:val="27"/>
        </w:rPr>
        <w:t xml:space="preserve">к проекту решения Городской Думы </w:t>
      </w:r>
      <w:proofErr w:type="gramStart"/>
      <w:r w:rsidRPr="00B7143D">
        <w:rPr>
          <w:rFonts w:ascii="Times New Roman" w:hAnsi="Times New Roman" w:cs="Times New Roman"/>
          <w:sz w:val="27"/>
          <w:szCs w:val="27"/>
        </w:rPr>
        <w:t>Петропавловск-Камчатского</w:t>
      </w:r>
      <w:proofErr w:type="gramEnd"/>
      <w:r w:rsidRPr="00B7143D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B7143D">
        <w:rPr>
          <w:rFonts w:ascii="Times New Roman" w:hAnsi="Times New Roman" w:cs="Times New Roman"/>
          <w:iCs/>
          <w:sz w:val="27"/>
          <w:szCs w:val="27"/>
        </w:rPr>
        <w:t xml:space="preserve"> «</w:t>
      </w:r>
      <w:r w:rsidRPr="00B7143D">
        <w:rPr>
          <w:rFonts w:ascii="Times New Roman" w:hAnsi="Times New Roman" w:cs="Times New Roman"/>
          <w:sz w:val="27"/>
          <w:szCs w:val="27"/>
        </w:rPr>
        <w:t xml:space="preserve">О порядке проведения антикоррупционной экспертизы нормативных правовых актов </w:t>
      </w:r>
      <w:r w:rsidR="00E17BDF" w:rsidRPr="00B7143D">
        <w:rPr>
          <w:rFonts w:ascii="Times New Roman" w:hAnsi="Times New Roman" w:cs="Times New Roman"/>
          <w:sz w:val="27"/>
          <w:szCs w:val="27"/>
        </w:rPr>
        <w:t xml:space="preserve">Городской Думы Петропавловск-Камчатского городского округа </w:t>
      </w:r>
      <w:r w:rsidRPr="00B7143D">
        <w:rPr>
          <w:rFonts w:ascii="Times New Roman" w:hAnsi="Times New Roman" w:cs="Times New Roman"/>
          <w:sz w:val="27"/>
          <w:szCs w:val="27"/>
        </w:rPr>
        <w:t xml:space="preserve">и </w:t>
      </w:r>
      <w:r w:rsidR="00E17BDF" w:rsidRPr="00B7143D">
        <w:rPr>
          <w:rFonts w:ascii="Times New Roman" w:hAnsi="Times New Roman" w:cs="Times New Roman"/>
          <w:sz w:val="27"/>
          <w:szCs w:val="27"/>
        </w:rPr>
        <w:t xml:space="preserve">их </w:t>
      </w:r>
      <w:r w:rsidRPr="00B7143D">
        <w:rPr>
          <w:rFonts w:ascii="Times New Roman" w:hAnsi="Times New Roman" w:cs="Times New Roman"/>
          <w:sz w:val="27"/>
          <w:szCs w:val="27"/>
        </w:rPr>
        <w:t>проектов»</w:t>
      </w:r>
    </w:p>
    <w:p w:rsidR="00D45F6D" w:rsidRPr="00B7143D" w:rsidRDefault="00D45F6D" w:rsidP="00D45F6D">
      <w:pPr>
        <w:tabs>
          <w:tab w:val="left" w:pos="3578"/>
        </w:tabs>
        <w:suppressAutoHyphens/>
        <w:jc w:val="center"/>
        <w:rPr>
          <w:b/>
          <w:sz w:val="27"/>
          <w:szCs w:val="27"/>
        </w:rPr>
      </w:pPr>
    </w:p>
    <w:p w:rsidR="00E17BDF" w:rsidRPr="00B7143D" w:rsidRDefault="00D45F6D" w:rsidP="00D45F6D">
      <w:pPr>
        <w:ind w:firstLine="709"/>
        <w:jc w:val="both"/>
        <w:rPr>
          <w:sz w:val="27"/>
          <w:szCs w:val="27"/>
        </w:rPr>
      </w:pPr>
      <w:proofErr w:type="gramStart"/>
      <w:r w:rsidRPr="00B7143D">
        <w:rPr>
          <w:color w:val="000000"/>
          <w:sz w:val="27"/>
          <w:szCs w:val="27"/>
        </w:rPr>
        <w:t xml:space="preserve">Проект решения Городской Думы Петропавловск-Камчатского городского округа </w:t>
      </w:r>
      <w:r w:rsidR="00E17BDF" w:rsidRPr="00B7143D">
        <w:rPr>
          <w:color w:val="000000"/>
          <w:sz w:val="27"/>
          <w:szCs w:val="27"/>
        </w:rPr>
        <w:t>«</w:t>
      </w:r>
      <w:r w:rsidR="00E17BDF" w:rsidRPr="00B7143D">
        <w:rPr>
          <w:sz w:val="27"/>
          <w:szCs w:val="27"/>
        </w:rPr>
        <w:t xml:space="preserve">О порядке проведения антикоррупционной экспертизы нормативных правовых актов Городской Думы Петропавловск-Камчатского городского округа и их проектов» </w:t>
      </w:r>
      <w:r w:rsidRPr="00B7143D">
        <w:rPr>
          <w:sz w:val="27"/>
          <w:szCs w:val="27"/>
        </w:rPr>
        <w:t xml:space="preserve">(далее – проект решения) </w:t>
      </w:r>
      <w:r w:rsidR="00E17BDF" w:rsidRPr="00B7143D">
        <w:rPr>
          <w:sz w:val="27"/>
          <w:szCs w:val="27"/>
        </w:rPr>
        <w:t>разрабо</w:t>
      </w:r>
      <w:r w:rsidR="004232C1" w:rsidRPr="00B7143D">
        <w:rPr>
          <w:sz w:val="27"/>
          <w:szCs w:val="27"/>
        </w:rPr>
        <w:t xml:space="preserve">тан в целях реализации положений Федерального закона </w:t>
      </w:r>
      <w:r w:rsidR="003E70AF">
        <w:rPr>
          <w:sz w:val="27"/>
          <w:szCs w:val="27"/>
        </w:rPr>
        <w:t xml:space="preserve">от </w:t>
      </w:r>
      <w:r w:rsidR="004232C1" w:rsidRPr="00B7143D">
        <w:rPr>
          <w:sz w:val="27"/>
          <w:szCs w:val="27"/>
        </w:rPr>
        <w:t xml:space="preserve">17.07.2009 № 172-ФЗ «Об антикоррупционной экспертизе нормативных правовых актов и проектов нормативных правовых актов», в связи с </w:t>
      </w:r>
      <w:r w:rsidR="00C42DD7" w:rsidRPr="00B7143D">
        <w:rPr>
          <w:sz w:val="27"/>
          <w:szCs w:val="27"/>
        </w:rPr>
        <w:t>поступившим предложением прокурора города Петропавловска-Камчатского от 18.02.2014 № 07/31-37-2014</w:t>
      </w:r>
      <w:r w:rsidR="00E207B3" w:rsidRPr="00B7143D">
        <w:rPr>
          <w:sz w:val="27"/>
          <w:szCs w:val="27"/>
        </w:rPr>
        <w:t xml:space="preserve"> (</w:t>
      </w:r>
      <w:r w:rsidR="00A52F72" w:rsidRPr="00B7143D">
        <w:rPr>
          <w:sz w:val="27"/>
          <w:szCs w:val="27"/>
        </w:rPr>
        <w:t>ПК</w:t>
      </w:r>
      <w:proofErr w:type="gramEnd"/>
      <w:r w:rsidR="00A52F72" w:rsidRPr="00B7143D">
        <w:rPr>
          <w:sz w:val="27"/>
          <w:szCs w:val="27"/>
        </w:rPr>
        <w:t xml:space="preserve"> 128329), с учетом письма прокурора города Петропавловска-Камчатского от 21.0</w:t>
      </w:r>
      <w:r w:rsidR="00C86AA3" w:rsidRPr="00B7143D">
        <w:rPr>
          <w:sz w:val="27"/>
          <w:szCs w:val="27"/>
        </w:rPr>
        <w:t>4</w:t>
      </w:r>
      <w:r w:rsidR="00A52F72" w:rsidRPr="00B7143D">
        <w:rPr>
          <w:sz w:val="27"/>
          <w:szCs w:val="27"/>
        </w:rPr>
        <w:t>.2014 № 07/31-</w:t>
      </w:r>
      <w:r w:rsidR="00C86AA3" w:rsidRPr="00B7143D">
        <w:rPr>
          <w:sz w:val="27"/>
          <w:szCs w:val="27"/>
        </w:rPr>
        <w:t>40</w:t>
      </w:r>
      <w:r w:rsidR="00A52F72" w:rsidRPr="00B7143D">
        <w:rPr>
          <w:sz w:val="27"/>
          <w:szCs w:val="27"/>
        </w:rPr>
        <w:t>-2014 (ПК 1</w:t>
      </w:r>
      <w:r w:rsidR="00C86AA3" w:rsidRPr="00B7143D">
        <w:rPr>
          <w:sz w:val="27"/>
          <w:szCs w:val="27"/>
        </w:rPr>
        <w:t>13566</w:t>
      </w:r>
      <w:r w:rsidR="00A52F72" w:rsidRPr="00B7143D">
        <w:rPr>
          <w:sz w:val="27"/>
          <w:szCs w:val="27"/>
        </w:rPr>
        <w:t>)</w:t>
      </w:r>
      <w:r w:rsidR="00C86AA3" w:rsidRPr="00B7143D">
        <w:rPr>
          <w:sz w:val="27"/>
          <w:szCs w:val="27"/>
        </w:rPr>
        <w:t>, а также информационного письма прокурора города Петропавловска-Камчатского от 2</w:t>
      </w:r>
      <w:r w:rsidR="003F38CE" w:rsidRPr="00B7143D">
        <w:rPr>
          <w:sz w:val="27"/>
          <w:szCs w:val="27"/>
        </w:rPr>
        <w:t>2</w:t>
      </w:r>
      <w:r w:rsidR="00C86AA3" w:rsidRPr="00B7143D">
        <w:rPr>
          <w:sz w:val="27"/>
          <w:szCs w:val="27"/>
        </w:rPr>
        <w:t>.04.2014 № 07/31-</w:t>
      </w:r>
      <w:r w:rsidR="003F38CE" w:rsidRPr="00B7143D">
        <w:rPr>
          <w:sz w:val="27"/>
          <w:szCs w:val="27"/>
        </w:rPr>
        <w:t>24</w:t>
      </w:r>
      <w:r w:rsidR="00C86AA3" w:rsidRPr="00B7143D">
        <w:rPr>
          <w:sz w:val="27"/>
          <w:szCs w:val="27"/>
        </w:rPr>
        <w:t>-2014 (ПК 11356</w:t>
      </w:r>
      <w:r w:rsidR="003F38CE" w:rsidRPr="00B7143D">
        <w:rPr>
          <w:sz w:val="27"/>
          <w:szCs w:val="27"/>
        </w:rPr>
        <w:t>7</w:t>
      </w:r>
      <w:r w:rsidR="00C86AA3" w:rsidRPr="00B7143D">
        <w:rPr>
          <w:sz w:val="27"/>
          <w:szCs w:val="27"/>
        </w:rPr>
        <w:t>)</w:t>
      </w:r>
      <w:r w:rsidR="003F38CE" w:rsidRPr="00B7143D">
        <w:rPr>
          <w:sz w:val="27"/>
          <w:szCs w:val="27"/>
        </w:rPr>
        <w:t>.</w:t>
      </w:r>
      <w:r w:rsidR="00C86AA3" w:rsidRPr="00B7143D">
        <w:rPr>
          <w:sz w:val="27"/>
          <w:szCs w:val="27"/>
        </w:rPr>
        <w:t xml:space="preserve"> </w:t>
      </w:r>
    </w:p>
    <w:p w:rsidR="00D016BB" w:rsidRPr="00B7143D" w:rsidRDefault="003F38CE" w:rsidP="00D45F6D">
      <w:pPr>
        <w:ind w:firstLine="709"/>
        <w:jc w:val="both"/>
        <w:rPr>
          <w:sz w:val="27"/>
          <w:szCs w:val="27"/>
        </w:rPr>
      </w:pPr>
      <w:r w:rsidRPr="00B7143D">
        <w:rPr>
          <w:sz w:val="27"/>
          <w:szCs w:val="27"/>
        </w:rPr>
        <w:t xml:space="preserve">В силу требований части 4 статьи 3 Федерального закона </w:t>
      </w:r>
      <w:r w:rsidR="005251BD">
        <w:rPr>
          <w:sz w:val="27"/>
          <w:szCs w:val="27"/>
        </w:rPr>
        <w:t xml:space="preserve">от </w:t>
      </w:r>
      <w:r w:rsidRPr="00B7143D">
        <w:rPr>
          <w:sz w:val="27"/>
          <w:szCs w:val="27"/>
        </w:rPr>
        <w:t xml:space="preserve">17.07.2009 № 172-ФЗ «Об антикоррупционной экспертизе нормативных правовых актов и проектов нормативных правовых актов» </w:t>
      </w:r>
      <w:r w:rsidR="00BB2715" w:rsidRPr="00B7143D">
        <w:rPr>
          <w:sz w:val="27"/>
          <w:szCs w:val="27"/>
        </w:rPr>
        <w:t>органы, организации</w:t>
      </w:r>
      <w:r w:rsidR="00755772" w:rsidRPr="00B7143D">
        <w:rPr>
          <w:sz w:val="27"/>
          <w:szCs w:val="27"/>
        </w:rPr>
        <w:t xml:space="preserve">, их должностные лица проводят антикоррупционную экспертизу принятых ими </w:t>
      </w:r>
      <w:r w:rsidR="00A91FBB" w:rsidRPr="00B7143D">
        <w:rPr>
          <w:sz w:val="27"/>
          <w:szCs w:val="27"/>
        </w:rPr>
        <w:t xml:space="preserve">нормативных правовых актов (проектов нормативных правовых актов) при проведении их </w:t>
      </w:r>
      <w:r w:rsidR="007A53AE" w:rsidRPr="00B7143D">
        <w:rPr>
          <w:sz w:val="27"/>
          <w:szCs w:val="27"/>
        </w:rPr>
        <w:t>правовой экспертизы и мониторинге их применения.</w:t>
      </w:r>
    </w:p>
    <w:p w:rsidR="003F38CE" w:rsidRPr="00B7143D" w:rsidRDefault="00D016BB" w:rsidP="00D45F6D">
      <w:pPr>
        <w:ind w:firstLine="709"/>
        <w:jc w:val="both"/>
        <w:rPr>
          <w:sz w:val="27"/>
          <w:szCs w:val="27"/>
        </w:rPr>
      </w:pPr>
      <w:r w:rsidRPr="00B7143D">
        <w:rPr>
          <w:sz w:val="27"/>
          <w:szCs w:val="27"/>
        </w:rPr>
        <w:t>Правов</w:t>
      </w:r>
      <w:r w:rsidR="00C40948" w:rsidRPr="00B7143D">
        <w:rPr>
          <w:sz w:val="27"/>
          <w:szCs w:val="27"/>
        </w:rPr>
        <w:t>ая</w:t>
      </w:r>
      <w:r w:rsidRPr="00B7143D">
        <w:rPr>
          <w:sz w:val="27"/>
          <w:szCs w:val="27"/>
        </w:rPr>
        <w:t xml:space="preserve"> </w:t>
      </w:r>
      <w:r w:rsidR="008B2DE8" w:rsidRPr="00B7143D">
        <w:rPr>
          <w:sz w:val="27"/>
          <w:szCs w:val="27"/>
        </w:rPr>
        <w:t>экспертиз</w:t>
      </w:r>
      <w:r w:rsidR="00C40948" w:rsidRPr="00B7143D">
        <w:rPr>
          <w:sz w:val="27"/>
          <w:szCs w:val="27"/>
        </w:rPr>
        <w:t>а</w:t>
      </w:r>
      <w:r w:rsidR="008B2DE8" w:rsidRPr="00B7143D">
        <w:rPr>
          <w:sz w:val="27"/>
          <w:szCs w:val="27"/>
        </w:rPr>
        <w:t xml:space="preserve"> проектов решений Городской Думы </w:t>
      </w:r>
      <w:proofErr w:type="gramStart"/>
      <w:r w:rsidR="008B2DE8" w:rsidRPr="00B7143D">
        <w:rPr>
          <w:sz w:val="27"/>
          <w:szCs w:val="27"/>
        </w:rPr>
        <w:t>Петропавловск-</w:t>
      </w:r>
      <w:r w:rsidR="00C40948" w:rsidRPr="00B7143D">
        <w:rPr>
          <w:sz w:val="27"/>
          <w:szCs w:val="27"/>
        </w:rPr>
        <w:t>Камчатского</w:t>
      </w:r>
      <w:proofErr w:type="gramEnd"/>
      <w:r w:rsidR="00C40948" w:rsidRPr="00B7143D">
        <w:rPr>
          <w:sz w:val="27"/>
          <w:szCs w:val="27"/>
        </w:rPr>
        <w:t xml:space="preserve"> городского округа </w:t>
      </w:r>
      <w:r w:rsidR="004F61FE" w:rsidRPr="00B7143D">
        <w:rPr>
          <w:sz w:val="27"/>
          <w:szCs w:val="27"/>
        </w:rPr>
        <w:t>про</w:t>
      </w:r>
      <w:r w:rsidR="00F67D84" w:rsidRPr="00B7143D">
        <w:rPr>
          <w:sz w:val="27"/>
          <w:szCs w:val="27"/>
        </w:rPr>
        <w:t>водится юридическим отделом аппарата Городской Думы Петропавловск-Камчатского городского округа</w:t>
      </w:r>
      <w:r w:rsidR="001076FD" w:rsidRPr="00B7143D">
        <w:rPr>
          <w:sz w:val="27"/>
          <w:szCs w:val="27"/>
        </w:rPr>
        <w:t>, в связи с чем</w:t>
      </w:r>
      <w:r w:rsidR="004F61FE" w:rsidRPr="00B7143D">
        <w:rPr>
          <w:sz w:val="27"/>
          <w:szCs w:val="27"/>
        </w:rPr>
        <w:t>,</w:t>
      </w:r>
      <w:r w:rsidR="001076FD" w:rsidRPr="00B7143D">
        <w:rPr>
          <w:sz w:val="27"/>
          <w:szCs w:val="27"/>
        </w:rPr>
        <w:t xml:space="preserve"> необходимость в создании коллегиального органа, состоящего из представителей </w:t>
      </w:r>
      <w:r w:rsidR="004F61FE" w:rsidRPr="00B7143D">
        <w:rPr>
          <w:sz w:val="27"/>
          <w:szCs w:val="27"/>
        </w:rPr>
        <w:t xml:space="preserve">общественности, отсутствует. </w:t>
      </w:r>
    </w:p>
    <w:p w:rsidR="0070177A" w:rsidRPr="00B7143D" w:rsidRDefault="0070177A" w:rsidP="00726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7143D">
        <w:rPr>
          <w:sz w:val="27"/>
          <w:szCs w:val="27"/>
        </w:rPr>
        <w:t xml:space="preserve">Проведение антикоррупционной экспертизы </w:t>
      </w:r>
      <w:r w:rsidRPr="00B7143D">
        <w:rPr>
          <w:rFonts w:eastAsiaTheme="minorHAnsi"/>
          <w:sz w:val="27"/>
          <w:szCs w:val="27"/>
          <w:lang w:eastAsia="en-US"/>
        </w:rPr>
        <w:t xml:space="preserve">институтами гражданского общества и гражданами в процессе нормотворчества возможно в </w:t>
      </w:r>
      <w:r w:rsidR="00726AAA" w:rsidRPr="00B7143D">
        <w:rPr>
          <w:rFonts w:eastAsiaTheme="minorHAnsi"/>
          <w:sz w:val="27"/>
          <w:szCs w:val="27"/>
          <w:lang w:eastAsia="en-US"/>
        </w:rPr>
        <w:t xml:space="preserve">рамках независимой антикоррупционной экспертизы нормативных правовых актов (проектов нормативных правовых актов) в </w:t>
      </w:r>
      <w:r w:rsidRPr="00B7143D">
        <w:rPr>
          <w:rFonts w:eastAsiaTheme="minorHAnsi"/>
          <w:sz w:val="27"/>
          <w:szCs w:val="27"/>
          <w:lang w:eastAsia="en-US"/>
        </w:rPr>
        <w:t xml:space="preserve">порядке статьи 5 </w:t>
      </w:r>
      <w:r w:rsidRPr="00B7143D">
        <w:rPr>
          <w:sz w:val="27"/>
          <w:szCs w:val="27"/>
        </w:rPr>
        <w:t xml:space="preserve">Федерального закона </w:t>
      </w:r>
      <w:r w:rsidR="005251BD">
        <w:rPr>
          <w:sz w:val="27"/>
          <w:szCs w:val="27"/>
        </w:rPr>
        <w:t xml:space="preserve">от </w:t>
      </w:r>
      <w:r w:rsidRPr="00B7143D">
        <w:rPr>
          <w:sz w:val="27"/>
          <w:szCs w:val="27"/>
        </w:rPr>
        <w:t xml:space="preserve">17.07.2009 № 172-ФЗ </w:t>
      </w:r>
      <w:r w:rsidR="00B7143D">
        <w:rPr>
          <w:sz w:val="27"/>
          <w:szCs w:val="27"/>
        </w:rPr>
        <w:t xml:space="preserve">                 </w:t>
      </w:r>
      <w:r w:rsidRPr="00B7143D">
        <w:rPr>
          <w:sz w:val="27"/>
          <w:szCs w:val="27"/>
        </w:rPr>
        <w:t xml:space="preserve">«Об антикоррупционной экспертизе нормативных правовых актов и проектов нормативных правовых актов», согласно которой </w:t>
      </w:r>
      <w:r w:rsidRPr="00B7143D">
        <w:rPr>
          <w:rFonts w:eastAsiaTheme="minorHAnsi"/>
          <w:sz w:val="27"/>
          <w:szCs w:val="27"/>
          <w:lang w:eastAsia="en-US"/>
        </w:rPr>
        <w:t>независим</w:t>
      </w:r>
      <w:r w:rsidR="00726AAA" w:rsidRPr="00B7143D">
        <w:rPr>
          <w:rFonts w:eastAsiaTheme="minorHAnsi"/>
          <w:sz w:val="27"/>
          <w:szCs w:val="27"/>
          <w:lang w:eastAsia="en-US"/>
        </w:rPr>
        <w:t>ую</w:t>
      </w:r>
      <w:r w:rsidRPr="00B7143D">
        <w:rPr>
          <w:rFonts w:eastAsiaTheme="minorHAnsi"/>
          <w:sz w:val="27"/>
          <w:szCs w:val="27"/>
          <w:lang w:eastAsia="en-US"/>
        </w:rPr>
        <w:t xml:space="preserve"> антикоррупционн</w:t>
      </w:r>
      <w:r w:rsidR="00726AAA" w:rsidRPr="00B7143D">
        <w:rPr>
          <w:rFonts w:eastAsiaTheme="minorHAnsi"/>
          <w:sz w:val="27"/>
          <w:szCs w:val="27"/>
          <w:lang w:eastAsia="en-US"/>
        </w:rPr>
        <w:t>ую</w:t>
      </w:r>
      <w:r w:rsidRPr="00B7143D">
        <w:rPr>
          <w:rFonts w:eastAsiaTheme="minorHAnsi"/>
          <w:sz w:val="27"/>
          <w:szCs w:val="27"/>
          <w:lang w:eastAsia="en-US"/>
        </w:rPr>
        <w:t xml:space="preserve"> экспертиз</w:t>
      </w:r>
      <w:r w:rsidR="00726AAA" w:rsidRPr="00B7143D">
        <w:rPr>
          <w:rFonts w:eastAsiaTheme="minorHAnsi"/>
          <w:sz w:val="27"/>
          <w:szCs w:val="27"/>
          <w:lang w:eastAsia="en-US"/>
        </w:rPr>
        <w:t>у проводят субъекты, прошедшие аккредитацию.</w:t>
      </w:r>
      <w:proofErr w:type="gramEnd"/>
    </w:p>
    <w:p w:rsidR="00D45F6D" w:rsidRPr="00B7143D" w:rsidRDefault="00D45F6D" w:rsidP="00D45F6D">
      <w:pPr>
        <w:ind w:firstLine="709"/>
        <w:jc w:val="both"/>
        <w:rPr>
          <w:color w:val="000000"/>
          <w:sz w:val="27"/>
          <w:szCs w:val="27"/>
        </w:rPr>
      </w:pPr>
      <w:r w:rsidRPr="00B7143D">
        <w:rPr>
          <w:sz w:val="27"/>
          <w:szCs w:val="27"/>
        </w:rPr>
        <w:t xml:space="preserve">Для реализации проекта решения </w:t>
      </w:r>
      <w:r w:rsidRPr="00B7143D">
        <w:rPr>
          <w:color w:val="000000"/>
          <w:sz w:val="27"/>
          <w:szCs w:val="27"/>
        </w:rPr>
        <w:t xml:space="preserve">потребуется </w:t>
      </w:r>
      <w:r w:rsidR="00286A4C" w:rsidRPr="00B7143D">
        <w:rPr>
          <w:color w:val="000000"/>
          <w:sz w:val="27"/>
          <w:szCs w:val="27"/>
        </w:rPr>
        <w:t xml:space="preserve">внесение соответствующих изменений в следующие правовые акты </w:t>
      </w:r>
      <w:r w:rsidRPr="00B7143D">
        <w:rPr>
          <w:color w:val="000000"/>
          <w:sz w:val="27"/>
          <w:szCs w:val="27"/>
        </w:rPr>
        <w:t xml:space="preserve">Городской Думы </w:t>
      </w:r>
      <w:proofErr w:type="gramStart"/>
      <w:r w:rsidRPr="00B7143D">
        <w:rPr>
          <w:color w:val="000000"/>
          <w:sz w:val="27"/>
          <w:szCs w:val="27"/>
        </w:rPr>
        <w:t>Петропавловс</w:t>
      </w:r>
      <w:r w:rsidR="00286A4C" w:rsidRPr="00B7143D">
        <w:rPr>
          <w:color w:val="000000"/>
          <w:sz w:val="27"/>
          <w:szCs w:val="27"/>
        </w:rPr>
        <w:t>к-Камчатского</w:t>
      </w:r>
      <w:proofErr w:type="gramEnd"/>
      <w:r w:rsidR="00286A4C" w:rsidRPr="00B7143D">
        <w:rPr>
          <w:color w:val="000000"/>
          <w:sz w:val="27"/>
          <w:szCs w:val="27"/>
        </w:rPr>
        <w:t xml:space="preserve"> городского округа:</w:t>
      </w:r>
    </w:p>
    <w:p w:rsidR="00286A4C" w:rsidRPr="00B7143D" w:rsidRDefault="00EB524B" w:rsidP="007C4FE3">
      <w:pPr>
        <w:pStyle w:val="a7"/>
        <w:numPr>
          <w:ilvl w:val="0"/>
          <w:numId w:val="2"/>
        </w:numPr>
        <w:ind w:left="0" w:firstLine="705"/>
        <w:jc w:val="both"/>
        <w:rPr>
          <w:sz w:val="27"/>
          <w:szCs w:val="27"/>
        </w:rPr>
      </w:pPr>
      <w:r w:rsidRPr="00B7143D">
        <w:rPr>
          <w:sz w:val="27"/>
          <w:szCs w:val="27"/>
        </w:rPr>
        <w:t xml:space="preserve">Регламент Городской Думы </w:t>
      </w:r>
      <w:proofErr w:type="gramStart"/>
      <w:r w:rsidRPr="00B7143D">
        <w:rPr>
          <w:sz w:val="27"/>
          <w:szCs w:val="27"/>
        </w:rPr>
        <w:t>Петропавловск-Камчатского</w:t>
      </w:r>
      <w:proofErr w:type="gramEnd"/>
      <w:r w:rsidRPr="00B7143D">
        <w:rPr>
          <w:sz w:val="27"/>
          <w:szCs w:val="27"/>
        </w:rPr>
        <w:t xml:space="preserve"> городского округа, принятого решением </w:t>
      </w:r>
      <w:r w:rsidR="007C4FE3" w:rsidRPr="00B7143D">
        <w:rPr>
          <w:sz w:val="27"/>
          <w:szCs w:val="27"/>
        </w:rPr>
        <w:t>Городской Думы Петропавловск-Камчатского городского округа от 24.12.2007 № 2-р;</w:t>
      </w:r>
    </w:p>
    <w:p w:rsidR="00EB524B" w:rsidRPr="00B7143D" w:rsidRDefault="00EB524B" w:rsidP="007C4FE3">
      <w:pPr>
        <w:pStyle w:val="a7"/>
        <w:numPr>
          <w:ilvl w:val="0"/>
          <w:numId w:val="2"/>
        </w:numPr>
        <w:ind w:left="0" w:firstLine="705"/>
        <w:jc w:val="both"/>
        <w:rPr>
          <w:sz w:val="27"/>
          <w:szCs w:val="27"/>
        </w:rPr>
      </w:pPr>
      <w:r w:rsidRPr="00B7143D">
        <w:rPr>
          <w:sz w:val="27"/>
          <w:szCs w:val="27"/>
        </w:rPr>
        <w:t>Решени</w:t>
      </w:r>
      <w:r w:rsidR="007C4FE3" w:rsidRPr="00B7143D">
        <w:rPr>
          <w:sz w:val="27"/>
          <w:szCs w:val="27"/>
        </w:rPr>
        <w:t>е</w:t>
      </w:r>
      <w:r w:rsidRPr="00B7143D">
        <w:rPr>
          <w:sz w:val="27"/>
          <w:szCs w:val="27"/>
        </w:rPr>
        <w:t xml:space="preserve"> Городской Думы </w:t>
      </w:r>
      <w:proofErr w:type="gramStart"/>
      <w:r w:rsidRPr="00B7143D">
        <w:rPr>
          <w:sz w:val="27"/>
          <w:szCs w:val="27"/>
        </w:rPr>
        <w:t>Петропавловск-Камчатского</w:t>
      </w:r>
      <w:proofErr w:type="gramEnd"/>
      <w:r w:rsidRPr="00B7143D">
        <w:rPr>
          <w:sz w:val="27"/>
          <w:szCs w:val="27"/>
        </w:rPr>
        <w:t xml:space="preserve"> городского округа </w:t>
      </w:r>
      <w:r w:rsidRPr="00B7143D">
        <w:rPr>
          <w:rFonts w:eastAsiaTheme="minorHAnsi"/>
          <w:sz w:val="27"/>
          <w:szCs w:val="27"/>
          <w:lang w:eastAsia="en-US"/>
        </w:rPr>
        <w:t>от 31.10.2013 № 141-нд «О порядке внесения проектов муниципальных правовых актов на рассмотрение Городской Думы Петропавловск-Камчатского городского округа»</w:t>
      </w:r>
      <w:r w:rsidR="007C4FE3" w:rsidRPr="00B7143D">
        <w:rPr>
          <w:rFonts w:eastAsiaTheme="minorHAnsi"/>
          <w:sz w:val="27"/>
          <w:szCs w:val="27"/>
          <w:lang w:eastAsia="en-US"/>
        </w:rPr>
        <w:t>.</w:t>
      </w:r>
    </w:p>
    <w:p w:rsidR="00D45F6D" w:rsidRPr="00B7143D" w:rsidRDefault="00D45F6D" w:rsidP="00D45F6D">
      <w:pPr>
        <w:ind w:firstLine="709"/>
        <w:jc w:val="both"/>
        <w:rPr>
          <w:b/>
          <w:color w:val="000000"/>
          <w:sz w:val="27"/>
          <w:szCs w:val="27"/>
        </w:rPr>
      </w:pPr>
      <w:r w:rsidRPr="00B7143D">
        <w:rPr>
          <w:rStyle w:val="a8"/>
          <w:b w:val="0"/>
          <w:color w:val="000000"/>
          <w:sz w:val="27"/>
          <w:szCs w:val="27"/>
        </w:rPr>
        <w:t>Принятие проекта решения Городской Думы</w:t>
      </w:r>
      <w:r w:rsidRPr="00B7143D">
        <w:rPr>
          <w:b/>
          <w:color w:val="000000"/>
          <w:sz w:val="27"/>
          <w:szCs w:val="27"/>
        </w:rPr>
        <w:t xml:space="preserve"> </w:t>
      </w:r>
      <w:proofErr w:type="gramStart"/>
      <w:r w:rsidRPr="00B7143D">
        <w:rPr>
          <w:color w:val="000000"/>
          <w:sz w:val="27"/>
          <w:szCs w:val="27"/>
        </w:rPr>
        <w:t>Петропавловск-Камчатского</w:t>
      </w:r>
      <w:proofErr w:type="gramEnd"/>
      <w:r w:rsidRPr="00B7143D">
        <w:rPr>
          <w:color w:val="000000"/>
          <w:sz w:val="27"/>
          <w:szCs w:val="27"/>
        </w:rPr>
        <w:t xml:space="preserve"> городского округа</w:t>
      </w:r>
      <w:r w:rsidRPr="00B7143D">
        <w:rPr>
          <w:rStyle w:val="a8"/>
          <w:b w:val="0"/>
          <w:color w:val="000000"/>
          <w:sz w:val="27"/>
          <w:szCs w:val="27"/>
        </w:rPr>
        <w:t xml:space="preserve"> не потребует дополнительных расходов бюджета Петропавловск-Камчатского городского округа.</w:t>
      </w:r>
      <w:bookmarkStart w:id="2" w:name="_GoBack"/>
      <w:bookmarkEnd w:id="2"/>
    </w:p>
    <w:p w:rsidR="00D45F6D" w:rsidRDefault="00D45F6D" w:rsidP="00D45F6D">
      <w:pPr>
        <w:rPr>
          <w:sz w:val="27"/>
          <w:szCs w:val="27"/>
        </w:rPr>
      </w:pPr>
    </w:p>
    <w:p w:rsidR="00B7143D" w:rsidRPr="00B7143D" w:rsidRDefault="00B7143D" w:rsidP="00D45F6D">
      <w:pPr>
        <w:rPr>
          <w:sz w:val="27"/>
          <w:szCs w:val="27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D45F6D" w:rsidRPr="00B7143D" w:rsidTr="00B7143D">
        <w:tc>
          <w:tcPr>
            <w:tcW w:w="6771" w:type="dxa"/>
          </w:tcPr>
          <w:p w:rsidR="00D45F6D" w:rsidRPr="00B7143D" w:rsidRDefault="00B7143D" w:rsidP="00EE5A05">
            <w:pPr>
              <w:pStyle w:val="a3"/>
              <w:tabs>
                <w:tab w:val="right" w:pos="93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="00EE5A05">
              <w:rPr>
                <w:sz w:val="27"/>
                <w:szCs w:val="27"/>
                <w:lang w:val="ru-RU"/>
              </w:rPr>
              <w:t>5</w:t>
            </w:r>
            <w:r w:rsidR="00D45F6D" w:rsidRPr="00B7143D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  <w:lang w:val="ru-RU"/>
              </w:rPr>
              <w:t>5</w:t>
            </w:r>
            <w:r w:rsidR="00D45F6D" w:rsidRPr="00B7143D">
              <w:rPr>
                <w:sz w:val="27"/>
                <w:szCs w:val="27"/>
              </w:rPr>
              <w:t>.2014</w:t>
            </w:r>
          </w:p>
        </w:tc>
        <w:tc>
          <w:tcPr>
            <w:tcW w:w="3685" w:type="dxa"/>
          </w:tcPr>
          <w:p w:rsidR="00D45F6D" w:rsidRPr="00B7143D" w:rsidRDefault="00D45F6D" w:rsidP="00B7143D">
            <w:pPr>
              <w:pStyle w:val="a3"/>
              <w:tabs>
                <w:tab w:val="right" w:pos="9355"/>
              </w:tabs>
              <w:rPr>
                <w:sz w:val="27"/>
                <w:szCs w:val="27"/>
                <w:lang w:val="ru-RU"/>
              </w:rPr>
            </w:pPr>
            <w:r w:rsidRPr="00B7143D">
              <w:rPr>
                <w:sz w:val="27"/>
                <w:szCs w:val="27"/>
              </w:rPr>
              <w:t>____________/</w:t>
            </w:r>
            <w:proofErr w:type="spellStart"/>
            <w:r w:rsidRPr="00B7143D">
              <w:rPr>
                <w:sz w:val="27"/>
                <w:szCs w:val="27"/>
                <w:u w:val="single"/>
              </w:rPr>
              <w:t>Комкова</w:t>
            </w:r>
            <w:proofErr w:type="spellEnd"/>
            <w:r w:rsidRPr="00B7143D">
              <w:rPr>
                <w:sz w:val="27"/>
                <w:szCs w:val="27"/>
                <w:u w:val="single"/>
              </w:rPr>
              <w:t xml:space="preserve"> В.С.</w:t>
            </w:r>
            <w:r w:rsidRPr="00B7143D">
              <w:rPr>
                <w:sz w:val="27"/>
                <w:szCs w:val="27"/>
              </w:rPr>
              <w:t>/</w:t>
            </w:r>
          </w:p>
        </w:tc>
      </w:tr>
    </w:tbl>
    <w:p w:rsidR="00D45F6D" w:rsidRDefault="00D45F6D" w:rsidP="00B7143D"/>
    <w:sectPr w:rsidR="00D45F6D" w:rsidSect="00333605">
      <w:pgSz w:w="11906" w:h="16838"/>
      <w:pgMar w:top="426" w:right="567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FA2"/>
    <w:multiLevelType w:val="hybridMultilevel"/>
    <w:tmpl w:val="2E54A442"/>
    <w:lvl w:ilvl="0" w:tplc="B4B8883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7716"/>
    <w:multiLevelType w:val="hybridMultilevel"/>
    <w:tmpl w:val="CDACEAA0"/>
    <w:lvl w:ilvl="0" w:tplc="60E21E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EA"/>
    <w:rsid w:val="0000602B"/>
    <w:rsid w:val="00007016"/>
    <w:rsid w:val="00030077"/>
    <w:rsid w:val="0004347D"/>
    <w:rsid w:val="000843C7"/>
    <w:rsid w:val="000E56EF"/>
    <w:rsid w:val="001076FD"/>
    <w:rsid w:val="00122E1D"/>
    <w:rsid w:val="00164926"/>
    <w:rsid w:val="00191DF4"/>
    <w:rsid w:val="001958C5"/>
    <w:rsid w:val="001A3427"/>
    <w:rsid w:val="001B2F87"/>
    <w:rsid w:val="001C526A"/>
    <w:rsid w:val="001E2AB2"/>
    <w:rsid w:val="00210F52"/>
    <w:rsid w:val="00213785"/>
    <w:rsid w:val="002368AD"/>
    <w:rsid w:val="00276CF8"/>
    <w:rsid w:val="00286A4C"/>
    <w:rsid w:val="00311421"/>
    <w:rsid w:val="00312D03"/>
    <w:rsid w:val="00333605"/>
    <w:rsid w:val="0033671C"/>
    <w:rsid w:val="0035377D"/>
    <w:rsid w:val="003903A1"/>
    <w:rsid w:val="003B6C77"/>
    <w:rsid w:val="003D0A2D"/>
    <w:rsid w:val="003E70AF"/>
    <w:rsid w:val="003F38CE"/>
    <w:rsid w:val="004232C1"/>
    <w:rsid w:val="00436DCA"/>
    <w:rsid w:val="004877FA"/>
    <w:rsid w:val="004B0045"/>
    <w:rsid w:val="004B08B8"/>
    <w:rsid w:val="004C3076"/>
    <w:rsid w:val="004F61FE"/>
    <w:rsid w:val="005251BD"/>
    <w:rsid w:val="0058078F"/>
    <w:rsid w:val="0058398F"/>
    <w:rsid w:val="005B21CB"/>
    <w:rsid w:val="005D772B"/>
    <w:rsid w:val="005E2053"/>
    <w:rsid w:val="00611317"/>
    <w:rsid w:val="00636992"/>
    <w:rsid w:val="006670BA"/>
    <w:rsid w:val="0066733F"/>
    <w:rsid w:val="006932EA"/>
    <w:rsid w:val="006A4AFD"/>
    <w:rsid w:val="006B29E2"/>
    <w:rsid w:val="006C4EB8"/>
    <w:rsid w:val="006E6606"/>
    <w:rsid w:val="006F1B6F"/>
    <w:rsid w:val="006F5001"/>
    <w:rsid w:val="0070177A"/>
    <w:rsid w:val="007039D8"/>
    <w:rsid w:val="00715A7B"/>
    <w:rsid w:val="00723544"/>
    <w:rsid w:val="00726AAA"/>
    <w:rsid w:val="00741F7E"/>
    <w:rsid w:val="00747B7B"/>
    <w:rsid w:val="00750D19"/>
    <w:rsid w:val="00755772"/>
    <w:rsid w:val="007A53AE"/>
    <w:rsid w:val="007A5794"/>
    <w:rsid w:val="007C4FE3"/>
    <w:rsid w:val="007D2C1A"/>
    <w:rsid w:val="00806A2C"/>
    <w:rsid w:val="0082055D"/>
    <w:rsid w:val="00871732"/>
    <w:rsid w:val="00883A34"/>
    <w:rsid w:val="008B29D1"/>
    <w:rsid w:val="008B2DE8"/>
    <w:rsid w:val="008D64B3"/>
    <w:rsid w:val="009054B8"/>
    <w:rsid w:val="0091126A"/>
    <w:rsid w:val="00953082"/>
    <w:rsid w:val="00956DC2"/>
    <w:rsid w:val="009947E5"/>
    <w:rsid w:val="00997C7D"/>
    <w:rsid w:val="00A4367D"/>
    <w:rsid w:val="00A52F72"/>
    <w:rsid w:val="00A74008"/>
    <w:rsid w:val="00A91FBB"/>
    <w:rsid w:val="00AD13F1"/>
    <w:rsid w:val="00AD6550"/>
    <w:rsid w:val="00AE1469"/>
    <w:rsid w:val="00AF129B"/>
    <w:rsid w:val="00B015EB"/>
    <w:rsid w:val="00B0332A"/>
    <w:rsid w:val="00B4079A"/>
    <w:rsid w:val="00B60810"/>
    <w:rsid w:val="00B7143D"/>
    <w:rsid w:val="00B903AC"/>
    <w:rsid w:val="00BA1367"/>
    <w:rsid w:val="00BB2715"/>
    <w:rsid w:val="00C0179C"/>
    <w:rsid w:val="00C254D1"/>
    <w:rsid w:val="00C40948"/>
    <w:rsid w:val="00C42DD7"/>
    <w:rsid w:val="00C86AA3"/>
    <w:rsid w:val="00CB3807"/>
    <w:rsid w:val="00CC4FCA"/>
    <w:rsid w:val="00CF300A"/>
    <w:rsid w:val="00D016BB"/>
    <w:rsid w:val="00D02A30"/>
    <w:rsid w:val="00D45F6D"/>
    <w:rsid w:val="00D9539B"/>
    <w:rsid w:val="00D97FD7"/>
    <w:rsid w:val="00E00784"/>
    <w:rsid w:val="00E0631F"/>
    <w:rsid w:val="00E17BDF"/>
    <w:rsid w:val="00E207B3"/>
    <w:rsid w:val="00E428BD"/>
    <w:rsid w:val="00E44D86"/>
    <w:rsid w:val="00E47C49"/>
    <w:rsid w:val="00E561C0"/>
    <w:rsid w:val="00E6261B"/>
    <w:rsid w:val="00E74D92"/>
    <w:rsid w:val="00EB0834"/>
    <w:rsid w:val="00EB524B"/>
    <w:rsid w:val="00ED1932"/>
    <w:rsid w:val="00EE5A05"/>
    <w:rsid w:val="00EE6629"/>
    <w:rsid w:val="00EF1680"/>
    <w:rsid w:val="00EF3B5A"/>
    <w:rsid w:val="00EF4D51"/>
    <w:rsid w:val="00F01ED2"/>
    <w:rsid w:val="00F54895"/>
    <w:rsid w:val="00F62F6F"/>
    <w:rsid w:val="00F67D84"/>
    <w:rsid w:val="00FB2251"/>
    <w:rsid w:val="00FB38C4"/>
    <w:rsid w:val="00FB43E0"/>
    <w:rsid w:val="00FB6793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2E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6932E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93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2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5001"/>
    <w:pPr>
      <w:ind w:left="720"/>
      <w:contextualSpacing/>
    </w:pPr>
  </w:style>
  <w:style w:type="paragraph" w:customStyle="1" w:styleId="ConsPlusTitle">
    <w:name w:val="ConsPlusTitle"/>
    <w:uiPriority w:val="99"/>
    <w:rsid w:val="00D45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D45F6D"/>
    <w:rPr>
      <w:b/>
      <w:bCs/>
      <w:color w:val="000080"/>
    </w:rPr>
  </w:style>
  <w:style w:type="table" w:styleId="a9">
    <w:name w:val="Table Grid"/>
    <w:basedOn w:val="a1"/>
    <w:uiPriority w:val="59"/>
    <w:rsid w:val="00D45F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2E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6932E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93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2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5001"/>
    <w:pPr>
      <w:ind w:left="720"/>
      <w:contextualSpacing/>
    </w:pPr>
  </w:style>
  <w:style w:type="paragraph" w:customStyle="1" w:styleId="ConsPlusTitle">
    <w:name w:val="ConsPlusTitle"/>
    <w:uiPriority w:val="99"/>
    <w:rsid w:val="00D45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D45F6D"/>
    <w:rPr>
      <w:b/>
      <w:bCs/>
      <w:color w:val="000080"/>
    </w:rPr>
  </w:style>
  <w:style w:type="table" w:styleId="a9">
    <w:name w:val="Table Grid"/>
    <w:basedOn w:val="a1"/>
    <w:uiPriority w:val="59"/>
    <w:rsid w:val="00D45F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EF8E1FBAC5839E193E40BA8ACFB63A538588855837700EAA817B729B55B6B771435A1487566FAF65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D35AAE0B14CB4E9159D79AB12470F00BC923B3EA5237517680DAAD086A8ADFD4BDAF2E425CEA47L3f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EF8E1FBAC5839E193E40BA8ACFB63A538588855837700EAA817B729B55B6B771435A1487566FAF65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Комкова Вероника Сергеевна</cp:lastModifiedBy>
  <cp:revision>10</cp:revision>
  <cp:lastPrinted>2014-05-30T00:21:00Z</cp:lastPrinted>
  <dcterms:created xsi:type="dcterms:W3CDTF">2014-05-13T04:18:00Z</dcterms:created>
  <dcterms:modified xsi:type="dcterms:W3CDTF">2014-05-30T00:22:00Z</dcterms:modified>
</cp:coreProperties>
</file>