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jc w:val="center"/>
        <w:tblLook w:val="01E0" w:firstRow="1" w:lastRow="1" w:firstColumn="1" w:lastColumn="1" w:noHBand="0" w:noVBand="0"/>
      </w:tblPr>
      <w:tblGrid>
        <w:gridCol w:w="10044"/>
      </w:tblGrid>
      <w:tr w:rsidR="007E1FFC" w:rsidTr="00B4193D">
        <w:trPr>
          <w:jc w:val="center"/>
        </w:trPr>
        <w:tc>
          <w:tcPr>
            <w:tcW w:w="10044" w:type="dxa"/>
          </w:tcPr>
          <w:p w:rsidR="007E1FFC" w:rsidRDefault="00DE4182" w:rsidP="00600D14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4D2D0A">
              <w:rPr>
                <w:noProof/>
              </w:rPr>
              <w:drawing>
                <wp:inline distT="0" distB="0" distL="0" distR="0">
                  <wp:extent cx="1000125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B4193D">
        <w:trPr>
          <w:jc w:val="center"/>
        </w:trPr>
        <w:tc>
          <w:tcPr>
            <w:tcW w:w="10044" w:type="dxa"/>
          </w:tcPr>
          <w:p w:rsidR="007E1FFC" w:rsidRDefault="007E1FFC" w:rsidP="00600D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B4193D">
        <w:trPr>
          <w:jc w:val="center"/>
        </w:trPr>
        <w:tc>
          <w:tcPr>
            <w:tcW w:w="10044" w:type="dxa"/>
          </w:tcPr>
          <w:p w:rsidR="007E1FFC" w:rsidRDefault="007E1FFC" w:rsidP="00600D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4193D">
        <w:trPr>
          <w:jc w:val="center"/>
        </w:trPr>
        <w:tc>
          <w:tcPr>
            <w:tcW w:w="10044" w:type="dxa"/>
          </w:tcPr>
          <w:p w:rsidR="007E1FFC" w:rsidRDefault="00DE4182" w:rsidP="00600D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4D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125730</wp:posOffset>
                      </wp:positionV>
                      <wp:extent cx="6353810" cy="0"/>
                      <wp:effectExtent l="32385" t="38100" r="3365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A97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9pt" to="494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VPGw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B4193D" w:rsidRDefault="007E1FFC" w:rsidP="007E1FFC">
      <w:pPr>
        <w:jc w:val="center"/>
        <w:rPr>
          <w:b/>
          <w:sz w:val="16"/>
          <w:szCs w:val="16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151972" w:rsidRDefault="007E1FFC" w:rsidP="007E1FFC">
      <w:pPr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600D1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FD577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5390C">
              <w:rPr>
                <w:szCs w:val="24"/>
              </w:rPr>
              <w:t>27.02.2013</w:t>
            </w:r>
            <w:r w:rsidRPr="00B15B90">
              <w:rPr>
                <w:szCs w:val="24"/>
              </w:rPr>
              <w:t xml:space="preserve"> № </w:t>
            </w:r>
            <w:r w:rsidR="0035390C">
              <w:rPr>
                <w:szCs w:val="24"/>
              </w:rPr>
              <w:t>105-р</w:t>
            </w:r>
          </w:p>
        </w:tc>
      </w:tr>
      <w:tr w:rsidR="007E1FFC" w:rsidRPr="00736350" w:rsidTr="00600D1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F80591" w:rsidP="00600D1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E1FFC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600D1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600D1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B4193D" w:rsidRDefault="007E6FCB" w:rsidP="007E6FC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4"/>
      </w:tblGrid>
      <w:tr w:rsidR="007E6FCB" w:rsidTr="00B4193D">
        <w:trPr>
          <w:trHeight w:val="2810"/>
        </w:trPr>
        <w:tc>
          <w:tcPr>
            <w:tcW w:w="5614" w:type="dxa"/>
          </w:tcPr>
          <w:p w:rsidR="007E6FCB" w:rsidRPr="00F8308D" w:rsidRDefault="00F34F62" w:rsidP="00B4193D">
            <w:pPr>
              <w:jc w:val="both"/>
              <w:rPr>
                <w:sz w:val="28"/>
                <w:szCs w:val="28"/>
              </w:rPr>
            </w:pPr>
            <w:r w:rsidRPr="00DA6E33">
              <w:rPr>
                <w:sz w:val="28"/>
                <w:szCs w:val="28"/>
              </w:rPr>
              <w:t xml:space="preserve">О принятии </w:t>
            </w:r>
            <w:r w:rsidR="00A51E98">
              <w:rPr>
                <w:sz w:val="28"/>
                <w:szCs w:val="28"/>
              </w:rPr>
              <w:t>р</w:t>
            </w:r>
            <w:r w:rsidRPr="00264AD7">
              <w:rPr>
                <w:sz w:val="28"/>
                <w:szCs w:val="28"/>
              </w:rPr>
              <w:t>ешения о</w:t>
            </w:r>
            <w:r w:rsidR="005663E6">
              <w:rPr>
                <w:sz w:val="28"/>
                <w:szCs w:val="28"/>
              </w:rPr>
              <w:t xml:space="preserve">б </w:t>
            </w:r>
            <w:r w:rsidR="005663E6" w:rsidRPr="007B49B4">
              <w:rPr>
                <w:sz w:val="28"/>
                <w:szCs w:val="26"/>
              </w:rPr>
              <w:t>условиях</w:t>
            </w:r>
            <w:r w:rsidR="005663E6">
              <w:rPr>
                <w:sz w:val="28"/>
                <w:szCs w:val="26"/>
              </w:rPr>
              <w:t xml:space="preserve"> и</w:t>
            </w:r>
            <w:r w:rsidR="005663E6" w:rsidRPr="007B49B4">
              <w:rPr>
                <w:sz w:val="28"/>
                <w:szCs w:val="26"/>
              </w:rPr>
              <w:t xml:space="preserve"> порядке предоставления бесплатной</w:t>
            </w:r>
            <w:r w:rsidR="00F80591">
              <w:rPr>
                <w:sz w:val="28"/>
                <w:szCs w:val="26"/>
              </w:rPr>
              <w:t xml:space="preserve"> </w:t>
            </w:r>
            <w:r w:rsidR="005663E6" w:rsidRPr="007B49B4">
              <w:rPr>
                <w:sz w:val="28"/>
                <w:szCs w:val="26"/>
              </w:rPr>
              <w:t>зубопротезной помощи</w:t>
            </w:r>
            <w:r w:rsidR="005663E6">
              <w:rPr>
                <w:sz w:val="28"/>
                <w:szCs w:val="26"/>
              </w:rPr>
              <w:t xml:space="preserve"> </w:t>
            </w:r>
            <w:r w:rsidR="005663E6">
              <w:rPr>
                <w:sz w:val="28"/>
                <w:szCs w:val="28"/>
              </w:rPr>
              <w:t>(за исключением протезов из драгоценных металлов, металл</w:t>
            </w:r>
            <w:r w:rsidR="00F80591">
              <w:rPr>
                <w:sz w:val="28"/>
                <w:szCs w:val="28"/>
              </w:rPr>
              <w:t>о</w:t>
            </w:r>
            <w:r w:rsidR="005663E6">
              <w:rPr>
                <w:sz w:val="28"/>
                <w:szCs w:val="28"/>
              </w:rPr>
              <w:t>керамики</w:t>
            </w:r>
            <w:r w:rsidR="00132C1A">
              <w:rPr>
                <w:sz w:val="28"/>
                <w:szCs w:val="28"/>
              </w:rPr>
              <w:t xml:space="preserve"> и</w:t>
            </w:r>
            <w:r w:rsidR="005663E6">
              <w:rPr>
                <w:sz w:val="28"/>
                <w:szCs w:val="28"/>
              </w:rPr>
              <w:t xml:space="preserve"> других дорогостоящих материалов и искусственных</w:t>
            </w:r>
            <w:r w:rsidR="00F80591">
              <w:rPr>
                <w:sz w:val="28"/>
                <w:szCs w:val="28"/>
              </w:rPr>
              <w:t xml:space="preserve"> и</w:t>
            </w:r>
            <w:r w:rsidR="004E7BC9">
              <w:rPr>
                <w:sz w:val="28"/>
                <w:szCs w:val="28"/>
              </w:rPr>
              <w:t>мплантатов</w:t>
            </w:r>
            <w:r w:rsidR="005663E6">
              <w:rPr>
                <w:sz w:val="28"/>
                <w:szCs w:val="28"/>
              </w:rPr>
              <w:t xml:space="preserve">) </w:t>
            </w:r>
            <w:r w:rsidR="005663E6" w:rsidRPr="007B49B4">
              <w:rPr>
                <w:sz w:val="28"/>
                <w:szCs w:val="26"/>
              </w:rPr>
              <w:t xml:space="preserve">неработающим </w:t>
            </w:r>
            <w:r w:rsidR="00F80591">
              <w:rPr>
                <w:sz w:val="28"/>
                <w:szCs w:val="26"/>
              </w:rPr>
              <w:t>п</w:t>
            </w:r>
            <w:r w:rsidR="005663E6" w:rsidRPr="007B49B4">
              <w:rPr>
                <w:sz w:val="28"/>
                <w:szCs w:val="26"/>
              </w:rPr>
              <w:t>енсионерам, проживающим на территории Петропавловск-Камчатского городского округа</w:t>
            </w:r>
            <w:r w:rsidRPr="00264AD7">
              <w:rPr>
                <w:sz w:val="28"/>
                <w:szCs w:val="28"/>
              </w:rPr>
              <w:t xml:space="preserve"> </w:t>
            </w:r>
          </w:p>
        </w:tc>
      </w:tr>
    </w:tbl>
    <w:p w:rsidR="00B4193D" w:rsidRPr="00B4193D" w:rsidRDefault="00B4193D" w:rsidP="006B03C1">
      <w:pPr>
        <w:ind w:firstLine="708"/>
        <w:jc w:val="both"/>
        <w:rPr>
          <w:sz w:val="24"/>
          <w:szCs w:val="24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>проект решения</w:t>
      </w:r>
      <w:r w:rsidR="008D4F0D">
        <w:rPr>
          <w:sz w:val="28"/>
          <w:szCs w:val="28"/>
        </w:rPr>
        <w:t xml:space="preserve"> </w:t>
      </w:r>
      <w:r w:rsidR="008D4F0D" w:rsidRPr="00264AD7">
        <w:rPr>
          <w:sz w:val="28"/>
          <w:szCs w:val="28"/>
        </w:rPr>
        <w:t>о</w:t>
      </w:r>
      <w:r w:rsidR="008D4F0D">
        <w:rPr>
          <w:sz w:val="28"/>
          <w:szCs w:val="28"/>
        </w:rPr>
        <w:t xml:space="preserve">б </w:t>
      </w:r>
      <w:r w:rsidR="008D4F0D" w:rsidRPr="007B49B4">
        <w:rPr>
          <w:sz w:val="28"/>
          <w:szCs w:val="26"/>
        </w:rPr>
        <w:t>условиях</w:t>
      </w:r>
      <w:r w:rsidR="008D4F0D">
        <w:rPr>
          <w:sz w:val="28"/>
          <w:szCs w:val="26"/>
        </w:rPr>
        <w:t xml:space="preserve"> и</w:t>
      </w:r>
      <w:r w:rsidR="008D4F0D" w:rsidRPr="007B49B4">
        <w:rPr>
          <w:sz w:val="28"/>
          <w:szCs w:val="26"/>
        </w:rPr>
        <w:t xml:space="preserve"> порядке предоставления бесплатной зубопротезной помощи</w:t>
      </w:r>
      <w:r w:rsidR="008D4F0D">
        <w:rPr>
          <w:sz w:val="28"/>
          <w:szCs w:val="26"/>
        </w:rPr>
        <w:t xml:space="preserve"> </w:t>
      </w:r>
      <w:r w:rsidR="008D4F0D">
        <w:rPr>
          <w:sz w:val="28"/>
          <w:szCs w:val="28"/>
        </w:rPr>
        <w:t xml:space="preserve">(за исключением протезов из драгоценных металлов, металлокерамики и других дорогостоящих материалов и искусственных </w:t>
      </w:r>
      <w:r w:rsidR="00431A64">
        <w:rPr>
          <w:sz w:val="28"/>
          <w:szCs w:val="28"/>
        </w:rPr>
        <w:t>имплантатов</w:t>
      </w:r>
      <w:r w:rsidR="008D4F0D">
        <w:rPr>
          <w:sz w:val="28"/>
          <w:szCs w:val="28"/>
        </w:rPr>
        <w:t xml:space="preserve">) </w:t>
      </w:r>
      <w:r w:rsidR="008D4F0D" w:rsidRPr="007B49B4">
        <w:rPr>
          <w:sz w:val="28"/>
          <w:szCs w:val="26"/>
        </w:rPr>
        <w:t>неработающим пенсионерам, проживающим на территории Петропавловск-Камчатского городского округа</w:t>
      </w:r>
      <w:r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 xml:space="preserve">внесенный </w:t>
      </w:r>
      <w:r w:rsidR="007B7089">
        <w:rPr>
          <w:sz w:val="28"/>
          <w:szCs w:val="28"/>
        </w:rPr>
        <w:t>Глав</w:t>
      </w:r>
      <w:r w:rsidR="00600D14">
        <w:rPr>
          <w:sz w:val="28"/>
          <w:szCs w:val="28"/>
        </w:rPr>
        <w:t>ой</w:t>
      </w:r>
      <w:r w:rsidR="007B7089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7C0365">
        <w:rPr>
          <w:sz w:val="28"/>
          <w:szCs w:val="28"/>
        </w:rPr>
        <w:t xml:space="preserve"> </w:t>
      </w:r>
      <w:r w:rsidR="00600D14">
        <w:rPr>
          <w:sz w:val="28"/>
          <w:szCs w:val="28"/>
        </w:rPr>
        <w:t>Алексеевым А.В.</w:t>
      </w:r>
      <w:r w:rsidR="006A0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D4F0D" w:rsidRPr="008D4F0D">
        <w:rPr>
          <w:sz w:val="28"/>
        </w:rPr>
        <w:t xml:space="preserve">частью 5 </w:t>
      </w:r>
      <w:hyperlink r:id="rId8" w:history="1">
        <w:r w:rsidR="008D4F0D" w:rsidRPr="008D4F0D">
          <w:rPr>
            <w:sz w:val="28"/>
          </w:rPr>
          <w:t xml:space="preserve">статьи </w:t>
        </w:r>
      </w:hyperlink>
      <w:r w:rsidR="008D4F0D" w:rsidRPr="008D4F0D">
        <w:rPr>
          <w:sz w:val="28"/>
        </w:rPr>
        <w:t>14</w:t>
      </w:r>
      <w:r w:rsidR="008D4F0D">
        <w:rPr>
          <w:sz w:val="28"/>
          <w:szCs w:val="28"/>
        </w:rPr>
        <w:t>,</w:t>
      </w:r>
      <w:r w:rsidR="008D4F0D" w:rsidRPr="008D4F0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</w:t>
      </w:r>
      <w:r w:rsidR="00A054B5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7E6FCB" w:rsidRPr="0021196A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8D4F0D">
        <w:rPr>
          <w:sz w:val="28"/>
          <w:szCs w:val="28"/>
        </w:rPr>
        <w:t xml:space="preserve">Решение </w:t>
      </w:r>
      <w:r w:rsidR="008D4F0D" w:rsidRPr="00264AD7">
        <w:rPr>
          <w:sz w:val="28"/>
          <w:szCs w:val="28"/>
        </w:rPr>
        <w:t>о</w:t>
      </w:r>
      <w:r w:rsidR="008D4F0D">
        <w:rPr>
          <w:sz w:val="28"/>
          <w:szCs w:val="28"/>
        </w:rPr>
        <w:t xml:space="preserve">б </w:t>
      </w:r>
      <w:r w:rsidR="008D4F0D" w:rsidRPr="007B49B4">
        <w:rPr>
          <w:sz w:val="28"/>
          <w:szCs w:val="26"/>
        </w:rPr>
        <w:t>условиях</w:t>
      </w:r>
      <w:r w:rsidR="008D4F0D">
        <w:rPr>
          <w:sz w:val="28"/>
          <w:szCs w:val="26"/>
        </w:rPr>
        <w:t xml:space="preserve"> и</w:t>
      </w:r>
      <w:r w:rsidR="008D4F0D" w:rsidRPr="007B49B4">
        <w:rPr>
          <w:sz w:val="28"/>
          <w:szCs w:val="26"/>
        </w:rPr>
        <w:t xml:space="preserve"> порядке предоставления бесплатной зубопротезной помощи</w:t>
      </w:r>
      <w:r w:rsidR="008D4F0D">
        <w:rPr>
          <w:sz w:val="28"/>
          <w:szCs w:val="26"/>
        </w:rPr>
        <w:t xml:space="preserve"> </w:t>
      </w:r>
      <w:r w:rsidR="008D4F0D">
        <w:rPr>
          <w:sz w:val="28"/>
          <w:szCs w:val="28"/>
        </w:rPr>
        <w:t xml:space="preserve">(за исключением протезов из драгоценных металлов, металлокерамики и других дорогостоящих материалов и искусственных </w:t>
      </w:r>
      <w:r w:rsidR="00431A64">
        <w:rPr>
          <w:sz w:val="28"/>
          <w:szCs w:val="28"/>
        </w:rPr>
        <w:t>имплантатов</w:t>
      </w:r>
      <w:r w:rsidR="008D4F0D">
        <w:rPr>
          <w:sz w:val="28"/>
          <w:szCs w:val="28"/>
        </w:rPr>
        <w:t xml:space="preserve">) </w:t>
      </w:r>
      <w:r w:rsidR="008D4F0D" w:rsidRPr="007B49B4">
        <w:rPr>
          <w:sz w:val="28"/>
          <w:szCs w:val="26"/>
        </w:rPr>
        <w:t>неработающим пенсионерам, проживающим на территории Петропавловск-Камчатского городского округа</w:t>
      </w:r>
      <w:r w:rsidR="004055A3">
        <w:rPr>
          <w:sz w:val="28"/>
          <w:szCs w:val="26"/>
        </w:rPr>
        <w:t>.</w:t>
      </w:r>
    </w:p>
    <w:p w:rsidR="00823AC3" w:rsidRDefault="00823AC3" w:rsidP="001F5D07">
      <w:pPr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B4193D" w:rsidRPr="00FA1B15" w:rsidRDefault="00B4193D" w:rsidP="001F5D07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2410"/>
        <w:gridCol w:w="2835"/>
      </w:tblGrid>
      <w:tr w:rsidR="00823AC3" w:rsidRPr="00FA1B15" w:rsidTr="00B4193D">
        <w:trPr>
          <w:trHeight w:val="1230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исполняющий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D577E" w:rsidP="00FD577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921"/>
      </w:tblGrid>
      <w:tr w:rsidR="007E6FCB" w:rsidRPr="00F72C58">
        <w:tc>
          <w:tcPr>
            <w:tcW w:w="10116" w:type="dxa"/>
          </w:tcPr>
          <w:p w:rsidR="007E6FCB" w:rsidRPr="00F72C58" w:rsidRDefault="00DE4182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47FBC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DE4182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4DEF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40005" t="34925" r="34925" b="317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5E3D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B4193D" w:rsidRDefault="007E6FCB" w:rsidP="007E6FCB">
      <w:pPr>
        <w:jc w:val="center"/>
        <w:rPr>
          <w:b/>
          <w:sz w:val="36"/>
          <w:szCs w:val="36"/>
        </w:rPr>
      </w:pPr>
      <w:r w:rsidRPr="00B4193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193D">
        <w:rPr>
          <w:sz w:val="28"/>
          <w:szCs w:val="28"/>
        </w:rPr>
        <w:t xml:space="preserve">06.03.2013 </w:t>
      </w:r>
      <w:r>
        <w:rPr>
          <w:sz w:val="28"/>
          <w:szCs w:val="28"/>
        </w:rPr>
        <w:t xml:space="preserve">№ </w:t>
      </w:r>
      <w:r w:rsidR="00B4193D">
        <w:rPr>
          <w:sz w:val="28"/>
          <w:szCs w:val="28"/>
        </w:rPr>
        <w:t>36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6B462E" w:rsidRPr="00AF7C16" w:rsidRDefault="006B462E" w:rsidP="006B03C1">
      <w:pPr>
        <w:jc w:val="center"/>
        <w:rPr>
          <w:b/>
          <w:sz w:val="28"/>
          <w:szCs w:val="26"/>
        </w:rPr>
      </w:pPr>
      <w:r w:rsidRPr="00AF7C16">
        <w:rPr>
          <w:b/>
          <w:sz w:val="28"/>
          <w:szCs w:val="28"/>
        </w:rPr>
        <w:t xml:space="preserve">Об </w:t>
      </w:r>
      <w:r w:rsidRPr="00AF7C16">
        <w:rPr>
          <w:b/>
          <w:sz w:val="28"/>
          <w:szCs w:val="26"/>
        </w:rPr>
        <w:t xml:space="preserve">условиях и порядке предоставления бесплатной зубопротезной помощи  </w:t>
      </w:r>
      <w:r w:rsidRPr="00AF7C16">
        <w:rPr>
          <w:b/>
          <w:sz w:val="28"/>
          <w:szCs w:val="28"/>
        </w:rPr>
        <w:t xml:space="preserve">(за исключением протезов из драгоценных металлов, металлокерамики и других дорогостоящих материалов и искусственных </w:t>
      </w:r>
      <w:r w:rsidR="00431A64">
        <w:rPr>
          <w:b/>
          <w:sz w:val="28"/>
          <w:szCs w:val="28"/>
        </w:rPr>
        <w:t>имплантатов</w:t>
      </w:r>
      <w:r w:rsidRPr="00AF7C16">
        <w:rPr>
          <w:b/>
          <w:sz w:val="28"/>
          <w:szCs w:val="28"/>
        </w:rPr>
        <w:t xml:space="preserve">) </w:t>
      </w:r>
      <w:r w:rsidRPr="00AF7C16">
        <w:rPr>
          <w:b/>
          <w:sz w:val="28"/>
          <w:szCs w:val="26"/>
        </w:rPr>
        <w:t>неработающим пенсионерам, проживающим на территории Петропавловск-Камчатского городского округа</w:t>
      </w:r>
    </w:p>
    <w:p w:rsidR="0069169D" w:rsidRPr="0069169D" w:rsidRDefault="0069169D" w:rsidP="0069169D">
      <w:pPr>
        <w:rPr>
          <w:sz w:val="22"/>
          <w:szCs w:val="22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F848CE">
        <w:rPr>
          <w:i/>
          <w:sz w:val="24"/>
          <w:szCs w:val="24"/>
        </w:rPr>
        <w:t xml:space="preserve">27.02.2013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F848CE">
        <w:rPr>
          <w:i/>
          <w:sz w:val="24"/>
          <w:szCs w:val="24"/>
        </w:rPr>
        <w:t>105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EC3ABA" w:rsidRDefault="00EC3ABA" w:rsidP="00EC3ABA">
      <w:pPr>
        <w:pStyle w:val="ConsPlusTitle"/>
        <w:widowControl/>
        <w:jc w:val="center"/>
        <w:rPr>
          <w:b w:val="0"/>
          <w:i/>
          <w:sz w:val="22"/>
          <w:szCs w:val="22"/>
        </w:rPr>
      </w:pPr>
    </w:p>
    <w:p w:rsidR="00EC3ABA" w:rsidRPr="0069169D" w:rsidRDefault="00EC3ABA" w:rsidP="00EC3ABA">
      <w:pPr>
        <w:pStyle w:val="ConsPlusTitle"/>
        <w:widowControl/>
        <w:jc w:val="center"/>
        <w:rPr>
          <w:b w:val="0"/>
          <w:i/>
          <w:sz w:val="22"/>
          <w:szCs w:val="22"/>
        </w:rPr>
      </w:pPr>
      <w:r w:rsidRPr="0069169D">
        <w:rPr>
          <w:b w:val="0"/>
          <w:i/>
          <w:sz w:val="22"/>
          <w:szCs w:val="22"/>
        </w:rPr>
        <w:t>С изменениями от:</w:t>
      </w:r>
    </w:p>
    <w:p w:rsidR="00EC3ABA" w:rsidRPr="0069169D" w:rsidRDefault="00EC3ABA" w:rsidP="00EC3ABA">
      <w:pPr>
        <w:pStyle w:val="ConsPlusTitle"/>
        <w:widowControl/>
        <w:jc w:val="center"/>
        <w:rPr>
          <w:b w:val="0"/>
          <w:i/>
          <w:sz w:val="22"/>
          <w:szCs w:val="22"/>
        </w:rPr>
      </w:pPr>
      <w:r w:rsidRPr="0069169D">
        <w:rPr>
          <w:b w:val="0"/>
          <w:i/>
          <w:sz w:val="22"/>
          <w:szCs w:val="22"/>
        </w:rPr>
        <w:t>01.07.2014 № 237-нд (25.06.2014 № 479-р)</w:t>
      </w:r>
    </w:p>
    <w:p w:rsidR="00A75363" w:rsidRDefault="00A75363" w:rsidP="00A75363">
      <w:pPr>
        <w:pStyle w:val="ConsPlusTitle"/>
        <w:widowControl/>
        <w:jc w:val="center"/>
        <w:rPr>
          <w:b w:val="0"/>
          <w:i/>
          <w:sz w:val="22"/>
          <w:szCs w:val="22"/>
        </w:rPr>
      </w:pPr>
      <w:r w:rsidRPr="00A12AD3">
        <w:rPr>
          <w:b w:val="0"/>
          <w:i/>
          <w:sz w:val="22"/>
          <w:szCs w:val="22"/>
        </w:rPr>
        <w:t>23.12.2014 № 279-нд (17.12.2014 № 618-р)</w:t>
      </w:r>
    </w:p>
    <w:p w:rsidR="00AF7E98" w:rsidRPr="00AF7E98" w:rsidRDefault="00E477CE" w:rsidP="00AF7E98">
      <w:pPr>
        <w:pStyle w:val="ConsPlusTitle"/>
        <w:widowControl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26</w:t>
      </w:r>
      <w:r w:rsidR="00AF7E98" w:rsidRPr="00AF7E98">
        <w:rPr>
          <w:b w:val="0"/>
          <w:i/>
          <w:sz w:val="22"/>
          <w:szCs w:val="22"/>
        </w:rPr>
        <w:t xml:space="preserve">.04.2016 № </w:t>
      </w:r>
      <w:r>
        <w:rPr>
          <w:b w:val="0"/>
          <w:i/>
          <w:sz w:val="22"/>
          <w:szCs w:val="22"/>
        </w:rPr>
        <w:t>410</w:t>
      </w:r>
      <w:r w:rsidR="00AF7E98" w:rsidRPr="00AF7E98">
        <w:rPr>
          <w:b w:val="0"/>
          <w:i/>
          <w:sz w:val="22"/>
          <w:szCs w:val="22"/>
        </w:rPr>
        <w:t xml:space="preserve">-нд (20.04.2016 № </w:t>
      </w:r>
      <w:r>
        <w:rPr>
          <w:b w:val="0"/>
          <w:i/>
          <w:sz w:val="22"/>
          <w:szCs w:val="22"/>
        </w:rPr>
        <w:t>933</w:t>
      </w:r>
      <w:r w:rsidR="00AF7E98" w:rsidRPr="00AF7E98">
        <w:rPr>
          <w:b w:val="0"/>
          <w:i/>
          <w:sz w:val="22"/>
          <w:szCs w:val="22"/>
        </w:rPr>
        <w:t>-р)</w:t>
      </w:r>
    </w:p>
    <w:p w:rsidR="00AF7E98" w:rsidRPr="0069169D" w:rsidRDefault="000801A7" w:rsidP="00A75363">
      <w:pPr>
        <w:pStyle w:val="ConsPlusTitle"/>
        <w:widowControl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26.01.2018 № 31-нд (24.01.2018 № 102-р)</w:t>
      </w:r>
    </w:p>
    <w:p w:rsidR="0069169D" w:rsidRDefault="0069169D" w:rsidP="006B462E">
      <w:pPr>
        <w:ind w:firstLine="708"/>
        <w:jc w:val="center"/>
        <w:rPr>
          <w:b/>
          <w:sz w:val="28"/>
          <w:szCs w:val="28"/>
        </w:rPr>
      </w:pPr>
    </w:p>
    <w:p w:rsidR="006B462E" w:rsidRPr="006B462E" w:rsidRDefault="006B462E" w:rsidP="006B462E">
      <w:pPr>
        <w:ind w:firstLine="708"/>
        <w:jc w:val="center"/>
        <w:rPr>
          <w:b/>
          <w:sz w:val="28"/>
          <w:szCs w:val="28"/>
        </w:rPr>
      </w:pPr>
      <w:r w:rsidRPr="006B462E">
        <w:rPr>
          <w:b/>
          <w:sz w:val="28"/>
          <w:szCs w:val="28"/>
        </w:rPr>
        <w:t>1. Общие положения</w:t>
      </w:r>
    </w:p>
    <w:p w:rsidR="006B462E" w:rsidRPr="00A05D10" w:rsidRDefault="006B462E" w:rsidP="006B462E">
      <w:pPr>
        <w:ind w:firstLine="708"/>
        <w:rPr>
          <w:b/>
        </w:rPr>
      </w:pPr>
    </w:p>
    <w:p w:rsidR="006B462E" w:rsidRDefault="006B462E" w:rsidP="006B462E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B462E">
        <w:rPr>
          <w:sz w:val="28"/>
        </w:rPr>
        <w:t>1.1. Решение о</w:t>
      </w:r>
      <w:r w:rsidR="000B788B">
        <w:rPr>
          <w:sz w:val="28"/>
        </w:rPr>
        <w:t>б</w:t>
      </w:r>
      <w:r w:rsidRPr="006B462E">
        <w:rPr>
          <w:sz w:val="28"/>
        </w:rPr>
        <w:t xml:space="preserve"> условиях </w:t>
      </w:r>
      <w:r w:rsidR="000B788B">
        <w:rPr>
          <w:sz w:val="28"/>
        </w:rPr>
        <w:t xml:space="preserve">и </w:t>
      </w:r>
      <w:r w:rsidR="000B788B" w:rsidRPr="006B462E">
        <w:rPr>
          <w:sz w:val="28"/>
        </w:rPr>
        <w:t xml:space="preserve">порядке </w:t>
      </w:r>
      <w:r w:rsidRPr="006B462E">
        <w:rPr>
          <w:sz w:val="28"/>
        </w:rPr>
        <w:t xml:space="preserve">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</w:t>
      </w:r>
      <w:r w:rsidR="00431A64">
        <w:rPr>
          <w:sz w:val="28"/>
        </w:rPr>
        <w:t>имплантатов</w:t>
      </w:r>
      <w:r w:rsidRPr="006B462E">
        <w:rPr>
          <w:sz w:val="28"/>
        </w:rPr>
        <w:t xml:space="preserve">) (далее – зубопротезная помощь) неработающим пенсионерам, проживающим на территории Петропавловск-Камчатского городского округа (далее - Решение) определяет </w:t>
      </w:r>
      <w:r w:rsidR="000B788B" w:rsidRPr="006B462E">
        <w:rPr>
          <w:sz w:val="28"/>
        </w:rPr>
        <w:t xml:space="preserve">условия </w:t>
      </w:r>
      <w:r w:rsidRPr="006B462E">
        <w:rPr>
          <w:sz w:val="28"/>
        </w:rPr>
        <w:t xml:space="preserve">и </w:t>
      </w:r>
      <w:r w:rsidR="000B788B" w:rsidRPr="006B462E">
        <w:rPr>
          <w:sz w:val="28"/>
        </w:rPr>
        <w:t xml:space="preserve">порядок </w:t>
      </w:r>
      <w:r w:rsidRPr="006B462E">
        <w:rPr>
          <w:sz w:val="28"/>
        </w:rPr>
        <w:t>предоставления зубопротезной помощи неработающим пенсионерам, проживающим на территории Петропавловск-Камчатского городского округа (далее – городской округ</w:t>
      </w:r>
      <w:r w:rsidR="000B788B">
        <w:rPr>
          <w:sz w:val="28"/>
        </w:rPr>
        <w:t>)</w:t>
      </w:r>
      <w:r w:rsidRPr="006B462E">
        <w:rPr>
          <w:sz w:val="28"/>
        </w:rPr>
        <w:t>.</w:t>
      </w:r>
    </w:p>
    <w:p w:rsidR="00AF7E98" w:rsidRDefault="00AF7E98" w:rsidP="00AF7E98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 w:rsidR="00E477CE">
        <w:rPr>
          <w:i/>
        </w:rPr>
        <w:t>26</w:t>
      </w:r>
      <w:r w:rsidRPr="00281C44">
        <w:rPr>
          <w:i/>
        </w:rPr>
        <w:t xml:space="preserve">.04.2016 № </w:t>
      </w:r>
      <w:r w:rsidR="00E477CE">
        <w:rPr>
          <w:i/>
        </w:rPr>
        <w:t>410</w:t>
      </w:r>
      <w:r w:rsidRPr="00281C44">
        <w:rPr>
          <w:i/>
        </w:rPr>
        <w:t xml:space="preserve">-нд (20.04.2016 № </w:t>
      </w:r>
      <w:r w:rsidR="00E477CE">
        <w:rPr>
          <w:i/>
        </w:rPr>
        <w:t>933</w:t>
      </w:r>
      <w:r w:rsidRPr="00281C44">
        <w:rPr>
          <w:i/>
        </w:rPr>
        <w:t>-р)</w:t>
      </w:r>
      <w:r>
        <w:rPr>
          <w:i/>
        </w:rPr>
        <w:t xml:space="preserve">  пункт 1.2 изложен в новой редакции</w:t>
      </w:r>
    </w:p>
    <w:p w:rsidR="00B12517" w:rsidRDefault="00B12517" w:rsidP="00B12517">
      <w:pPr>
        <w:autoSpaceDE w:val="0"/>
        <w:autoSpaceDN w:val="0"/>
        <w:adjustRightInd w:val="0"/>
        <w:jc w:val="both"/>
        <w:rPr>
          <w:i/>
        </w:rPr>
      </w:pPr>
      <w:r w:rsidRPr="00BD7DBC">
        <w:rPr>
          <w:i/>
        </w:rPr>
        <w:t xml:space="preserve">Решением </w:t>
      </w:r>
      <w:r>
        <w:rPr>
          <w:i/>
        </w:rPr>
        <w:t xml:space="preserve">от </w:t>
      </w:r>
      <w:r w:rsidRPr="00B12517">
        <w:rPr>
          <w:i/>
        </w:rPr>
        <w:t xml:space="preserve">01.07.2014 № </w:t>
      </w:r>
      <w:r w:rsidR="004A4F44">
        <w:rPr>
          <w:i/>
        </w:rPr>
        <w:t>237-нд</w:t>
      </w:r>
      <w:r w:rsidRPr="00B12517">
        <w:rPr>
          <w:i/>
        </w:rPr>
        <w:t xml:space="preserve"> (25.06.2014 № 479-р</w:t>
      </w:r>
      <w:r w:rsidRPr="00BD7DBC">
        <w:rPr>
          <w:i/>
        </w:rPr>
        <w:t xml:space="preserve">) </w:t>
      </w:r>
      <w:r>
        <w:rPr>
          <w:i/>
        </w:rPr>
        <w:t xml:space="preserve">абзац первый </w:t>
      </w:r>
      <w:r w:rsidRPr="00BD7DBC">
        <w:rPr>
          <w:i/>
        </w:rPr>
        <w:t>пункт</w:t>
      </w:r>
      <w:r>
        <w:rPr>
          <w:i/>
        </w:rPr>
        <w:t>а 1.2</w:t>
      </w:r>
      <w:r w:rsidRPr="00BD7DBC">
        <w:rPr>
          <w:i/>
        </w:rPr>
        <w:t xml:space="preserve"> </w:t>
      </w:r>
      <w:r>
        <w:rPr>
          <w:i/>
        </w:rPr>
        <w:t>изложен в новой редакции, вступающей в силу с 01.01.2015</w:t>
      </w:r>
    </w:p>
    <w:p w:rsidR="00E477CE" w:rsidRDefault="00E477CE" w:rsidP="00E477CE">
      <w:pPr>
        <w:tabs>
          <w:tab w:val="left" w:pos="993"/>
        </w:tabs>
        <w:ind w:firstLine="709"/>
        <w:jc w:val="both"/>
        <w:rPr>
          <w:sz w:val="28"/>
        </w:rPr>
      </w:pPr>
      <w:bookmarkStart w:id="1" w:name="sub_22"/>
      <w:r>
        <w:rPr>
          <w:sz w:val="28"/>
        </w:rPr>
        <w:t>1.2. З</w:t>
      </w:r>
      <w:r w:rsidRPr="00E03116">
        <w:rPr>
          <w:sz w:val="28"/>
        </w:rPr>
        <w:t>убопротезн</w:t>
      </w:r>
      <w:r>
        <w:rPr>
          <w:sz w:val="28"/>
        </w:rPr>
        <w:t>ая</w:t>
      </w:r>
      <w:r w:rsidRPr="00E03116">
        <w:rPr>
          <w:sz w:val="28"/>
        </w:rPr>
        <w:t xml:space="preserve"> помощ</w:t>
      </w:r>
      <w:r>
        <w:rPr>
          <w:sz w:val="28"/>
        </w:rPr>
        <w:t>ь</w:t>
      </w:r>
      <w:r w:rsidRPr="00E03116">
        <w:rPr>
          <w:sz w:val="28"/>
        </w:rPr>
        <w:t xml:space="preserve"> является мерой муниципальной социальной поддержки</w:t>
      </w:r>
      <w:r>
        <w:rPr>
          <w:sz w:val="28"/>
        </w:rPr>
        <w:t xml:space="preserve"> граждан Российской Федерации,</w:t>
      </w:r>
      <w:r w:rsidRPr="00E03116">
        <w:rPr>
          <w:sz w:val="28"/>
        </w:rPr>
        <w:t xml:space="preserve"> </w:t>
      </w:r>
      <w:r>
        <w:rPr>
          <w:sz w:val="28"/>
        </w:rPr>
        <w:t>являющихся</w:t>
      </w:r>
      <w:r w:rsidRPr="00E03116">
        <w:rPr>
          <w:sz w:val="28"/>
        </w:rPr>
        <w:t xml:space="preserve"> неработающи</w:t>
      </w:r>
      <w:r>
        <w:rPr>
          <w:sz w:val="28"/>
        </w:rPr>
        <w:t>ми</w:t>
      </w:r>
      <w:r w:rsidRPr="00E03116">
        <w:rPr>
          <w:sz w:val="28"/>
        </w:rPr>
        <w:t xml:space="preserve"> пенсионер</w:t>
      </w:r>
      <w:r>
        <w:rPr>
          <w:sz w:val="28"/>
        </w:rPr>
        <w:t xml:space="preserve">ами по старости </w:t>
      </w:r>
      <w:r w:rsidRPr="00E03116">
        <w:rPr>
          <w:sz w:val="28"/>
        </w:rPr>
        <w:t xml:space="preserve">в возрасте 55 лет и старше, </w:t>
      </w:r>
      <w:r>
        <w:rPr>
          <w:sz w:val="28"/>
        </w:rPr>
        <w:t>зарегистрированных по месту жительства на территории городского округа,</w:t>
      </w:r>
      <w:r w:rsidRPr="00E03116">
        <w:rPr>
          <w:sz w:val="28"/>
        </w:rPr>
        <w:t xml:space="preserve"> не имеющи</w:t>
      </w:r>
      <w:r>
        <w:rPr>
          <w:sz w:val="28"/>
        </w:rPr>
        <w:t>х</w:t>
      </w:r>
      <w:r w:rsidRPr="00E03116">
        <w:rPr>
          <w:sz w:val="28"/>
        </w:rPr>
        <w:t xml:space="preserve"> права на льготы и компенсационные выплаты</w:t>
      </w:r>
      <w:r>
        <w:rPr>
          <w:sz w:val="28"/>
        </w:rPr>
        <w:t xml:space="preserve"> по</w:t>
      </w:r>
      <w:r w:rsidRPr="00E03116">
        <w:rPr>
          <w:sz w:val="28"/>
        </w:rPr>
        <w:t xml:space="preserve"> зубопротезированию, предусмотренные нормативными правовыми актами Российской Федерации и Камчатского края</w:t>
      </w:r>
      <w:r w:rsidRPr="00491241">
        <w:rPr>
          <w:sz w:val="28"/>
          <w:szCs w:val="28"/>
        </w:rPr>
        <w:t xml:space="preserve">, получающих пенсию в размере не более 130 процентов </w:t>
      </w:r>
      <w:hyperlink r:id="rId9" w:history="1">
        <w:r w:rsidRPr="00491241">
          <w:rPr>
            <w:sz w:val="28"/>
            <w:szCs w:val="28"/>
          </w:rPr>
          <w:t>прожиточного минимума</w:t>
        </w:r>
      </w:hyperlink>
      <w:r w:rsidRPr="00491241">
        <w:rPr>
          <w:sz w:val="28"/>
          <w:szCs w:val="28"/>
        </w:rPr>
        <w:t>, утвержденного по Камчатскому краю на момент обращения, и имеющих потерю</w:t>
      </w:r>
      <w:r>
        <w:rPr>
          <w:sz w:val="28"/>
        </w:rPr>
        <w:t xml:space="preserve"> жевательного эффекта </w:t>
      </w:r>
      <w:r w:rsidRPr="00E03116">
        <w:rPr>
          <w:sz w:val="28"/>
        </w:rPr>
        <w:t>не менее 50 процентов</w:t>
      </w:r>
      <w:r>
        <w:rPr>
          <w:sz w:val="28"/>
        </w:rPr>
        <w:t xml:space="preserve"> </w:t>
      </w:r>
      <w:r w:rsidRPr="00E03116">
        <w:rPr>
          <w:sz w:val="28"/>
        </w:rPr>
        <w:t xml:space="preserve"> </w:t>
      </w:r>
      <w:r>
        <w:rPr>
          <w:sz w:val="28"/>
        </w:rPr>
        <w:t>(далее – неработающие пенсионеры), соответствующих одному из следующих условий:</w:t>
      </w:r>
    </w:p>
    <w:p w:rsidR="00E477CE" w:rsidRDefault="00E477CE" w:rsidP="00E477C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1.2.1 одинокое</w:t>
      </w:r>
      <w:r w:rsidRPr="009C623A">
        <w:rPr>
          <w:sz w:val="28"/>
        </w:rPr>
        <w:t xml:space="preserve"> </w:t>
      </w:r>
      <w:r>
        <w:rPr>
          <w:sz w:val="28"/>
        </w:rPr>
        <w:t>проживание;</w:t>
      </w:r>
    </w:p>
    <w:p w:rsidR="00E477CE" w:rsidRDefault="00E477CE" w:rsidP="00E477C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1.2.2 отсутствие трудоспособных граждан среди лиц, зарегистрированных и проживающих по одному месту жительства с неработающим пенсионером</w:t>
      </w:r>
      <w:r w:rsidRPr="000B7751">
        <w:rPr>
          <w:sz w:val="28"/>
        </w:rPr>
        <w:t xml:space="preserve"> (трудоспособными гражданами в целях настоящего подпункта </w:t>
      </w:r>
      <w:r>
        <w:rPr>
          <w:sz w:val="28"/>
        </w:rPr>
        <w:t>призна</w:t>
      </w:r>
      <w:r w:rsidRPr="000B7751">
        <w:rPr>
          <w:sz w:val="28"/>
        </w:rPr>
        <w:t xml:space="preserve">ются </w:t>
      </w:r>
      <w:r>
        <w:rPr>
          <w:sz w:val="28"/>
        </w:rPr>
        <w:t xml:space="preserve">лица, не являющиеся </w:t>
      </w:r>
      <w:r w:rsidRPr="000B7751">
        <w:rPr>
          <w:sz w:val="28"/>
        </w:rPr>
        <w:t>инвалид</w:t>
      </w:r>
      <w:r>
        <w:rPr>
          <w:sz w:val="28"/>
        </w:rPr>
        <w:t>ами</w:t>
      </w:r>
      <w:r w:rsidRPr="000B7751">
        <w:rPr>
          <w:sz w:val="28"/>
        </w:rPr>
        <w:t>, в том числе инвалид</w:t>
      </w:r>
      <w:r>
        <w:rPr>
          <w:sz w:val="28"/>
        </w:rPr>
        <w:t>ами</w:t>
      </w:r>
      <w:r w:rsidRPr="000B7751">
        <w:rPr>
          <w:sz w:val="28"/>
        </w:rPr>
        <w:t xml:space="preserve"> с детства, </w:t>
      </w:r>
      <w:r>
        <w:rPr>
          <w:sz w:val="28"/>
        </w:rPr>
        <w:t>лица,</w:t>
      </w:r>
      <w:r w:rsidRPr="000B7751">
        <w:rPr>
          <w:sz w:val="28"/>
        </w:rPr>
        <w:t xml:space="preserve"> </w:t>
      </w:r>
      <w:r>
        <w:rPr>
          <w:sz w:val="28"/>
        </w:rPr>
        <w:t>достигшие</w:t>
      </w:r>
      <w:r w:rsidRPr="000B7751">
        <w:rPr>
          <w:sz w:val="28"/>
        </w:rPr>
        <w:t xml:space="preserve"> возраст</w:t>
      </w:r>
      <w:r>
        <w:rPr>
          <w:sz w:val="28"/>
        </w:rPr>
        <w:t>а</w:t>
      </w:r>
      <w:r w:rsidRPr="000B7751">
        <w:rPr>
          <w:sz w:val="28"/>
        </w:rPr>
        <w:t xml:space="preserve"> 18 лет, </w:t>
      </w:r>
      <w:r>
        <w:rPr>
          <w:sz w:val="28"/>
        </w:rPr>
        <w:t xml:space="preserve">а также не </w:t>
      </w:r>
      <w:r w:rsidRPr="000B7751">
        <w:rPr>
          <w:sz w:val="28"/>
        </w:rPr>
        <w:t xml:space="preserve">достигшие возраста 60 лет мужчины и </w:t>
      </w:r>
      <w:r>
        <w:rPr>
          <w:sz w:val="28"/>
        </w:rPr>
        <w:t xml:space="preserve">не </w:t>
      </w:r>
      <w:r w:rsidRPr="000B7751">
        <w:rPr>
          <w:sz w:val="28"/>
        </w:rPr>
        <w:t>достигшие возраста 55 лет женщины).</w:t>
      </w:r>
    </w:p>
    <w:p w:rsidR="00AF7E98" w:rsidRDefault="00AF7E98" w:rsidP="00E477CE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</w:t>
      </w:r>
      <w:r w:rsidR="00E477CE" w:rsidRPr="00281C44">
        <w:rPr>
          <w:i/>
        </w:rPr>
        <w:t xml:space="preserve">от </w:t>
      </w:r>
      <w:r w:rsidR="00E477CE">
        <w:rPr>
          <w:i/>
        </w:rPr>
        <w:t>26</w:t>
      </w:r>
      <w:r w:rsidR="00E477CE" w:rsidRPr="00281C44">
        <w:rPr>
          <w:i/>
        </w:rPr>
        <w:t xml:space="preserve">.04.2016 № </w:t>
      </w:r>
      <w:r w:rsidR="00E477CE">
        <w:rPr>
          <w:i/>
        </w:rPr>
        <w:t>410</w:t>
      </w:r>
      <w:r w:rsidR="00E477CE" w:rsidRPr="00281C44">
        <w:rPr>
          <w:i/>
        </w:rPr>
        <w:t xml:space="preserve">-нд (20.04.2016 № </w:t>
      </w:r>
      <w:r w:rsidR="00E477CE">
        <w:rPr>
          <w:i/>
        </w:rPr>
        <w:t>933</w:t>
      </w:r>
      <w:r w:rsidR="00E477CE" w:rsidRPr="00281C44">
        <w:rPr>
          <w:i/>
        </w:rPr>
        <w:t>-р)</w:t>
      </w:r>
      <w:r w:rsidR="00E477CE">
        <w:rPr>
          <w:i/>
        </w:rPr>
        <w:t xml:space="preserve"> </w:t>
      </w:r>
      <w:r>
        <w:rPr>
          <w:i/>
        </w:rPr>
        <w:t>в пункт 1.3 внесены изменения</w:t>
      </w:r>
    </w:p>
    <w:p w:rsidR="00D730AD" w:rsidRPr="00A12AD3" w:rsidRDefault="00D730AD" w:rsidP="00D730AD">
      <w:pPr>
        <w:pStyle w:val="af"/>
        <w:jc w:val="both"/>
        <w:rPr>
          <w:rFonts w:ascii="Times New Roman" w:hAnsi="Times New Roman"/>
          <w:i/>
          <w:sz w:val="20"/>
          <w:szCs w:val="20"/>
        </w:rPr>
      </w:pPr>
      <w:r w:rsidRPr="00A12AD3">
        <w:rPr>
          <w:rFonts w:ascii="Times New Roman" w:hAnsi="Times New Roman"/>
          <w:i/>
          <w:sz w:val="20"/>
          <w:szCs w:val="20"/>
        </w:rPr>
        <w:t>Решением от 23.12.2014 № 279</w:t>
      </w:r>
      <w:r w:rsidR="009050FE" w:rsidRPr="00A12AD3">
        <w:rPr>
          <w:rFonts w:ascii="Times New Roman" w:hAnsi="Times New Roman"/>
          <w:i/>
          <w:sz w:val="20"/>
          <w:szCs w:val="20"/>
        </w:rPr>
        <w:t>-</w:t>
      </w:r>
      <w:r w:rsidRPr="00A12AD3">
        <w:rPr>
          <w:rFonts w:ascii="Times New Roman" w:hAnsi="Times New Roman"/>
          <w:i/>
          <w:sz w:val="20"/>
          <w:szCs w:val="20"/>
        </w:rPr>
        <w:t>нд (17.12.2014 № 618-р) пункт 1.3 изложен в новой редакции</w:t>
      </w:r>
    </w:p>
    <w:p w:rsidR="002F7D90" w:rsidRPr="00E477CE" w:rsidRDefault="008439B8" w:rsidP="008439B8">
      <w:pPr>
        <w:ind w:firstLine="720"/>
        <w:jc w:val="both"/>
        <w:rPr>
          <w:rFonts w:eastAsia="Calibri"/>
          <w:sz w:val="28"/>
          <w:szCs w:val="28"/>
        </w:rPr>
      </w:pPr>
      <w:r w:rsidRPr="00A12AD3">
        <w:rPr>
          <w:sz w:val="28"/>
        </w:rPr>
        <w:t>1.3</w:t>
      </w:r>
      <w:r w:rsidRPr="00A12AD3">
        <w:rPr>
          <w:sz w:val="28"/>
          <w:szCs w:val="28"/>
        </w:rPr>
        <w:t>.</w:t>
      </w:r>
      <w:r w:rsidR="002F7D90" w:rsidRPr="00A12AD3">
        <w:rPr>
          <w:sz w:val="28"/>
          <w:szCs w:val="28"/>
        </w:rPr>
        <w:t xml:space="preserve"> </w:t>
      </w:r>
      <w:r w:rsidR="002F7D90" w:rsidRPr="00A12AD3">
        <w:rPr>
          <w:rFonts w:eastAsia="Calibri"/>
          <w:sz w:val="28"/>
          <w:szCs w:val="28"/>
        </w:rPr>
        <w:t xml:space="preserve">Предоставление зубопротезной помощи осуществляется  медицинскими  организациями, расположенными на территории городского округа (далее – медицинские организации), на основании муниципальных контрактов, заключенных </w:t>
      </w:r>
      <w:r w:rsidR="00AF7E98" w:rsidRPr="00E477CE">
        <w:rPr>
          <w:rFonts w:eastAsia="Calibri"/>
          <w:sz w:val="28"/>
          <w:szCs w:val="28"/>
        </w:rPr>
        <w:t xml:space="preserve">Управлением образования администрации Петропавловск-Камчатского городского округа (далее - Уполномоченный орган) </w:t>
      </w:r>
      <w:r w:rsidR="002F7D90" w:rsidRPr="00A12AD3">
        <w:rPr>
          <w:rFonts w:eastAsia="Calibri"/>
          <w:sz w:val="28"/>
          <w:szCs w:val="28"/>
        </w:rPr>
        <w:t xml:space="preserve">с медицинскими организациями в соответствии с законодательством  Российской Федерации о контрактной системе в сфере закупок товаров, работ, услуг для обеспечения государственных и муниципальных нужд, за счет и в пределах средств, утвержденных на эти цели в бюджете Петропавловск-Камчатского городского округа (далее - бюджет городского округа) </w:t>
      </w:r>
      <w:r w:rsidR="00AF7E98" w:rsidRPr="00E477CE">
        <w:rPr>
          <w:rFonts w:eastAsia="Calibri"/>
          <w:sz w:val="28"/>
          <w:szCs w:val="28"/>
        </w:rPr>
        <w:t>на очередной финансовый год (очередной финансовый год</w:t>
      </w:r>
      <w:r w:rsidR="00E477CE">
        <w:rPr>
          <w:rFonts w:eastAsia="Calibri"/>
          <w:sz w:val="28"/>
          <w:szCs w:val="28"/>
        </w:rPr>
        <w:t xml:space="preserve"> </w:t>
      </w:r>
      <w:r w:rsidR="00AF7E98" w:rsidRPr="00E477CE">
        <w:rPr>
          <w:rFonts w:eastAsia="Calibri"/>
          <w:sz w:val="28"/>
          <w:szCs w:val="28"/>
        </w:rPr>
        <w:t>и плановый период).</w:t>
      </w:r>
    </w:p>
    <w:p w:rsidR="00652FAB" w:rsidRPr="00D730AD" w:rsidRDefault="00652FAB" w:rsidP="00652FAB">
      <w:pPr>
        <w:pStyle w:val="af"/>
        <w:jc w:val="both"/>
        <w:rPr>
          <w:rFonts w:ascii="Times New Roman" w:hAnsi="Times New Roman"/>
          <w:i/>
          <w:sz w:val="20"/>
          <w:szCs w:val="20"/>
        </w:rPr>
      </w:pPr>
      <w:r w:rsidRPr="00A12AD3">
        <w:rPr>
          <w:rFonts w:ascii="Times New Roman" w:hAnsi="Times New Roman"/>
          <w:i/>
          <w:sz w:val="20"/>
          <w:szCs w:val="20"/>
        </w:rPr>
        <w:t>Решением от 23.12.2014 № 279</w:t>
      </w:r>
      <w:r w:rsidR="009050FE" w:rsidRPr="00A12AD3">
        <w:rPr>
          <w:rFonts w:ascii="Times New Roman" w:hAnsi="Times New Roman"/>
          <w:i/>
          <w:sz w:val="20"/>
          <w:szCs w:val="20"/>
        </w:rPr>
        <w:t>-</w:t>
      </w:r>
      <w:r w:rsidRPr="00A12AD3">
        <w:rPr>
          <w:rFonts w:ascii="Times New Roman" w:hAnsi="Times New Roman"/>
          <w:i/>
          <w:sz w:val="20"/>
          <w:szCs w:val="20"/>
        </w:rPr>
        <w:t>нд (17.12.2014 № 618-р) в пункт 1.4 внесено изменение</w:t>
      </w:r>
    </w:p>
    <w:p w:rsidR="008126DD" w:rsidRPr="00764BC1" w:rsidRDefault="008439B8" w:rsidP="008126D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439B8">
        <w:rPr>
          <w:sz w:val="28"/>
        </w:rPr>
        <w:t xml:space="preserve">1.4. </w:t>
      </w:r>
      <w:r w:rsidR="008126DD" w:rsidRPr="00764BC1">
        <w:rPr>
          <w:sz w:val="28"/>
        </w:rPr>
        <w:t xml:space="preserve">Оплата за предоставление зубопротезной помощи неработающим пенсионерам производится </w:t>
      </w:r>
      <w:r w:rsidR="00652FAB" w:rsidRPr="00A12AD3">
        <w:rPr>
          <w:sz w:val="28"/>
        </w:rPr>
        <w:t>медицинским организациям</w:t>
      </w:r>
      <w:r w:rsidR="008126DD" w:rsidRPr="00764BC1">
        <w:rPr>
          <w:sz w:val="28"/>
        </w:rPr>
        <w:t xml:space="preserve"> в полном объеме </w:t>
      </w:r>
      <w:r w:rsidR="00652FAB">
        <w:rPr>
          <w:sz w:val="28"/>
        </w:rPr>
        <w:t xml:space="preserve">                   </w:t>
      </w:r>
      <w:r w:rsidR="00754A92">
        <w:rPr>
          <w:sz w:val="28"/>
        </w:rPr>
        <w:t xml:space="preserve"> </w:t>
      </w:r>
      <w:r w:rsidR="008126DD" w:rsidRPr="00764BC1">
        <w:rPr>
          <w:sz w:val="28"/>
        </w:rPr>
        <w:t>(100 процентов) от стоимости оказанных услуг.</w:t>
      </w:r>
    </w:p>
    <w:p w:rsidR="00764BC1" w:rsidRDefault="00764BC1" w:rsidP="00764BC1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C1" w:rsidRPr="00764BC1" w:rsidRDefault="00764BC1" w:rsidP="00764BC1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64BC1">
        <w:rPr>
          <w:b/>
          <w:sz w:val="28"/>
        </w:rPr>
        <w:t>2. Условия предоставления зубопротезной помощи</w:t>
      </w:r>
    </w:p>
    <w:bookmarkEnd w:id="1"/>
    <w:p w:rsidR="00B4193D" w:rsidRDefault="00E477CE" w:rsidP="00E477CE">
      <w:pPr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i/>
        </w:rPr>
        <w:t xml:space="preserve">Решение </w:t>
      </w:r>
      <w:r w:rsidRPr="00E477CE">
        <w:rPr>
          <w:i/>
        </w:rPr>
        <w:t>от 26.04.2016 № 410-нд (20.04.2016 № 933-р)</w:t>
      </w:r>
      <w:r>
        <w:rPr>
          <w:i/>
        </w:rPr>
        <w:t xml:space="preserve"> в пункт 2.1 внесено изменение</w:t>
      </w:r>
    </w:p>
    <w:p w:rsidR="00764BC1" w:rsidRDefault="00764BC1" w:rsidP="00764BC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64BC1">
        <w:rPr>
          <w:sz w:val="28"/>
        </w:rPr>
        <w:t>2.1. Зубопротезная помощь за сч</w:t>
      </w:r>
      <w:r w:rsidR="00B4193D">
        <w:rPr>
          <w:sz w:val="28"/>
        </w:rPr>
        <w:t>е</w:t>
      </w:r>
      <w:r w:rsidRPr="00764BC1">
        <w:rPr>
          <w:sz w:val="28"/>
        </w:rPr>
        <w:t xml:space="preserve">т средств бюджета городского округа предоставляется </w:t>
      </w:r>
      <w:r w:rsidR="00E477CE">
        <w:rPr>
          <w:sz w:val="28"/>
        </w:rPr>
        <w:t>1</w:t>
      </w:r>
      <w:r w:rsidRPr="00764BC1">
        <w:rPr>
          <w:sz w:val="28"/>
        </w:rPr>
        <w:t xml:space="preserve"> раз в </w:t>
      </w:r>
      <w:r w:rsidR="00E477CE">
        <w:rPr>
          <w:sz w:val="28"/>
        </w:rPr>
        <w:t>5</w:t>
      </w:r>
      <w:r w:rsidRPr="00764BC1">
        <w:rPr>
          <w:sz w:val="28"/>
        </w:rPr>
        <w:t xml:space="preserve"> лет. </w:t>
      </w:r>
    </w:p>
    <w:p w:rsidR="00EB1CD2" w:rsidRPr="00D730AD" w:rsidRDefault="00EB1CD2" w:rsidP="00EB1CD2">
      <w:pPr>
        <w:pStyle w:val="af"/>
        <w:jc w:val="both"/>
        <w:rPr>
          <w:rFonts w:ascii="Times New Roman" w:hAnsi="Times New Roman"/>
          <w:i/>
          <w:sz w:val="20"/>
          <w:szCs w:val="20"/>
        </w:rPr>
      </w:pPr>
      <w:r w:rsidRPr="00A12AD3">
        <w:rPr>
          <w:rFonts w:ascii="Times New Roman" w:hAnsi="Times New Roman"/>
          <w:i/>
          <w:sz w:val="20"/>
          <w:szCs w:val="20"/>
        </w:rPr>
        <w:t>Решением от 23.12.2014 № 279-нд (17.12.2014 № 618-р) в пункт 2.2 внесено изменение</w:t>
      </w:r>
    </w:p>
    <w:p w:rsidR="008126DD" w:rsidRDefault="00FA34F9" w:rsidP="00FA34F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A34F9">
        <w:rPr>
          <w:sz w:val="28"/>
        </w:rPr>
        <w:t>2.</w:t>
      </w:r>
      <w:r w:rsidR="008126DD">
        <w:rPr>
          <w:sz w:val="28"/>
        </w:rPr>
        <w:t>2</w:t>
      </w:r>
      <w:r w:rsidRPr="00FA34F9">
        <w:rPr>
          <w:sz w:val="28"/>
        </w:rPr>
        <w:t>. В случае если техническое состояние зубных протезов созда</w:t>
      </w:r>
      <w:r w:rsidR="00B4193D">
        <w:rPr>
          <w:sz w:val="28"/>
        </w:rPr>
        <w:t>е</w:t>
      </w:r>
      <w:r w:rsidRPr="00FA34F9">
        <w:rPr>
          <w:sz w:val="28"/>
        </w:rPr>
        <w:t>т угрозу здоровью неработающего пенсионера, зубопротезная помощь оказывается до истечения срока, указанного в пункте 2.</w:t>
      </w:r>
      <w:r w:rsidR="008126DD">
        <w:rPr>
          <w:sz w:val="28"/>
        </w:rPr>
        <w:t>1</w:t>
      </w:r>
      <w:r w:rsidRPr="00FA34F9">
        <w:rPr>
          <w:sz w:val="28"/>
        </w:rPr>
        <w:t xml:space="preserve"> настоящего Решения, на основании заключения </w:t>
      </w:r>
      <w:r w:rsidR="008126DD">
        <w:rPr>
          <w:sz w:val="28"/>
        </w:rPr>
        <w:t xml:space="preserve">врача-стоматолога-ортопеда </w:t>
      </w:r>
      <w:r w:rsidR="00EB1CD2" w:rsidRPr="00A12AD3">
        <w:rPr>
          <w:sz w:val="28"/>
        </w:rPr>
        <w:t>медицинской организации</w:t>
      </w:r>
      <w:r w:rsidR="008126DD">
        <w:rPr>
          <w:sz w:val="28"/>
        </w:rPr>
        <w:t>.</w:t>
      </w:r>
    </w:p>
    <w:p w:rsidR="00FA34F9" w:rsidRPr="00FA34F9" w:rsidRDefault="00FA34F9" w:rsidP="00FA34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4F9">
        <w:rPr>
          <w:sz w:val="28"/>
        </w:rPr>
        <w:t>2.</w:t>
      </w:r>
      <w:r w:rsidR="008126DD">
        <w:rPr>
          <w:sz w:val="28"/>
        </w:rPr>
        <w:t>3</w:t>
      </w:r>
      <w:r w:rsidRPr="00FA34F9">
        <w:rPr>
          <w:sz w:val="28"/>
        </w:rPr>
        <w:t>. Санация полости рта для подготовки к зубопротезной помощи осуществляется за сч</w:t>
      </w:r>
      <w:r w:rsidR="00B4193D">
        <w:rPr>
          <w:sz w:val="28"/>
        </w:rPr>
        <w:t>е</w:t>
      </w:r>
      <w:r w:rsidRPr="00FA34F9">
        <w:rPr>
          <w:sz w:val="28"/>
        </w:rPr>
        <w:t>т средств обязательного медицинского страхования в рамках Территориальной программы государственных гарантий оказания гражданам, проживающим на территории Камчатского края, бесплатно</w:t>
      </w:r>
      <w:r w:rsidR="00B4193D">
        <w:rPr>
          <w:sz w:val="28"/>
        </w:rPr>
        <w:t>й медицинской помощи по утвержде</w:t>
      </w:r>
      <w:r w:rsidRPr="00FA34F9">
        <w:rPr>
          <w:sz w:val="28"/>
        </w:rPr>
        <w:t>нным тарифам на соответствующий год.</w:t>
      </w:r>
    </w:p>
    <w:p w:rsidR="00FA34F9" w:rsidRPr="00FA34F9" w:rsidRDefault="00FA34F9" w:rsidP="00FA34F9">
      <w:pPr>
        <w:ind w:firstLine="720"/>
        <w:jc w:val="both"/>
        <w:rPr>
          <w:sz w:val="28"/>
        </w:rPr>
      </w:pPr>
      <w:r w:rsidRPr="00FA34F9">
        <w:rPr>
          <w:sz w:val="28"/>
        </w:rPr>
        <w:t>2.</w:t>
      </w:r>
      <w:r w:rsidR="008126DD">
        <w:rPr>
          <w:sz w:val="28"/>
        </w:rPr>
        <w:t>4</w:t>
      </w:r>
      <w:r w:rsidRPr="00FA34F9">
        <w:rPr>
          <w:sz w:val="28"/>
        </w:rPr>
        <w:t xml:space="preserve">. </w:t>
      </w:r>
      <w:bookmarkStart w:id="2" w:name="sub_25"/>
      <w:r w:rsidRPr="00FA34F9">
        <w:rPr>
          <w:sz w:val="28"/>
        </w:rPr>
        <w:t>Основани</w:t>
      </w:r>
      <w:r w:rsidR="008126DD">
        <w:rPr>
          <w:sz w:val="28"/>
        </w:rPr>
        <w:t>я</w:t>
      </w:r>
      <w:r w:rsidRPr="00FA34F9">
        <w:rPr>
          <w:sz w:val="28"/>
        </w:rPr>
        <w:t>м</w:t>
      </w:r>
      <w:r w:rsidR="008126DD">
        <w:rPr>
          <w:sz w:val="28"/>
        </w:rPr>
        <w:t>и</w:t>
      </w:r>
      <w:r w:rsidRPr="00FA34F9">
        <w:rPr>
          <w:sz w:val="28"/>
        </w:rPr>
        <w:t xml:space="preserve"> для отказа в предоставлении зубопротезной помощи явля</w:t>
      </w:r>
      <w:r w:rsidR="008126DD">
        <w:rPr>
          <w:sz w:val="28"/>
        </w:rPr>
        <w:t>ю</w:t>
      </w:r>
      <w:r w:rsidRPr="00FA34F9">
        <w:rPr>
          <w:sz w:val="28"/>
        </w:rPr>
        <w:t>тся:</w:t>
      </w:r>
    </w:p>
    <w:p w:rsidR="00FA34F9" w:rsidRPr="00FA34F9" w:rsidRDefault="00FA34F9" w:rsidP="00FA34F9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" w:name="sub_251"/>
      <w:bookmarkEnd w:id="2"/>
      <w:r w:rsidRPr="00FA34F9">
        <w:rPr>
          <w:sz w:val="28"/>
        </w:rPr>
        <w:t>2.</w:t>
      </w:r>
      <w:r w:rsidR="008126DD">
        <w:rPr>
          <w:sz w:val="28"/>
        </w:rPr>
        <w:t>4</w:t>
      </w:r>
      <w:r w:rsidRPr="00FA34F9">
        <w:rPr>
          <w:sz w:val="28"/>
        </w:rPr>
        <w:t>.1 несоответствие неработающего пенсионера условиям, предусмотренным пунктом 1.2 настоящего Решения;</w:t>
      </w:r>
    </w:p>
    <w:p w:rsidR="00FA34F9" w:rsidRPr="00FA34F9" w:rsidRDefault="00FA34F9" w:rsidP="00FA34F9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" w:name="sub_252"/>
      <w:bookmarkEnd w:id="3"/>
      <w:r w:rsidRPr="00FA34F9">
        <w:rPr>
          <w:sz w:val="28"/>
        </w:rPr>
        <w:t>2.</w:t>
      </w:r>
      <w:r w:rsidR="008126DD">
        <w:rPr>
          <w:sz w:val="28"/>
        </w:rPr>
        <w:t>4</w:t>
      </w:r>
      <w:r w:rsidRPr="00FA34F9">
        <w:rPr>
          <w:sz w:val="28"/>
        </w:rPr>
        <w:t>.2 повторное обращение неработающего пенсионера за оказанием зубопротезной помощи в случае, если срок</w:t>
      </w:r>
      <w:r>
        <w:rPr>
          <w:sz w:val="28"/>
        </w:rPr>
        <w:t>,</w:t>
      </w:r>
      <w:r w:rsidRPr="00FA34F9">
        <w:rPr>
          <w:sz w:val="28"/>
        </w:rPr>
        <w:t xml:space="preserve"> предшествующий такому обращению, составляет менее </w:t>
      </w:r>
      <w:r w:rsidR="008126DD">
        <w:rPr>
          <w:sz w:val="28"/>
        </w:rPr>
        <w:t>5</w:t>
      </w:r>
      <w:r w:rsidRPr="00FA34F9">
        <w:rPr>
          <w:sz w:val="28"/>
        </w:rPr>
        <w:t xml:space="preserve"> лет со дня оказания  ему зубопротезной помощи за сч</w:t>
      </w:r>
      <w:r w:rsidR="00B4193D">
        <w:rPr>
          <w:sz w:val="28"/>
        </w:rPr>
        <w:t>е</w:t>
      </w:r>
      <w:r w:rsidRPr="00FA34F9">
        <w:rPr>
          <w:sz w:val="28"/>
        </w:rPr>
        <w:t>т средств бюджета городского округа, за исключением</w:t>
      </w:r>
      <w:r w:rsidR="008126DD">
        <w:rPr>
          <w:sz w:val="28"/>
        </w:rPr>
        <w:t xml:space="preserve"> случая, указанного в пункте 2.2</w:t>
      </w:r>
      <w:r w:rsidRPr="00FA34F9">
        <w:rPr>
          <w:sz w:val="28"/>
        </w:rPr>
        <w:t xml:space="preserve"> настоящего Решения.</w:t>
      </w:r>
    </w:p>
    <w:bookmarkEnd w:id="4"/>
    <w:p w:rsidR="002F7D90" w:rsidRPr="00FA34F9" w:rsidRDefault="002F7D90" w:rsidP="00FA34F9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</w:p>
    <w:p w:rsidR="000E4700" w:rsidRPr="000E4700" w:rsidRDefault="000E4700" w:rsidP="000E470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E4700">
        <w:rPr>
          <w:b/>
          <w:sz w:val="28"/>
          <w:szCs w:val="28"/>
        </w:rPr>
        <w:t>3. Порядок предоставления зубопротезной помощи</w:t>
      </w:r>
    </w:p>
    <w:p w:rsidR="008126DD" w:rsidRDefault="000E4700" w:rsidP="000E47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E4700">
        <w:rPr>
          <w:rFonts w:ascii="Times New Roman" w:hAnsi="Times New Roman"/>
          <w:sz w:val="28"/>
          <w:szCs w:val="28"/>
        </w:rPr>
        <w:t>3.1.</w:t>
      </w:r>
      <w:r w:rsidR="008126DD">
        <w:rPr>
          <w:rFonts w:ascii="Times New Roman" w:hAnsi="Times New Roman"/>
          <w:sz w:val="28"/>
          <w:szCs w:val="28"/>
        </w:rPr>
        <w:t xml:space="preserve"> Предоставление зубопротезной помощи осуществляется в соответствии с административным регламентом, утверждаемым постановлением </w:t>
      </w:r>
      <w:r w:rsidR="00434407">
        <w:rPr>
          <w:rFonts w:ascii="Times New Roman" w:hAnsi="Times New Roman"/>
          <w:sz w:val="28"/>
          <w:szCs w:val="28"/>
        </w:rPr>
        <w:t>администрации городского округа.</w:t>
      </w:r>
      <w:r w:rsidRPr="000E4700">
        <w:rPr>
          <w:rFonts w:ascii="Times New Roman" w:hAnsi="Times New Roman"/>
          <w:sz w:val="28"/>
          <w:szCs w:val="28"/>
        </w:rPr>
        <w:t xml:space="preserve">  </w:t>
      </w:r>
    </w:p>
    <w:p w:rsidR="000801A7" w:rsidRDefault="000801A7" w:rsidP="000801A7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 xml:space="preserve">102-р) </w:t>
      </w:r>
      <w:r w:rsidRPr="00AF7E98">
        <w:rPr>
          <w:rFonts w:ascii="Times New Roman" w:hAnsi="Times New Roman"/>
          <w:i/>
          <w:sz w:val="20"/>
          <w:szCs w:val="20"/>
        </w:rPr>
        <w:t>пункт 3</w:t>
      </w:r>
      <w:r>
        <w:rPr>
          <w:rFonts w:ascii="Times New Roman" w:hAnsi="Times New Roman"/>
          <w:i/>
          <w:sz w:val="20"/>
          <w:szCs w:val="20"/>
        </w:rPr>
        <w:t>.2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изложен в новой редакции</w:t>
      </w:r>
    </w:p>
    <w:p w:rsidR="00EB1CD2" w:rsidRDefault="00AF7E98" w:rsidP="00AF7E98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="00E477CE" w:rsidRPr="00E477CE">
        <w:rPr>
          <w:rFonts w:ascii="Times New Roman" w:hAnsi="Times New Roman"/>
          <w:i/>
          <w:sz w:val="20"/>
          <w:szCs w:val="20"/>
        </w:rPr>
        <w:t xml:space="preserve">от 26.04.2016 № 410-нд (20.04.2016 № 933-р) </w:t>
      </w:r>
      <w:r w:rsidRPr="00AF7E98">
        <w:rPr>
          <w:rFonts w:ascii="Times New Roman" w:hAnsi="Times New Roman"/>
          <w:i/>
          <w:sz w:val="20"/>
          <w:szCs w:val="20"/>
        </w:rPr>
        <w:t>в пункт 3</w:t>
      </w:r>
      <w:r>
        <w:rPr>
          <w:rFonts w:ascii="Times New Roman" w:hAnsi="Times New Roman"/>
          <w:i/>
          <w:sz w:val="20"/>
          <w:szCs w:val="20"/>
        </w:rPr>
        <w:t>.2</w:t>
      </w:r>
      <w:r w:rsidRPr="00AF7E98">
        <w:rPr>
          <w:rFonts w:ascii="Times New Roman" w:hAnsi="Times New Roman"/>
          <w:i/>
          <w:sz w:val="20"/>
          <w:szCs w:val="20"/>
        </w:rPr>
        <w:t xml:space="preserve"> внесены изменения</w:t>
      </w:r>
    </w:p>
    <w:p w:rsidR="00B12517" w:rsidRPr="00B12517" w:rsidRDefault="00B12517" w:rsidP="00B12517">
      <w:pPr>
        <w:pStyle w:val="af"/>
        <w:jc w:val="both"/>
        <w:rPr>
          <w:rFonts w:ascii="Times New Roman" w:hAnsi="Times New Roman"/>
          <w:i/>
          <w:sz w:val="20"/>
          <w:szCs w:val="20"/>
        </w:rPr>
      </w:pPr>
      <w:r w:rsidRPr="00B12517">
        <w:rPr>
          <w:rFonts w:ascii="Times New Roman" w:hAnsi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/>
          <w:i/>
          <w:sz w:val="20"/>
          <w:szCs w:val="20"/>
        </w:rPr>
        <w:t xml:space="preserve">от </w:t>
      </w:r>
      <w:r w:rsidRPr="00B12517">
        <w:rPr>
          <w:rFonts w:ascii="Times New Roman" w:hAnsi="Times New Roman"/>
          <w:i/>
          <w:sz w:val="20"/>
          <w:szCs w:val="20"/>
        </w:rPr>
        <w:t xml:space="preserve">01.07.2014 № </w:t>
      </w:r>
      <w:r w:rsidR="004A4F44">
        <w:rPr>
          <w:rFonts w:ascii="Times New Roman" w:hAnsi="Times New Roman"/>
          <w:i/>
          <w:sz w:val="20"/>
          <w:szCs w:val="20"/>
        </w:rPr>
        <w:t>237-нд</w:t>
      </w:r>
      <w:r w:rsidRPr="00B12517">
        <w:rPr>
          <w:rFonts w:ascii="Times New Roman" w:hAnsi="Times New Roman"/>
          <w:i/>
          <w:sz w:val="20"/>
          <w:szCs w:val="20"/>
        </w:rPr>
        <w:t xml:space="preserve"> (25.06.2014 № 479-р) </w:t>
      </w:r>
      <w:r>
        <w:rPr>
          <w:rFonts w:ascii="Times New Roman" w:hAnsi="Times New Roman"/>
          <w:i/>
          <w:sz w:val="20"/>
          <w:szCs w:val="20"/>
        </w:rPr>
        <w:t xml:space="preserve">в </w:t>
      </w:r>
      <w:r w:rsidRPr="00B12517">
        <w:rPr>
          <w:rFonts w:ascii="Times New Roman" w:hAnsi="Times New Roman"/>
          <w:i/>
          <w:sz w:val="20"/>
          <w:szCs w:val="20"/>
        </w:rPr>
        <w:t>пункт</w:t>
      </w:r>
      <w:r>
        <w:rPr>
          <w:rFonts w:ascii="Times New Roman" w:hAnsi="Times New Roman"/>
          <w:i/>
          <w:sz w:val="20"/>
          <w:szCs w:val="20"/>
        </w:rPr>
        <w:t xml:space="preserve"> 3.2 внесено изменение</w:t>
      </w:r>
    </w:p>
    <w:p w:rsidR="000801A7" w:rsidRPr="000801A7" w:rsidRDefault="000801A7" w:rsidP="000801A7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0801A7">
        <w:rPr>
          <w:rFonts w:ascii="Times New Roman" w:hAnsi="Times New Roman"/>
          <w:sz w:val="28"/>
        </w:rPr>
        <w:t>3.2. Для предоставления зубопротезной помощи неработающий пенсионер обращается в службу «одного окна» Управления делами администрации Петропавловск-Камчатского городского округа (далее - служба «одного окна») или в краевое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sz w:val="28"/>
        </w:rPr>
        <w:t xml:space="preserve"> </w:t>
      </w:r>
      <w:r w:rsidRPr="000801A7">
        <w:rPr>
          <w:rFonts w:ascii="Times New Roman" w:hAnsi="Times New Roman"/>
          <w:sz w:val="28"/>
        </w:rPr>
        <w:t>(далее – МФЦ Камчатского края) с заявлением на имя руководителя Уполномоченного органа.</w:t>
      </w:r>
    </w:p>
    <w:p w:rsidR="00AF7E98" w:rsidRDefault="00AF7E98" w:rsidP="00AF7E98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="00E477CE" w:rsidRPr="00E477CE">
        <w:rPr>
          <w:rFonts w:ascii="Times New Roman" w:hAnsi="Times New Roman"/>
          <w:i/>
          <w:sz w:val="20"/>
          <w:szCs w:val="20"/>
        </w:rPr>
        <w:t xml:space="preserve">от 26.04.2016 № 410-нд (20.04.2016 № 933-р) </w:t>
      </w:r>
      <w:r w:rsidRPr="00AF7E98">
        <w:rPr>
          <w:rFonts w:ascii="Times New Roman" w:hAnsi="Times New Roman"/>
          <w:i/>
          <w:sz w:val="20"/>
          <w:szCs w:val="20"/>
        </w:rPr>
        <w:t xml:space="preserve"> пункт 3</w:t>
      </w:r>
      <w:r>
        <w:rPr>
          <w:rFonts w:ascii="Times New Roman" w:hAnsi="Times New Roman"/>
          <w:i/>
          <w:sz w:val="20"/>
          <w:szCs w:val="20"/>
        </w:rPr>
        <w:t>.3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изложен в новой редакции</w:t>
      </w:r>
    </w:p>
    <w:p w:rsidR="00E477CE" w:rsidRPr="004B0B9B" w:rsidRDefault="00E477CE" w:rsidP="00E4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5" w:name="sub_66"/>
      <w:bookmarkStart w:id="6" w:name="sub_303"/>
      <w:r w:rsidRPr="004B0B9B">
        <w:rPr>
          <w:sz w:val="28"/>
          <w:szCs w:val="28"/>
        </w:rPr>
        <w:t xml:space="preserve">3.3. </w:t>
      </w:r>
      <w:r>
        <w:rPr>
          <w:sz w:val="28"/>
          <w:szCs w:val="28"/>
        </w:rPr>
        <w:t>С</w:t>
      </w:r>
      <w:r w:rsidRPr="004B0B9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ем</w:t>
      </w:r>
      <w:r w:rsidRPr="004B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неработающий пенсионер </w:t>
      </w:r>
      <w:r w:rsidRPr="004B0B9B">
        <w:rPr>
          <w:sz w:val="28"/>
          <w:szCs w:val="28"/>
        </w:rPr>
        <w:t>пр</w:t>
      </w:r>
      <w:r>
        <w:rPr>
          <w:sz w:val="28"/>
          <w:szCs w:val="28"/>
        </w:rPr>
        <w:t>едставляет</w:t>
      </w:r>
      <w:r w:rsidRPr="004B0B9B">
        <w:rPr>
          <w:sz w:val="28"/>
          <w:szCs w:val="28"/>
        </w:rPr>
        <w:t xml:space="preserve"> следующие документы:</w:t>
      </w:r>
    </w:p>
    <w:p w:rsidR="00E477CE" w:rsidRDefault="00E477CE" w:rsidP="00E4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7" w:name="sub_331"/>
      <w:bookmarkEnd w:id="6"/>
      <w:r w:rsidRPr="004B0B9B">
        <w:rPr>
          <w:sz w:val="28"/>
          <w:szCs w:val="28"/>
        </w:rPr>
        <w:t>3.3.1 документ, удостоверяющ</w:t>
      </w:r>
      <w:r>
        <w:rPr>
          <w:sz w:val="28"/>
          <w:szCs w:val="28"/>
        </w:rPr>
        <w:t>ий</w:t>
      </w:r>
      <w:r w:rsidRPr="004B0B9B">
        <w:rPr>
          <w:sz w:val="28"/>
          <w:szCs w:val="28"/>
        </w:rPr>
        <w:t xml:space="preserve"> личность;</w:t>
      </w:r>
    </w:p>
    <w:p w:rsidR="007658B0" w:rsidRDefault="007658B0" w:rsidP="007658B0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102-р) под</w:t>
      </w:r>
      <w:r w:rsidRPr="00AF7E98">
        <w:rPr>
          <w:rFonts w:ascii="Times New Roman" w:hAnsi="Times New Roman"/>
          <w:i/>
          <w:sz w:val="20"/>
          <w:szCs w:val="20"/>
        </w:rPr>
        <w:t>пункт 3</w:t>
      </w:r>
      <w:r>
        <w:rPr>
          <w:rFonts w:ascii="Times New Roman" w:hAnsi="Times New Roman"/>
          <w:i/>
          <w:sz w:val="20"/>
          <w:szCs w:val="20"/>
        </w:rPr>
        <w:t>.3.2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изложен в новой редакции</w:t>
      </w:r>
    </w:p>
    <w:p w:rsidR="007658B0" w:rsidRDefault="00E477CE" w:rsidP="00E477CE">
      <w:pPr>
        <w:tabs>
          <w:tab w:val="left" w:pos="567"/>
        </w:tabs>
        <w:ind w:firstLine="709"/>
        <w:jc w:val="both"/>
        <w:rPr>
          <w:sz w:val="28"/>
        </w:rPr>
      </w:pPr>
      <w:bookmarkStart w:id="8" w:name="sub_332"/>
      <w:bookmarkEnd w:id="7"/>
      <w:r w:rsidRPr="004B0B9B">
        <w:rPr>
          <w:sz w:val="28"/>
          <w:szCs w:val="28"/>
        </w:rPr>
        <w:t xml:space="preserve">3.3.2 </w:t>
      </w:r>
      <w:bookmarkStart w:id="9" w:name="sub_333"/>
      <w:bookmarkEnd w:id="8"/>
      <w:r w:rsidR="007658B0">
        <w:rPr>
          <w:sz w:val="28"/>
        </w:rPr>
        <w:t>копию домовой книги (для граждан, зарегистрированных                                  в индивидуальных жилых домах);</w:t>
      </w:r>
    </w:p>
    <w:p w:rsidR="00E477CE" w:rsidRPr="004B0B9B" w:rsidRDefault="00E477CE" w:rsidP="00E4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B9B">
        <w:rPr>
          <w:sz w:val="28"/>
          <w:szCs w:val="28"/>
        </w:rPr>
        <w:t>3.3.3 справк</w:t>
      </w:r>
      <w:r>
        <w:rPr>
          <w:sz w:val="28"/>
          <w:szCs w:val="28"/>
        </w:rPr>
        <w:t>у</w:t>
      </w:r>
      <w:r w:rsidRPr="004B0B9B">
        <w:rPr>
          <w:sz w:val="28"/>
          <w:szCs w:val="28"/>
        </w:rPr>
        <w:t xml:space="preserve"> о размере </w:t>
      </w:r>
      <w:r>
        <w:rPr>
          <w:sz w:val="28"/>
          <w:szCs w:val="28"/>
        </w:rPr>
        <w:t xml:space="preserve">страховой </w:t>
      </w:r>
      <w:r w:rsidRPr="004B0B9B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по старости по состоянию на первое число месяца обращения</w:t>
      </w:r>
      <w:r w:rsidRPr="004B0B9B">
        <w:rPr>
          <w:sz w:val="28"/>
          <w:szCs w:val="28"/>
        </w:rPr>
        <w:t>;</w:t>
      </w:r>
    </w:p>
    <w:p w:rsidR="00E477CE" w:rsidRDefault="00E477CE" w:rsidP="00E4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0" w:name="sub_334"/>
      <w:bookmarkEnd w:id="9"/>
      <w:r w:rsidRPr="004B0B9B">
        <w:rPr>
          <w:sz w:val="28"/>
          <w:szCs w:val="28"/>
        </w:rPr>
        <w:t>3.3.4 справк</w:t>
      </w:r>
      <w:r>
        <w:rPr>
          <w:sz w:val="28"/>
          <w:szCs w:val="28"/>
        </w:rPr>
        <w:t>у</w:t>
      </w:r>
      <w:r w:rsidRPr="004B0B9B">
        <w:rPr>
          <w:sz w:val="28"/>
          <w:szCs w:val="28"/>
        </w:rPr>
        <w:t xml:space="preserve"> от врача-стоматолога</w:t>
      </w:r>
      <w:r>
        <w:rPr>
          <w:sz w:val="28"/>
          <w:szCs w:val="28"/>
        </w:rPr>
        <w:t xml:space="preserve">-ортопеда медицинской организации </w:t>
      </w:r>
      <w:r w:rsidRPr="004B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B0B9B">
        <w:rPr>
          <w:sz w:val="28"/>
          <w:szCs w:val="28"/>
        </w:rPr>
        <w:t>о степени потери жевательного эффекта;</w:t>
      </w:r>
    </w:p>
    <w:p w:rsidR="007658B0" w:rsidRDefault="007658B0" w:rsidP="007658B0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102-р) под</w:t>
      </w:r>
      <w:r w:rsidRPr="00AF7E98">
        <w:rPr>
          <w:rFonts w:ascii="Times New Roman" w:hAnsi="Times New Roman"/>
          <w:i/>
          <w:sz w:val="20"/>
          <w:szCs w:val="20"/>
        </w:rPr>
        <w:t>пункт 3</w:t>
      </w:r>
      <w:r>
        <w:rPr>
          <w:rFonts w:ascii="Times New Roman" w:hAnsi="Times New Roman"/>
          <w:i/>
          <w:sz w:val="20"/>
          <w:szCs w:val="20"/>
        </w:rPr>
        <w:t>.3.5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изложен в новой редакции</w:t>
      </w:r>
    </w:p>
    <w:p w:rsidR="00E477CE" w:rsidRPr="004B0B9B" w:rsidRDefault="00E477CE" w:rsidP="00E4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B9B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4B0B9B">
        <w:rPr>
          <w:sz w:val="28"/>
          <w:szCs w:val="28"/>
        </w:rPr>
        <w:t xml:space="preserve"> </w:t>
      </w:r>
      <w:r w:rsidR="007658B0" w:rsidRPr="00F16B3E">
        <w:rPr>
          <w:sz w:val="28"/>
        </w:rPr>
        <w:t>трудовую книжку</w:t>
      </w:r>
      <w:r w:rsidR="007658B0">
        <w:rPr>
          <w:sz w:val="28"/>
        </w:rPr>
        <w:t xml:space="preserve"> либо </w:t>
      </w:r>
      <w:r w:rsidR="007658B0" w:rsidRPr="002322AA">
        <w:rPr>
          <w:sz w:val="28"/>
        </w:rPr>
        <w:t>сведения о состоянии индивидуального лицевого счета застрахованного лица</w:t>
      </w:r>
      <w:r w:rsidR="007658B0" w:rsidRPr="00346DE5">
        <w:rPr>
          <w:sz w:val="28"/>
        </w:rPr>
        <w:t xml:space="preserve"> </w:t>
      </w:r>
      <w:r w:rsidR="007658B0" w:rsidRPr="002322AA">
        <w:rPr>
          <w:sz w:val="28"/>
        </w:rPr>
        <w:t>по форме, утвержденной Пенсионным фондом Российской Федерации</w:t>
      </w:r>
      <w:r w:rsidRPr="004B0B9B">
        <w:rPr>
          <w:sz w:val="28"/>
          <w:szCs w:val="28"/>
        </w:rPr>
        <w:t>;</w:t>
      </w:r>
    </w:p>
    <w:p w:rsidR="007658B0" w:rsidRDefault="007658B0" w:rsidP="007658B0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bookmarkStart w:id="11" w:name="sub_335"/>
      <w:bookmarkEnd w:id="10"/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102-р) под</w:t>
      </w:r>
      <w:r w:rsidRPr="00AF7E98">
        <w:rPr>
          <w:rFonts w:ascii="Times New Roman" w:hAnsi="Times New Roman"/>
          <w:i/>
          <w:sz w:val="20"/>
          <w:szCs w:val="20"/>
        </w:rPr>
        <w:t>пункт 3</w:t>
      </w:r>
      <w:r>
        <w:rPr>
          <w:rFonts w:ascii="Times New Roman" w:hAnsi="Times New Roman"/>
          <w:i/>
          <w:sz w:val="20"/>
          <w:szCs w:val="20"/>
        </w:rPr>
        <w:t>.3.6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изложен в новой редакции</w:t>
      </w:r>
    </w:p>
    <w:p w:rsidR="00E477CE" w:rsidRDefault="00E477CE" w:rsidP="00E477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B9B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B0B9B">
        <w:rPr>
          <w:sz w:val="28"/>
          <w:szCs w:val="28"/>
        </w:rPr>
        <w:t xml:space="preserve"> </w:t>
      </w:r>
      <w:bookmarkEnd w:id="11"/>
      <w:r w:rsidR="007658B0" w:rsidRPr="008E38A4">
        <w:rPr>
          <w:sz w:val="28"/>
        </w:rPr>
        <w:t>справку медико-социальной экспертизы (</w:t>
      </w:r>
      <w:r w:rsidR="007658B0">
        <w:rPr>
          <w:sz w:val="28"/>
        </w:rPr>
        <w:t>для</w:t>
      </w:r>
      <w:r w:rsidR="007658B0" w:rsidRPr="006B0E32">
        <w:rPr>
          <w:sz w:val="28"/>
        </w:rPr>
        <w:t xml:space="preserve"> </w:t>
      </w:r>
      <w:r w:rsidR="007658B0">
        <w:rPr>
          <w:sz w:val="28"/>
        </w:rPr>
        <w:t>лиц, являющихся</w:t>
      </w:r>
      <w:r w:rsidR="007658B0" w:rsidRPr="008E38A4">
        <w:rPr>
          <w:sz w:val="28"/>
        </w:rPr>
        <w:t xml:space="preserve"> инвалид</w:t>
      </w:r>
      <w:r w:rsidR="007658B0">
        <w:rPr>
          <w:sz w:val="28"/>
        </w:rPr>
        <w:t>ами, зарегистрированных и проживающих по одному месту жительства                   с неработающим пенсионером</w:t>
      </w:r>
      <w:r w:rsidR="007658B0" w:rsidRPr="008E38A4">
        <w:rPr>
          <w:sz w:val="28"/>
        </w:rPr>
        <w:t>)</w:t>
      </w:r>
      <w:r w:rsidRPr="004B0B9B">
        <w:rPr>
          <w:sz w:val="28"/>
          <w:szCs w:val="28"/>
        </w:rPr>
        <w:t>.</w:t>
      </w:r>
    </w:p>
    <w:p w:rsidR="00CB4873" w:rsidRDefault="00CB4873" w:rsidP="00CB4873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102-р) абзац восьмой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 w:rsidR="0087515F">
        <w:rPr>
          <w:rFonts w:ascii="Times New Roman" w:hAnsi="Times New Roman"/>
          <w:i/>
          <w:sz w:val="20"/>
          <w:szCs w:val="20"/>
        </w:rPr>
        <w:t xml:space="preserve">пункта 3.3 </w:t>
      </w:r>
      <w:r>
        <w:rPr>
          <w:rFonts w:ascii="Times New Roman" w:hAnsi="Times New Roman"/>
          <w:i/>
          <w:sz w:val="20"/>
          <w:szCs w:val="20"/>
        </w:rPr>
        <w:t>изложен в новой редакции</w:t>
      </w:r>
    </w:p>
    <w:p w:rsidR="003D18CB" w:rsidRDefault="003D18CB" w:rsidP="00E477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д</w:t>
      </w:r>
      <w:r w:rsidRPr="00B07E3F">
        <w:rPr>
          <w:sz w:val="28"/>
          <w:szCs w:val="28"/>
        </w:rPr>
        <w:t>окумент</w:t>
      </w:r>
      <w:r>
        <w:rPr>
          <w:sz w:val="28"/>
          <w:szCs w:val="28"/>
        </w:rPr>
        <w:t>ов п</w:t>
      </w:r>
      <w:r w:rsidRPr="00B07E3F">
        <w:rPr>
          <w:sz w:val="28"/>
          <w:szCs w:val="28"/>
        </w:rPr>
        <w:t>редставляются</w:t>
      </w:r>
      <w:r>
        <w:rPr>
          <w:sz w:val="28"/>
          <w:szCs w:val="28"/>
        </w:rPr>
        <w:t xml:space="preserve"> </w:t>
      </w:r>
      <w:r w:rsidRPr="00B07E3F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копий</w:t>
      </w:r>
      <w:r w:rsidRPr="00B07E3F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B07E3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07E3F">
        <w:rPr>
          <w:sz w:val="28"/>
          <w:szCs w:val="28"/>
        </w:rPr>
        <w:t xml:space="preserve"> после проверки </w:t>
      </w:r>
      <w:r>
        <w:rPr>
          <w:sz w:val="28"/>
          <w:szCs w:val="28"/>
        </w:rPr>
        <w:t>их</w:t>
      </w:r>
      <w:r w:rsidRPr="00B07E3F">
        <w:rPr>
          <w:sz w:val="28"/>
          <w:szCs w:val="28"/>
        </w:rPr>
        <w:t xml:space="preserve"> соответствия </w:t>
      </w:r>
      <w:r>
        <w:rPr>
          <w:sz w:val="28"/>
          <w:szCs w:val="28"/>
        </w:rPr>
        <w:t>подлинникам</w:t>
      </w:r>
      <w:r w:rsidRPr="00B07E3F">
        <w:rPr>
          <w:sz w:val="28"/>
          <w:szCs w:val="28"/>
        </w:rPr>
        <w:t xml:space="preserve"> заверя</w:t>
      </w:r>
      <w:r>
        <w:rPr>
          <w:sz w:val="28"/>
          <w:szCs w:val="28"/>
        </w:rPr>
        <w:t>ю</w:t>
      </w:r>
      <w:r w:rsidRPr="00B07E3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специалистом </w:t>
      </w:r>
      <w:r w:rsidRPr="007F1B64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7F1B64">
        <w:rPr>
          <w:sz w:val="28"/>
          <w:szCs w:val="28"/>
        </w:rPr>
        <w:t xml:space="preserve"> «одного окна»</w:t>
      </w:r>
      <w:r>
        <w:rPr>
          <w:sz w:val="28"/>
          <w:szCs w:val="28"/>
        </w:rPr>
        <w:t>,</w:t>
      </w:r>
      <w:r w:rsidRPr="00B07E3F">
        <w:rPr>
          <w:sz w:val="28"/>
          <w:szCs w:val="28"/>
        </w:rPr>
        <w:t xml:space="preserve"> </w:t>
      </w:r>
      <w:r w:rsidRPr="00337E77"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 xml:space="preserve">                                </w:t>
      </w:r>
      <w:r w:rsidRPr="00337E77">
        <w:rPr>
          <w:sz w:val="28"/>
          <w:szCs w:val="28"/>
        </w:rPr>
        <w:t>МФЦ Камчатского края</w:t>
      </w:r>
      <w:r>
        <w:rPr>
          <w:sz w:val="28"/>
          <w:szCs w:val="28"/>
        </w:rPr>
        <w:t xml:space="preserve">, </w:t>
      </w:r>
      <w:r w:rsidRPr="00B07E3F">
        <w:rPr>
          <w:sz w:val="28"/>
          <w:szCs w:val="28"/>
        </w:rPr>
        <w:t>принимающим документы</w:t>
      </w:r>
      <w:r>
        <w:rPr>
          <w:sz w:val="28"/>
          <w:szCs w:val="28"/>
        </w:rPr>
        <w:t>, и прилагаются к заявлению неработающего пенсионера</w:t>
      </w:r>
      <w:r w:rsidRPr="00B07E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</w:t>
      </w:r>
      <w:r w:rsidRPr="008952BA">
        <w:rPr>
          <w:sz w:val="28"/>
          <w:szCs w:val="28"/>
        </w:rPr>
        <w:t xml:space="preserve">одлинники документов возвращаются </w:t>
      </w:r>
      <w:r>
        <w:rPr>
          <w:sz w:val="28"/>
          <w:szCs w:val="28"/>
        </w:rPr>
        <w:t>неработающему пенсионеру</w:t>
      </w:r>
      <w:r w:rsidRPr="008952BA">
        <w:rPr>
          <w:sz w:val="28"/>
          <w:szCs w:val="28"/>
        </w:rPr>
        <w:t xml:space="preserve"> в день предъявления.</w:t>
      </w:r>
    </w:p>
    <w:p w:rsidR="00E477CE" w:rsidRDefault="00E477CE" w:rsidP="00E477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E3F">
        <w:rPr>
          <w:sz w:val="28"/>
          <w:szCs w:val="28"/>
        </w:rPr>
        <w:t xml:space="preserve">Непредставление какого-либо из документов, указанных в </w:t>
      </w:r>
      <w:r w:rsidR="00590623">
        <w:rPr>
          <w:sz w:val="28"/>
          <w:szCs w:val="28"/>
        </w:rPr>
        <w:t xml:space="preserve">настоящем </w:t>
      </w:r>
      <w:r>
        <w:rPr>
          <w:sz w:val="28"/>
          <w:szCs w:val="28"/>
        </w:rPr>
        <w:t>пункте,</w:t>
      </w:r>
      <w:r w:rsidRPr="00B07E3F">
        <w:rPr>
          <w:sz w:val="28"/>
          <w:szCs w:val="28"/>
        </w:rPr>
        <w:t xml:space="preserve"> является основанием для </w:t>
      </w:r>
      <w:r>
        <w:rPr>
          <w:sz w:val="28"/>
          <w:szCs w:val="28"/>
        </w:rPr>
        <w:t>отказа в приеме</w:t>
      </w:r>
      <w:r w:rsidRPr="00B07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рассмотрении </w:t>
      </w:r>
      <w:r w:rsidRPr="00B07E3F">
        <w:rPr>
          <w:sz w:val="28"/>
          <w:szCs w:val="28"/>
        </w:rPr>
        <w:t xml:space="preserve">заявления. </w:t>
      </w:r>
      <w:r>
        <w:rPr>
          <w:sz w:val="28"/>
          <w:szCs w:val="28"/>
        </w:rPr>
        <w:t>Отказ в приеме и</w:t>
      </w:r>
      <w:r w:rsidRPr="00B07E3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и заявления</w:t>
      </w:r>
      <w:r w:rsidRPr="00B07E3F">
        <w:rPr>
          <w:sz w:val="28"/>
          <w:szCs w:val="28"/>
        </w:rPr>
        <w:t xml:space="preserve"> не препятствует повторному обращению за </w:t>
      </w:r>
      <w:r>
        <w:rPr>
          <w:sz w:val="28"/>
          <w:szCs w:val="28"/>
        </w:rPr>
        <w:t>оказанием</w:t>
      </w:r>
      <w:r w:rsidRPr="00B07E3F">
        <w:rPr>
          <w:sz w:val="28"/>
          <w:szCs w:val="28"/>
        </w:rPr>
        <w:t xml:space="preserve"> </w:t>
      </w:r>
      <w:r>
        <w:rPr>
          <w:sz w:val="28"/>
          <w:szCs w:val="28"/>
        </w:rPr>
        <w:t>зубопротезной помощи</w:t>
      </w:r>
      <w:r w:rsidRPr="00B07E3F">
        <w:rPr>
          <w:sz w:val="28"/>
          <w:szCs w:val="28"/>
        </w:rPr>
        <w:t>.</w:t>
      </w:r>
    </w:p>
    <w:p w:rsidR="000E4700" w:rsidRPr="000E4700" w:rsidRDefault="000E4700" w:rsidP="00E477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00">
        <w:rPr>
          <w:sz w:val="28"/>
          <w:szCs w:val="28"/>
        </w:rPr>
        <w:t>3.</w:t>
      </w:r>
      <w:r w:rsidR="00434407">
        <w:rPr>
          <w:sz w:val="28"/>
          <w:szCs w:val="28"/>
        </w:rPr>
        <w:t>4</w:t>
      </w:r>
      <w:r w:rsidRPr="000E4700">
        <w:rPr>
          <w:sz w:val="28"/>
          <w:szCs w:val="28"/>
        </w:rPr>
        <w:t>. По собственной инициативе неработающий пенсионер вправе представить следующие документы:</w:t>
      </w:r>
    </w:p>
    <w:p w:rsidR="000E4700" w:rsidRPr="000E4700" w:rsidRDefault="000E4700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00">
        <w:rPr>
          <w:sz w:val="28"/>
          <w:szCs w:val="28"/>
        </w:rPr>
        <w:t>3.</w:t>
      </w:r>
      <w:r w:rsidR="00434407">
        <w:rPr>
          <w:sz w:val="28"/>
          <w:szCs w:val="28"/>
        </w:rPr>
        <w:t>4</w:t>
      </w:r>
      <w:r w:rsidRPr="000E4700">
        <w:rPr>
          <w:sz w:val="28"/>
          <w:szCs w:val="28"/>
        </w:rPr>
        <w:t>.1 справку о неполучении неработающим пенсионером ежемесячной денежной выплаты из бюджета Камчатского края;</w:t>
      </w:r>
    </w:p>
    <w:p w:rsidR="00851462" w:rsidRDefault="00851462" w:rsidP="000E4700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851462" w:rsidRDefault="00851462" w:rsidP="000E4700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EB1CD2" w:rsidRPr="00A12AD3" w:rsidRDefault="00EB1CD2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i/>
        </w:rPr>
        <w:lastRenderedPageBreak/>
        <w:t>Решением от 23.12.2014 № 279-нд (17.12.2014 № 618-р) в подпункт 3.4.2 внесено изменение</w:t>
      </w:r>
      <w:r w:rsidRPr="00A12AD3">
        <w:rPr>
          <w:sz w:val="28"/>
          <w:szCs w:val="28"/>
        </w:rPr>
        <w:t xml:space="preserve"> </w:t>
      </w:r>
    </w:p>
    <w:p w:rsidR="000E4700" w:rsidRDefault="000E4700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3.</w:t>
      </w:r>
      <w:r w:rsidR="00434407" w:rsidRPr="00A12AD3">
        <w:rPr>
          <w:sz w:val="28"/>
          <w:szCs w:val="28"/>
        </w:rPr>
        <w:t>4</w:t>
      </w:r>
      <w:r w:rsidRPr="00A12AD3">
        <w:rPr>
          <w:sz w:val="28"/>
          <w:szCs w:val="28"/>
        </w:rPr>
        <w:t>.2 заключение</w:t>
      </w:r>
      <w:r w:rsidR="00434407" w:rsidRPr="00A12AD3">
        <w:rPr>
          <w:sz w:val="28"/>
          <w:szCs w:val="28"/>
        </w:rPr>
        <w:t xml:space="preserve"> врача-стоматолога-ортопеда </w:t>
      </w:r>
      <w:r w:rsidR="00EB1CD2" w:rsidRPr="00A12AD3">
        <w:rPr>
          <w:sz w:val="28"/>
        </w:rPr>
        <w:t>медицинской организации</w:t>
      </w:r>
      <w:r w:rsidR="00EB1CD2" w:rsidRPr="00A12AD3">
        <w:rPr>
          <w:sz w:val="28"/>
          <w:szCs w:val="28"/>
        </w:rPr>
        <w:t xml:space="preserve">             </w:t>
      </w:r>
      <w:r w:rsidRPr="00A12AD3">
        <w:rPr>
          <w:sz w:val="28"/>
          <w:szCs w:val="28"/>
        </w:rPr>
        <w:t xml:space="preserve">о необходимости </w:t>
      </w:r>
      <w:r w:rsidR="00434407" w:rsidRPr="00A12AD3">
        <w:rPr>
          <w:sz w:val="28"/>
          <w:szCs w:val="28"/>
        </w:rPr>
        <w:t>предоставления</w:t>
      </w:r>
      <w:r w:rsidRPr="00A12AD3">
        <w:rPr>
          <w:sz w:val="28"/>
          <w:szCs w:val="28"/>
        </w:rPr>
        <w:t xml:space="preserve"> повторной зубопротезной помощи в</w:t>
      </w:r>
      <w:r w:rsidRPr="000E4700">
        <w:rPr>
          <w:sz w:val="28"/>
          <w:szCs w:val="28"/>
        </w:rPr>
        <w:t xml:space="preserve"> соответствии с пунктом 2.</w:t>
      </w:r>
      <w:r w:rsidR="00434407">
        <w:rPr>
          <w:sz w:val="28"/>
          <w:szCs w:val="28"/>
        </w:rPr>
        <w:t>2</w:t>
      </w:r>
      <w:r w:rsidR="0087515F">
        <w:rPr>
          <w:sz w:val="28"/>
          <w:szCs w:val="28"/>
        </w:rPr>
        <w:t xml:space="preserve"> настоящего Решения;</w:t>
      </w:r>
    </w:p>
    <w:p w:rsidR="0087515F" w:rsidRDefault="0087515F" w:rsidP="0087515F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102-р) пункта 3.4 дополнен подпунктом 3.4.3</w:t>
      </w:r>
    </w:p>
    <w:p w:rsidR="0087515F" w:rsidRPr="000E4700" w:rsidRDefault="0087515F" w:rsidP="0087515F">
      <w:pPr>
        <w:ind w:firstLine="709"/>
        <w:rPr>
          <w:sz w:val="28"/>
          <w:szCs w:val="28"/>
        </w:rPr>
      </w:pPr>
      <w:r>
        <w:rPr>
          <w:sz w:val="28"/>
        </w:rPr>
        <w:t xml:space="preserve">3.4.3 </w:t>
      </w:r>
      <w:r w:rsidRPr="004343B8">
        <w:rPr>
          <w:sz w:val="28"/>
        </w:rPr>
        <w:t xml:space="preserve">справку о составе семьи </w:t>
      </w:r>
      <w:r>
        <w:rPr>
          <w:sz w:val="28"/>
        </w:rPr>
        <w:t>или</w:t>
      </w:r>
      <w:r w:rsidRPr="004343B8">
        <w:rPr>
          <w:sz w:val="28"/>
        </w:rPr>
        <w:t xml:space="preserve"> копию поквартирной карточки</w:t>
      </w:r>
      <w:r>
        <w:rPr>
          <w:sz w:val="28"/>
        </w:rPr>
        <w:t>.</w:t>
      </w:r>
    </w:p>
    <w:bookmarkEnd w:id="5"/>
    <w:p w:rsidR="00AF7E98" w:rsidRDefault="00AF7E98" w:rsidP="00AF7E98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="00590623" w:rsidRPr="00E477CE">
        <w:rPr>
          <w:rFonts w:ascii="Times New Roman" w:hAnsi="Times New Roman"/>
          <w:i/>
          <w:sz w:val="20"/>
          <w:szCs w:val="20"/>
        </w:rPr>
        <w:t xml:space="preserve">от 26.04.2016 № 410-нд (20.04.2016 № 933-р) </w:t>
      </w:r>
      <w:r w:rsidR="00590623" w:rsidRPr="00AF7E98">
        <w:rPr>
          <w:rFonts w:ascii="Times New Roman" w:hAnsi="Times New Roman"/>
          <w:i/>
          <w:sz w:val="20"/>
          <w:szCs w:val="20"/>
        </w:rPr>
        <w:t xml:space="preserve"> </w:t>
      </w:r>
      <w:r w:rsidR="00DF2EC4">
        <w:rPr>
          <w:rFonts w:ascii="Times New Roman" w:hAnsi="Times New Roman"/>
          <w:i/>
          <w:sz w:val="20"/>
          <w:szCs w:val="20"/>
        </w:rPr>
        <w:t xml:space="preserve">в </w:t>
      </w:r>
      <w:r w:rsidRPr="00AF7E98">
        <w:rPr>
          <w:rFonts w:ascii="Times New Roman" w:hAnsi="Times New Roman"/>
          <w:i/>
          <w:sz w:val="20"/>
          <w:szCs w:val="20"/>
        </w:rPr>
        <w:t xml:space="preserve"> пункт 3</w:t>
      </w:r>
      <w:r>
        <w:rPr>
          <w:rFonts w:ascii="Times New Roman" w:hAnsi="Times New Roman"/>
          <w:i/>
          <w:sz w:val="20"/>
          <w:szCs w:val="20"/>
        </w:rPr>
        <w:t>.</w:t>
      </w:r>
      <w:r w:rsidR="00DF2EC4">
        <w:rPr>
          <w:rFonts w:ascii="Times New Roman" w:hAnsi="Times New Roman"/>
          <w:i/>
          <w:sz w:val="20"/>
          <w:szCs w:val="20"/>
        </w:rPr>
        <w:t>5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 w:rsidR="00DF2EC4">
        <w:rPr>
          <w:rFonts w:ascii="Times New Roman" w:hAnsi="Times New Roman"/>
          <w:i/>
          <w:sz w:val="20"/>
          <w:szCs w:val="20"/>
        </w:rPr>
        <w:t xml:space="preserve">внесено изменение </w:t>
      </w:r>
    </w:p>
    <w:p w:rsidR="000E4700" w:rsidRPr="000E4700" w:rsidRDefault="000E4700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00">
        <w:rPr>
          <w:sz w:val="28"/>
          <w:szCs w:val="28"/>
        </w:rPr>
        <w:t>3.</w:t>
      </w:r>
      <w:r w:rsidR="00434407">
        <w:rPr>
          <w:sz w:val="28"/>
          <w:szCs w:val="28"/>
        </w:rPr>
        <w:t>5</w:t>
      </w:r>
      <w:r w:rsidRPr="000E4700">
        <w:rPr>
          <w:sz w:val="28"/>
          <w:szCs w:val="28"/>
        </w:rPr>
        <w:t xml:space="preserve">. </w:t>
      </w:r>
      <w:r w:rsidR="00DF2EC4" w:rsidRPr="00590623">
        <w:rPr>
          <w:sz w:val="28"/>
          <w:szCs w:val="28"/>
        </w:rPr>
        <w:t>Уполномоченный орган</w:t>
      </w:r>
      <w:r w:rsidR="00DF2EC4" w:rsidRPr="000E4700">
        <w:rPr>
          <w:sz w:val="28"/>
          <w:szCs w:val="28"/>
        </w:rPr>
        <w:t xml:space="preserve"> </w:t>
      </w:r>
      <w:r w:rsidRPr="000E4700">
        <w:rPr>
          <w:sz w:val="28"/>
          <w:szCs w:val="28"/>
        </w:rPr>
        <w:t>в рамках межведомственного информационного взаимодействия запрашивает:</w:t>
      </w:r>
    </w:p>
    <w:p w:rsidR="000E4700" w:rsidRPr="000E4700" w:rsidRDefault="000E4700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00">
        <w:rPr>
          <w:sz w:val="28"/>
          <w:szCs w:val="28"/>
        </w:rPr>
        <w:t>3.</w:t>
      </w:r>
      <w:r w:rsidR="00434407">
        <w:rPr>
          <w:sz w:val="28"/>
          <w:szCs w:val="28"/>
        </w:rPr>
        <w:t>5</w:t>
      </w:r>
      <w:r w:rsidRPr="000E4700">
        <w:rPr>
          <w:sz w:val="28"/>
          <w:szCs w:val="28"/>
        </w:rPr>
        <w:t>.1 в Краевом государственном казенном учреждении «Камчатский центр по выплате государственных и социальных пособий» - справку о неполучении неработающим пенсионером ежемесячной денежной выплаты из бюджета Камчатского края;</w:t>
      </w:r>
    </w:p>
    <w:p w:rsidR="00EB1CD2" w:rsidRPr="00A12AD3" w:rsidRDefault="00EB1CD2" w:rsidP="00EB1C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i/>
        </w:rPr>
        <w:t xml:space="preserve">Решением от 23.12.2014 № 279-нд (17.12.2014 № 618-р)  подпункт 3.5.2 изложен в новой редакции </w:t>
      </w:r>
      <w:r w:rsidRPr="00A12AD3">
        <w:rPr>
          <w:sz w:val="28"/>
          <w:szCs w:val="28"/>
        </w:rPr>
        <w:t xml:space="preserve"> </w:t>
      </w:r>
    </w:p>
    <w:p w:rsidR="00EB1CD2" w:rsidRDefault="00EB1CD2" w:rsidP="000E47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12AD3">
        <w:rPr>
          <w:sz w:val="28"/>
          <w:szCs w:val="28"/>
        </w:rPr>
        <w:t xml:space="preserve">3.5.2 </w:t>
      </w:r>
      <w:r w:rsidRPr="00A12AD3">
        <w:rPr>
          <w:rFonts w:eastAsia="Calibri"/>
          <w:sz w:val="28"/>
          <w:szCs w:val="28"/>
        </w:rPr>
        <w:t xml:space="preserve">в медицинской организации - заключение врача-стоматолога-ортопеда медицинской организации о необходимости оказания повторной зубопротезной помощи в соответствии с </w:t>
      </w:r>
      <w:hyperlink w:anchor="sub_202" w:history="1">
        <w:r w:rsidRPr="00A12AD3">
          <w:rPr>
            <w:rFonts w:eastAsia="Calibri"/>
            <w:sz w:val="28"/>
            <w:szCs w:val="28"/>
          </w:rPr>
          <w:t>пунктом 2.2</w:t>
        </w:r>
      </w:hyperlink>
      <w:r w:rsidRPr="00A12AD3">
        <w:rPr>
          <w:rFonts w:eastAsia="Calibri"/>
          <w:sz w:val="28"/>
          <w:szCs w:val="28"/>
        </w:rPr>
        <w:t xml:space="preserve"> настоящего Решения</w:t>
      </w:r>
      <w:r w:rsidR="0012020F">
        <w:rPr>
          <w:rFonts w:eastAsia="Calibri"/>
          <w:sz w:val="28"/>
          <w:szCs w:val="28"/>
        </w:rPr>
        <w:t>;</w:t>
      </w:r>
    </w:p>
    <w:p w:rsidR="0012020F" w:rsidRDefault="0012020F" w:rsidP="0012020F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Pr="00E477CE">
        <w:rPr>
          <w:rFonts w:ascii="Times New Roman" w:hAnsi="Times New Roman"/>
          <w:i/>
          <w:sz w:val="20"/>
          <w:szCs w:val="20"/>
        </w:rPr>
        <w:t>от 26.0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</w:t>
      </w:r>
      <w:r>
        <w:rPr>
          <w:rFonts w:ascii="Times New Roman" w:hAnsi="Times New Roman"/>
          <w:i/>
          <w:sz w:val="20"/>
          <w:szCs w:val="20"/>
        </w:rPr>
        <w:t>18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31</w:t>
      </w:r>
      <w:r w:rsidRPr="00E477CE">
        <w:rPr>
          <w:rFonts w:ascii="Times New Roman" w:hAnsi="Times New Roman"/>
          <w:i/>
          <w:sz w:val="20"/>
          <w:szCs w:val="20"/>
        </w:rPr>
        <w:t>-нд (2</w:t>
      </w:r>
      <w:r>
        <w:rPr>
          <w:rFonts w:ascii="Times New Roman" w:hAnsi="Times New Roman"/>
          <w:i/>
          <w:sz w:val="20"/>
          <w:szCs w:val="20"/>
        </w:rPr>
        <w:t>4</w:t>
      </w:r>
      <w:r w:rsidRPr="00E477CE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E477C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8</w:t>
      </w:r>
      <w:r w:rsidRPr="00E477C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102-р) пункта 3.5 дополнен подпунктом 3.5.3</w:t>
      </w:r>
    </w:p>
    <w:p w:rsidR="0012020F" w:rsidRDefault="0012020F" w:rsidP="000E47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B5DBA">
        <w:rPr>
          <w:sz w:val="28"/>
        </w:rPr>
        <w:t xml:space="preserve">3.5.3 в Комитете по управлению жилищным фондом </w:t>
      </w:r>
      <w:r>
        <w:rPr>
          <w:sz w:val="28"/>
        </w:rPr>
        <w:t xml:space="preserve">администрации Петропавловск-Камчатского городского округа </w:t>
      </w:r>
      <w:r w:rsidRPr="00BB5DBA">
        <w:rPr>
          <w:sz w:val="28"/>
        </w:rPr>
        <w:t xml:space="preserve">- справку о составе семьи </w:t>
      </w:r>
      <w:r>
        <w:rPr>
          <w:sz w:val="28"/>
        </w:rPr>
        <w:t>или копию поквартирной карточки.</w:t>
      </w:r>
    </w:p>
    <w:p w:rsidR="00DF2EC4" w:rsidRDefault="00DF2EC4" w:rsidP="00DF2EC4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="00590623" w:rsidRPr="00E477CE">
        <w:rPr>
          <w:rFonts w:ascii="Times New Roman" w:hAnsi="Times New Roman"/>
          <w:i/>
          <w:sz w:val="20"/>
          <w:szCs w:val="20"/>
        </w:rPr>
        <w:t xml:space="preserve">от 26.04.2016 № 410-нд (20.04.2016 № 933-р) </w:t>
      </w:r>
      <w:r w:rsidR="00590623"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 </w:t>
      </w:r>
      <w:r w:rsidRPr="00AF7E98">
        <w:rPr>
          <w:rFonts w:ascii="Times New Roman" w:hAnsi="Times New Roman"/>
          <w:i/>
          <w:sz w:val="20"/>
          <w:szCs w:val="20"/>
        </w:rPr>
        <w:t xml:space="preserve"> пункт 3</w:t>
      </w:r>
      <w:r>
        <w:rPr>
          <w:rFonts w:ascii="Times New Roman" w:hAnsi="Times New Roman"/>
          <w:i/>
          <w:sz w:val="20"/>
          <w:szCs w:val="20"/>
        </w:rPr>
        <w:t>.6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внесено изменение </w:t>
      </w:r>
    </w:p>
    <w:p w:rsidR="00EB1CD2" w:rsidRDefault="00EB1CD2" w:rsidP="00DF2E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AD3">
        <w:rPr>
          <w:i/>
        </w:rPr>
        <w:t>Решением от 23.12.2014 № 279-нд (17.12.2014 № 618-р) в пункт 3.6 внесено изменение</w:t>
      </w:r>
      <w:r w:rsidRPr="000E4700">
        <w:rPr>
          <w:sz w:val="28"/>
          <w:szCs w:val="28"/>
        </w:rPr>
        <w:t xml:space="preserve"> </w:t>
      </w:r>
    </w:p>
    <w:p w:rsidR="000E4700" w:rsidRPr="00A12AD3" w:rsidRDefault="000E4700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00">
        <w:rPr>
          <w:sz w:val="28"/>
          <w:szCs w:val="28"/>
        </w:rPr>
        <w:t>3.</w:t>
      </w:r>
      <w:r w:rsidR="00434407">
        <w:rPr>
          <w:sz w:val="28"/>
          <w:szCs w:val="28"/>
        </w:rPr>
        <w:t>6</w:t>
      </w:r>
      <w:r w:rsidRPr="000E4700">
        <w:rPr>
          <w:sz w:val="28"/>
          <w:szCs w:val="28"/>
        </w:rPr>
        <w:t xml:space="preserve">. </w:t>
      </w:r>
      <w:r w:rsidR="00DF2EC4" w:rsidRPr="00590623">
        <w:rPr>
          <w:rFonts w:eastAsia="Calibri"/>
          <w:sz w:val="28"/>
          <w:szCs w:val="28"/>
        </w:rPr>
        <w:t xml:space="preserve">Уполномоченный орган </w:t>
      </w:r>
      <w:r w:rsidRPr="00590623">
        <w:rPr>
          <w:rFonts w:eastAsia="Calibri"/>
          <w:sz w:val="28"/>
          <w:szCs w:val="28"/>
        </w:rPr>
        <w:t>в</w:t>
      </w:r>
      <w:r w:rsidRPr="000E4700">
        <w:rPr>
          <w:sz w:val="28"/>
          <w:szCs w:val="28"/>
        </w:rPr>
        <w:t xml:space="preserve"> течение 15 рабочих дней со дня подачи заявления и документов, указанных в пунктах 3.</w:t>
      </w:r>
      <w:r w:rsidR="00434407">
        <w:rPr>
          <w:sz w:val="28"/>
          <w:szCs w:val="28"/>
        </w:rPr>
        <w:t>3</w:t>
      </w:r>
      <w:r w:rsidRPr="000E4700">
        <w:rPr>
          <w:sz w:val="28"/>
          <w:szCs w:val="28"/>
        </w:rPr>
        <w:t>, 3.</w:t>
      </w:r>
      <w:r w:rsidR="00434407">
        <w:rPr>
          <w:sz w:val="28"/>
          <w:szCs w:val="28"/>
        </w:rPr>
        <w:t>4</w:t>
      </w:r>
      <w:r w:rsidRPr="000E4700">
        <w:rPr>
          <w:sz w:val="28"/>
          <w:szCs w:val="28"/>
        </w:rPr>
        <w:t xml:space="preserve"> настоящего Решения, выда</w:t>
      </w:r>
      <w:r w:rsidR="003373A3">
        <w:rPr>
          <w:sz w:val="28"/>
          <w:szCs w:val="28"/>
        </w:rPr>
        <w:t>е</w:t>
      </w:r>
      <w:r w:rsidRPr="000E4700">
        <w:rPr>
          <w:sz w:val="28"/>
          <w:szCs w:val="28"/>
        </w:rPr>
        <w:t xml:space="preserve">т неработающему пенсионеру направление в </w:t>
      </w:r>
      <w:r w:rsidR="00EB1CD2" w:rsidRPr="00A12AD3">
        <w:rPr>
          <w:sz w:val="28"/>
        </w:rPr>
        <w:t>медицинскую организацию</w:t>
      </w:r>
      <w:r w:rsidR="00EB1CD2" w:rsidRPr="00A12AD3">
        <w:rPr>
          <w:sz w:val="28"/>
          <w:szCs w:val="28"/>
        </w:rPr>
        <w:t xml:space="preserve"> </w:t>
      </w:r>
      <w:r w:rsidRPr="00A12AD3">
        <w:rPr>
          <w:sz w:val="28"/>
          <w:szCs w:val="28"/>
        </w:rPr>
        <w:t xml:space="preserve">на </w:t>
      </w:r>
      <w:r w:rsidR="00434407" w:rsidRPr="00A12AD3">
        <w:rPr>
          <w:sz w:val="28"/>
          <w:szCs w:val="28"/>
        </w:rPr>
        <w:t xml:space="preserve">предоставление </w:t>
      </w:r>
      <w:r w:rsidRPr="00A12AD3">
        <w:rPr>
          <w:sz w:val="28"/>
          <w:szCs w:val="28"/>
        </w:rPr>
        <w:t>зубопротезной помощи (далее – направление).</w:t>
      </w:r>
      <w:r w:rsidR="00F24CE2" w:rsidRPr="00A12AD3">
        <w:rPr>
          <w:sz w:val="28"/>
          <w:szCs w:val="28"/>
        </w:rPr>
        <w:t xml:space="preserve"> </w:t>
      </w:r>
    </w:p>
    <w:p w:rsidR="000E4700" w:rsidRPr="000E4700" w:rsidRDefault="000E4700" w:rsidP="000E47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При наличии основани</w:t>
      </w:r>
      <w:r w:rsidRPr="000E4700">
        <w:rPr>
          <w:sz w:val="28"/>
          <w:szCs w:val="28"/>
        </w:rPr>
        <w:t>й для отказа в предоставлении зубопротезной помощи, указанных в пункте 2.</w:t>
      </w:r>
      <w:r w:rsidR="00434407">
        <w:rPr>
          <w:sz w:val="28"/>
          <w:szCs w:val="28"/>
        </w:rPr>
        <w:t>4</w:t>
      </w:r>
      <w:r w:rsidRPr="000E4700">
        <w:rPr>
          <w:sz w:val="28"/>
          <w:szCs w:val="28"/>
        </w:rPr>
        <w:t xml:space="preserve"> настоящего Решения, </w:t>
      </w:r>
      <w:r w:rsidR="00DF2EC4" w:rsidRPr="00590623">
        <w:rPr>
          <w:sz w:val="28"/>
          <w:szCs w:val="28"/>
        </w:rPr>
        <w:t>Уполномоченный орган</w:t>
      </w:r>
      <w:r w:rsidR="00DF2EC4" w:rsidRPr="000E4700">
        <w:rPr>
          <w:sz w:val="28"/>
          <w:szCs w:val="28"/>
        </w:rPr>
        <w:t xml:space="preserve"> </w:t>
      </w:r>
      <w:r w:rsidRPr="000E4700">
        <w:rPr>
          <w:sz w:val="28"/>
          <w:szCs w:val="28"/>
        </w:rPr>
        <w:t>в течение 15 рабочих дней направляет неработающему пенсионеру мотивированный отказ в предоставлении зубопротезной помощи.</w:t>
      </w:r>
    </w:p>
    <w:p w:rsidR="00D50079" w:rsidRPr="00A12AD3" w:rsidRDefault="00D50079" w:rsidP="00D50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i/>
        </w:rPr>
        <w:t>Решением от 23.12.2014 № 279-нд (17.12.2014 № 618-р) в пункт 3.7 внесено изменение</w:t>
      </w:r>
      <w:r w:rsidRPr="00A12AD3">
        <w:rPr>
          <w:sz w:val="28"/>
          <w:szCs w:val="28"/>
        </w:rPr>
        <w:t xml:space="preserve"> </w:t>
      </w:r>
    </w:p>
    <w:p w:rsidR="000E4700" w:rsidRDefault="000E4700" w:rsidP="000E470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3.</w:t>
      </w:r>
      <w:r w:rsidR="00434407" w:rsidRPr="00A12AD3">
        <w:rPr>
          <w:sz w:val="28"/>
          <w:szCs w:val="28"/>
        </w:rPr>
        <w:t>7</w:t>
      </w:r>
      <w:r w:rsidRPr="00A12AD3">
        <w:rPr>
          <w:sz w:val="28"/>
          <w:szCs w:val="28"/>
        </w:rPr>
        <w:t xml:space="preserve">. Для оказания зубопротезной помощи неработающий пенсионер  обращается с направлением и паспортом в </w:t>
      </w:r>
      <w:r w:rsidR="00EB1CD2" w:rsidRPr="00A12AD3">
        <w:rPr>
          <w:sz w:val="28"/>
        </w:rPr>
        <w:t>медицинск</w:t>
      </w:r>
      <w:r w:rsidR="00D50079" w:rsidRPr="00A12AD3">
        <w:rPr>
          <w:sz w:val="28"/>
        </w:rPr>
        <w:t>ую</w:t>
      </w:r>
      <w:r w:rsidR="00EB1CD2" w:rsidRPr="00A12AD3">
        <w:rPr>
          <w:sz w:val="28"/>
        </w:rPr>
        <w:t xml:space="preserve"> организаци</w:t>
      </w:r>
      <w:r w:rsidR="00D50079" w:rsidRPr="00A12AD3">
        <w:rPr>
          <w:sz w:val="28"/>
        </w:rPr>
        <w:t>ю</w:t>
      </w:r>
      <w:r w:rsidRPr="00A12AD3">
        <w:rPr>
          <w:sz w:val="28"/>
          <w:szCs w:val="28"/>
        </w:rPr>
        <w:t>.</w:t>
      </w:r>
    </w:p>
    <w:p w:rsidR="00DF2EC4" w:rsidRDefault="00DF2EC4" w:rsidP="00DF2EC4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="00590623" w:rsidRPr="00E477CE">
        <w:rPr>
          <w:rFonts w:ascii="Times New Roman" w:hAnsi="Times New Roman"/>
          <w:i/>
          <w:sz w:val="20"/>
          <w:szCs w:val="20"/>
        </w:rPr>
        <w:t xml:space="preserve">от 26.04.2016 № 410-нд (20.04.2016 № 933-р) </w:t>
      </w:r>
      <w:r w:rsidR="00590623" w:rsidRPr="00AF7E98">
        <w:rPr>
          <w:rFonts w:ascii="Times New Roman" w:hAnsi="Times New Roman"/>
          <w:i/>
          <w:sz w:val="20"/>
          <w:szCs w:val="20"/>
        </w:rPr>
        <w:t xml:space="preserve"> 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 </w:t>
      </w:r>
      <w:r w:rsidRPr="00AF7E98">
        <w:rPr>
          <w:rFonts w:ascii="Times New Roman" w:hAnsi="Times New Roman"/>
          <w:i/>
          <w:sz w:val="20"/>
          <w:szCs w:val="20"/>
        </w:rPr>
        <w:t xml:space="preserve"> пункт 3</w:t>
      </w:r>
      <w:r>
        <w:rPr>
          <w:rFonts w:ascii="Times New Roman" w:hAnsi="Times New Roman"/>
          <w:i/>
          <w:sz w:val="20"/>
          <w:szCs w:val="20"/>
        </w:rPr>
        <w:t>.8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внесены изменения </w:t>
      </w:r>
    </w:p>
    <w:p w:rsidR="000E4700" w:rsidRPr="00A12AD3" w:rsidRDefault="000E4700" w:rsidP="000E4700">
      <w:pPr>
        <w:ind w:firstLine="720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3.</w:t>
      </w:r>
      <w:r w:rsidR="00434407" w:rsidRPr="00A12AD3">
        <w:rPr>
          <w:sz w:val="28"/>
          <w:szCs w:val="28"/>
        </w:rPr>
        <w:t>8</w:t>
      </w:r>
      <w:r w:rsidRPr="00A12AD3">
        <w:rPr>
          <w:sz w:val="28"/>
          <w:szCs w:val="28"/>
        </w:rPr>
        <w:t xml:space="preserve">. </w:t>
      </w:r>
      <w:r w:rsidR="00DF2EC4" w:rsidRPr="00590623">
        <w:rPr>
          <w:sz w:val="28"/>
          <w:szCs w:val="28"/>
        </w:rPr>
        <w:t>Уполномоченный орган</w:t>
      </w:r>
      <w:r w:rsidRPr="00A12AD3">
        <w:rPr>
          <w:sz w:val="28"/>
          <w:szCs w:val="28"/>
        </w:rPr>
        <w:t xml:space="preserve"> на основании выданных направлений, определяет объем необходимых средств для оказания зубопротезной помощи и подает заявку на выделение финансирования в </w:t>
      </w:r>
      <w:r w:rsidR="00DF2EC4" w:rsidRPr="00590623">
        <w:rPr>
          <w:sz w:val="28"/>
          <w:szCs w:val="28"/>
        </w:rPr>
        <w:t>Управление финансов администрации Петропавловск-Камчатского городского округа (далее – Управление финансов).</w:t>
      </w:r>
    </w:p>
    <w:p w:rsidR="00DF2EC4" w:rsidRDefault="00DF2EC4" w:rsidP="00DF2EC4">
      <w:pPr>
        <w:pStyle w:val="af"/>
        <w:ind w:firstLine="284"/>
        <w:jc w:val="both"/>
        <w:rPr>
          <w:rFonts w:ascii="Times New Roman" w:hAnsi="Times New Roman"/>
          <w:i/>
          <w:sz w:val="20"/>
          <w:szCs w:val="20"/>
        </w:rPr>
      </w:pPr>
      <w:bookmarkStart w:id="12" w:name="sub_100"/>
      <w:r w:rsidRPr="00AF7E98">
        <w:rPr>
          <w:rFonts w:ascii="Times New Roman" w:hAnsi="Times New Roman"/>
          <w:i/>
          <w:sz w:val="20"/>
          <w:szCs w:val="20"/>
        </w:rPr>
        <w:t xml:space="preserve">Решением </w:t>
      </w:r>
      <w:r w:rsidR="00590623" w:rsidRPr="00E477CE">
        <w:rPr>
          <w:rFonts w:ascii="Times New Roman" w:hAnsi="Times New Roman"/>
          <w:i/>
          <w:sz w:val="20"/>
          <w:szCs w:val="20"/>
        </w:rPr>
        <w:t xml:space="preserve">от 26.04.2016 № 410-нд (20.04.2016 № 933-р) </w:t>
      </w:r>
      <w:r w:rsidR="00590623"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 </w:t>
      </w:r>
      <w:r w:rsidRPr="00AF7E98">
        <w:rPr>
          <w:rFonts w:ascii="Times New Roman" w:hAnsi="Times New Roman"/>
          <w:i/>
          <w:sz w:val="20"/>
          <w:szCs w:val="20"/>
        </w:rPr>
        <w:t xml:space="preserve"> пункт 3</w:t>
      </w:r>
      <w:r>
        <w:rPr>
          <w:rFonts w:ascii="Times New Roman" w:hAnsi="Times New Roman"/>
          <w:i/>
          <w:sz w:val="20"/>
          <w:szCs w:val="20"/>
        </w:rPr>
        <w:t>.9</w:t>
      </w:r>
      <w:r w:rsidRPr="00AF7E9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внесены изменения </w:t>
      </w:r>
    </w:p>
    <w:p w:rsidR="00D50079" w:rsidRPr="00A12AD3" w:rsidRDefault="00D50079" w:rsidP="00D50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i/>
        </w:rPr>
        <w:t>Решением от 23.12.2014 № 279-нд (17.12.2014 № 618-р) в пункт 3.9 внесено изменение</w:t>
      </w:r>
      <w:r w:rsidRPr="00A12AD3">
        <w:rPr>
          <w:sz w:val="28"/>
          <w:szCs w:val="28"/>
        </w:rPr>
        <w:t xml:space="preserve"> </w:t>
      </w:r>
    </w:p>
    <w:p w:rsidR="000E4700" w:rsidRPr="000E4700" w:rsidRDefault="000E4700" w:rsidP="000E4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3.</w:t>
      </w:r>
      <w:r w:rsidR="00434407" w:rsidRPr="00A12AD3">
        <w:rPr>
          <w:sz w:val="28"/>
          <w:szCs w:val="28"/>
        </w:rPr>
        <w:t>9</w:t>
      </w:r>
      <w:r w:rsidRPr="00A12AD3">
        <w:rPr>
          <w:sz w:val="28"/>
          <w:szCs w:val="28"/>
        </w:rPr>
        <w:t xml:space="preserve">. </w:t>
      </w:r>
      <w:r w:rsidR="00DF2EC4" w:rsidRPr="00590623">
        <w:rPr>
          <w:sz w:val="28"/>
          <w:szCs w:val="28"/>
        </w:rPr>
        <w:t>Управление финансов</w:t>
      </w:r>
      <w:r w:rsidR="00DF2EC4" w:rsidRPr="00A12AD3">
        <w:rPr>
          <w:sz w:val="28"/>
          <w:szCs w:val="28"/>
        </w:rPr>
        <w:t xml:space="preserve"> </w:t>
      </w:r>
      <w:r w:rsidRPr="00A12AD3">
        <w:rPr>
          <w:sz w:val="28"/>
          <w:szCs w:val="28"/>
        </w:rPr>
        <w:t xml:space="preserve">на основании поступившей заявки через </w:t>
      </w:r>
      <w:r w:rsidR="00DF2EC4" w:rsidRPr="00590623">
        <w:rPr>
          <w:sz w:val="28"/>
          <w:szCs w:val="28"/>
        </w:rPr>
        <w:t>Уполномоченный орган</w:t>
      </w:r>
      <w:r w:rsidR="00DF2EC4" w:rsidRPr="00A12AD3">
        <w:rPr>
          <w:sz w:val="28"/>
          <w:szCs w:val="28"/>
        </w:rPr>
        <w:t xml:space="preserve"> </w:t>
      </w:r>
      <w:r w:rsidRPr="00A12AD3">
        <w:rPr>
          <w:sz w:val="28"/>
          <w:szCs w:val="28"/>
        </w:rPr>
        <w:t xml:space="preserve">выделяет финансирование на оказание услуг </w:t>
      </w:r>
      <w:r w:rsidR="00D50079" w:rsidRPr="00A12AD3">
        <w:rPr>
          <w:sz w:val="28"/>
        </w:rPr>
        <w:t>медицинскими организациями</w:t>
      </w:r>
      <w:r w:rsidR="00D50079" w:rsidRPr="00A12AD3">
        <w:rPr>
          <w:sz w:val="28"/>
          <w:szCs w:val="28"/>
        </w:rPr>
        <w:t xml:space="preserve"> </w:t>
      </w:r>
      <w:r w:rsidRPr="00A12AD3">
        <w:rPr>
          <w:sz w:val="28"/>
          <w:szCs w:val="28"/>
        </w:rPr>
        <w:t>по оказанию зубопротезной помощи неработающим пенсионерам.</w:t>
      </w:r>
    </w:p>
    <w:bookmarkEnd w:id="12"/>
    <w:p w:rsidR="00FA34F9" w:rsidRPr="003373A3" w:rsidRDefault="00FA34F9" w:rsidP="00764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7A67" w:rsidRPr="00FD7A67" w:rsidRDefault="00FD7A67" w:rsidP="00FD7A6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D7A67">
        <w:rPr>
          <w:b/>
          <w:sz w:val="28"/>
          <w:szCs w:val="28"/>
        </w:rPr>
        <w:t>4. Заключительные положения</w:t>
      </w:r>
    </w:p>
    <w:p w:rsidR="00FD7A67" w:rsidRPr="00FD7A67" w:rsidRDefault="00FD7A67" w:rsidP="00FD7A6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D7A67" w:rsidRPr="00434407" w:rsidRDefault="00FD7A67" w:rsidP="00FD7A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A67">
        <w:rPr>
          <w:sz w:val="28"/>
          <w:szCs w:val="28"/>
        </w:rPr>
        <w:t xml:space="preserve">4.1. Настоящее Решение вступает в силу после дня его </w:t>
      </w:r>
      <w:hyperlink r:id="rId10" w:history="1">
        <w:r w:rsidRPr="00434407">
          <w:rPr>
            <w:sz w:val="28"/>
            <w:szCs w:val="28"/>
          </w:rPr>
          <w:t>официального опубликования</w:t>
        </w:r>
      </w:hyperlink>
      <w:r w:rsidR="00434407" w:rsidRPr="00434407">
        <w:rPr>
          <w:sz w:val="28"/>
          <w:szCs w:val="28"/>
        </w:rPr>
        <w:t xml:space="preserve"> и распространяется на отношения, возни</w:t>
      </w:r>
      <w:r w:rsidR="00434407">
        <w:rPr>
          <w:sz w:val="28"/>
          <w:szCs w:val="28"/>
        </w:rPr>
        <w:t>кшие с 01.03.2013</w:t>
      </w:r>
      <w:r w:rsidRPr="00434407">
        <w:rPr>
          <w:sz w:val="28"/>
          <w:szCs w:val="28"/>
        </w:rPr>
        <w:t>.</w:t>
      </w:r>
    </w:p>
    <w:p w:rsidR="00FD7A67" w:rsidRPr="00FD7A67" w:rsidRDefault="00FD7A67" w:rsidP="00FD7A67">
      <w:pPr>
        <w:ind w:firstLine="720"/>
        <w:jc w:val="both"/>
        <w:rPr>
          <w:sz w:val="28"/>
          <w:szCs w:val="28"/>
        </w:rPr>
      </w:pPr>
      <w:r w:rsidRPr="00FD7A67">
        <w:rPr>
          <w:sz w:val="28"/>
          <w:szCs w:val="28"/>
        </w:rPr>
        <w:lastRenderedPageBreak/>
        <w:t>4.2. Со дня вступления в силу настоящего Решения признать утратившими силу:</w:t>
      </w:r>
    </w:p>
    <w:p w:rsidR="00FD7A67" w:rsidRPr="00FD7A67" w:rsidRDefault="00FD7A67" w:rsidP="00FD7A67">
      <w:pPr>
        <w:ind w:firstLine="720"/>
        <w:jc w:val="both"/>
        <w:rPr>
          <w:sz w:val="28"/>
          <w:szCs w:val="28"/>
        </w:rPr>
      </w:pPr>
      <w:r w:rsidRPr="00FD7A67">
        <w:rPr>
          <w:sz w:val="28"/>
          <w:szCs w:val="28"/>
        </w:rPr>
        <w:t xml:space="preserve">4.2.1 Положение о порядке и условиях предоставления бесплатной зубопротезной помощи неработающим пенсионерам, проживающим на территории Петропавловск-Камчатского городского округа </w:t>
      </w:r>
      <w:r w:rsidRPr="00FD7A67">
        <w:rPr>
          <w:bCs/>
          <w:color w:val="26282F"/>
          <w:sz w:val="28"/>
          <w:szCs w:val="28"/>
        </w:rPr>
        <w:t>от 06.02.2008 № 1-нд;</w:t>
      </w:r>
    </w:p>
    <w:p w:rsidR="00FD7A67" w:rsidRPr="00610810" w:rsidRDefault="00FD7A67" w:rsidP="00FD7A6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0810">
        <w:rPr>
          <w:rFonts w:ascii="Times New Roman" w:hAnsi="Times New Roman"/>
          <w:b w:val="0"/>
          <w:color w:val="auto"/>
          <w:sz w:val="28"/>
          <w:szCs w:val="28"/>
        </w:rPr>
        <w:t>4.2.2 Решение Городской Думы Петропавловск-Камчатского городского округа от 25.12.2008 № 88-нд «О внесении изменений в Положение о порядке и условиях предоставления в 2008 году бесплатной зубопротезной помощи неработающим пенсионерам, проживающим на территории Петропавловск-Камчатского городского округа от 06.02.2008 № 1-нд»;</w:t>
      </w:r>
      <w:r w:rsidRPr="0061081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FD7A67" w:rsidRPr="00FD7A67" w:rsidRDefault="00610810" w:rsidP="00FD7A6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4.2.</w:t>
      </w:r>
      <w:r w:rsidR="00FD7A67" w:rsidRPr="00FD7A67">
        <w:rPr>
          <w:bCs/>
          <w:color w:val="26282F"/>
          <w:sz w:val="28"/>
          <w:szCs w:val="28"/>
        </w:rPr>
        <w:t>3</w:t>
      </w:r>
      <w:r w:rsidR="00D72501">
        <w:rPr>
          <w:bCs/>
          <w:color w:val="26282F"/>
          <w:sz w:val="28"/>
          <w:szCs w:val="28"/>
        </w:rPr>
        <w:t xml:space="preserve"> </w:t>
      </w:r>
      <w:r w:rsidR="00FD7A67" w:rsidRPr="00FD7A67">
        <w:rPr>
          <w:bCs/>
          <w:color w:val="26282F"/>
          <w:sz w:val="28"/>
          <w:szCs w:val="28"/>
        </w:rPr>
        <w:t>Решение Городской Думы Петропавловск-Камчатского</w:t>
      </w:r>
      <w:r w:rsidR="00FA3F08">
        <w:rPr>
          <w:bCs/>
          <w:color w:val="26282F"/>
          <w:sz w:val="28"/>
          <w:szCs w:val="28"/>
        </w:rPr>
        <w:t xml:space="preserve"> городского округа от 03.</w:t>
      </w:r>
      <w:r w:rsidR="00FD7A67" w:rsidRPr="00FD7A67">
        <w:rPr>
          <w:bCs/>
          <w:color w:val="26282F"/>
          <w:sz w:val="28"/>
          <w:szCs w:val="28"/>
        </w:rPr>
        <w:t>09.2009 № 158-нд «О внесении изменений в Положение о порядке и условиях предоставления бесплатной зубопротезной помощи неработающим пенсионерам, проживающим на территории Петропавловск-Камчатского городского округа от 06.12.2008 № 1-нд»;</w:t>
      </w:r>
    </w:p>
    <w:p w:rsidR="00FD7A67" w:rsidRPr="00FD7A67" w:rsidRDefault="00610810" w:rsidP="00FD7A6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4.2.</w:t>
      </w:r>
      <w:r w:rsidR="00AD127C">
        <w:rPr>
          <w:bCs/>
          <w:color w:val="26282F"/>
          <w:sz w:val="28"/>
          <w:szCs w:val="28"/>
        </w:rPr>
        <w:t>4</w:t>
      </w:r>
      <w:r w:rsidR="00FD7A67" w:rsidRPr="00FD7A67">
        <w:rPr>
          <w:bCs/>
          <w:color w:val="26282F"/>
          <w:sz w:val="28"/>
          <w:szCs w:val="28"/>
        </w:rPr>
        <w:t xml:space="preserve"> Решение Городской Думы Петропавловск-Камчатского городского округа от 19.05.2011 № 341-нд «О внесении изменений в Положение о порядке и условиях предоставления бесплатной зубопротезной помощи неработающим пенсионерам, проживающим на территории Петропавловск-Камчатского городского округа, от 06.02.2008 № 1-нд»;</w:t>
      </w:r>
    </w:p>
    <w:p w:rsidR="00FD7A67" w:rsidRPr="00FD7A67" w:rsidRDefault="00610810" w:rsidP="00FD7A6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4.2.</w:t>
      </w:r>
      <w:r w:rsidR="00AD127C">
        <w:rPr>
          <w:bCs/>
          <w:color w:val="26282F"/>
          <w:sz w:val="28"/>
          <w:szCs w:val="28"/>
        </w:rPr>
        <w:t>5</w:t>
      </w:r>
      <w:r w:rsidR="00FD7A67" w:rsidRPr="00FD7A67">
        <w:rPr>
          <w:bCs/>
          <w:color w:val="26282F"/>
          <w:sz w:val="28"/>
          <w:szCs w:val="28"/>
        </w:rPr>
        <w:t xml:space="preserve"> Решение Городской Думы Петропавловск-Камчатского городского округа от 28.09.2011 № 417-нд «О внесении изменений в Положение о порядке и условиях предоставления бесплатной зубопротезной помощи неработающим пенсионерам, проживающим на территории Петропавловск-Камчатского городского округа от 06.02.2008 № 1-нд»;</w:t>
      </w:r>
    </w:p>
    <w:p w:rsidR="00FD7A67" w:rsidRPr="00FD7A67" w:rsidRDefault="00610810" w:rsidP="00FD7A6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4.2.</w:t>
      </w:r>
      <w:r w:rsidR="00AD127C">
        <w:rPr>
          <w:bCs/>
          <w:color w:val="26282F"/>
          <w:sz w:val="28"/>
          <w:szCs w:val="28"/>
        </w:rPr>
        <w:t>6</w:t>
      </w:r>
      <w:r w:rsidR="00FD7A67" w:rsidRPr="00FD7A67">
        <w:rPr>
          <w:bCs/>
          <w:color w:val="26282F"/>
          <w:sz w:val="28"/>
          <w:szCs w:val="28"/>
        </w:rPr>
        <w:t xml:space="preserve"> Решение Городской Думы Петропавловск-Камчатского городского округа от 28.02.2012 № 472-нд «О внесении изменений в Положение о порядке и условиях предоставления бесплатной зубопротезной помощи неработающим пенсионерам, проживающим на территории Петропавловск-Камчатского городского округа от 06.02.2008 № 1-нд»;</w:t>
      </w:r>
    </w:p>
    <w:p w:rsidR="00FD7A67" w:rsidRPr="00FD7A67" w:rsidRDefault="00610810" w:rsidP="00FD7A6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4.2.</w:t>
      </w:r>
      <w:r w:rsidR="00AD127C">
        <w:rPr>
          <w:bCs/>
          <w:color w:val="26282F"/>
          <w:sz w:val="28"/>
          <w:szCs w:val="28"/>
        </w:rPr>
        <w:t>7</w:t>
      </w:r>
      <w:r w:rsidR="00FD7A67" w:rsidRPr="00FD7A67">
        <w:rPr>
          <w:bCs/>
          <w:color w:val="26282F"/>
          <w:sz w:val="28"/>
          <w:szCs w:val="28"/>
        </w:rPr>
        <w:t xml:space="preserve"> Решение Городской Думы Петропавловск-Камчатского городского округа от 19.07.2012 № 522-нд «О внесении изменения в Положение о порядке и условиях предоставления бесплатной зубопротезной помощи неработающим пенсионерам, проживающим на территории Петропавловск-Камчатского городского округа от 06.02.2008 № 1-нд».</w:t>
      </w:r>
    </w:p>
    <w:p w:rsidR="00FD7A67" w:rsidRPr="00FD7A67" w:rsidRDefault="00FD7A67" w:rsidP="00FD7A6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FD7A67" w:rsidRPr="00FD7A67" w:rsidRDefault="00FD7A67" w:rsidP="00FD7A6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108"/>
        <w:gridCol w:w="5065"/>
      </w:tblGrid>
      <w:tr w:rsidR="00FD7A67" w:rsidRPr="00FD7A67" w:rsidTr="00B4193D">
        <w:tc>
          <w:tcPr>
            <w:tcW w:w="5108" w:type="dxa"/>
          </w:tcPr>
          <w:p w:rsidR="00FD7A67" w:rsidRPr="00FD7A67" w:rsidRDefault="00FD7A67" w:rsidP="00600D1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D7A67">
              <w:rPr>
                <w:bCs/>
                <w:color w:val="26282F"/>
                <w:sz w:val="28"/>
                <w:szCs w:val="28"/>
              </w:rPr>
              <w:t xml:space="preserve">Глава </w:t>
            </w:r>
          </w:p>
          <w:p w:rsidR="00FD7A67" w:rsidRPr="00FD7A67" w:rsidRDefault="00FD7A67" w:rsidP="00600D1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D7A67">
              <w:rPr>
                <w:bCs/>
                <w:color w:val="26282F"/>
                <w:sz w:val="28"/>
                <w:szCs w:val="28"/>
              </w:rPr>
              <w:t>Петропавловск-Камчатского</w:t>
            </w:r>
          </w:p>
          <w:p w:rsidR="00FD7A67" w:rsidRPr="00FD7A67" w:rsidRDefault="00FD7A67" w:rsidP="00600D1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D7A67">
              <w:rPr>
                <w:bCs/>
                <w:color w:val="26282F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065" w:type="dxa"/>
          </w:tcPr>
          <w:p w:rsidR="00FD7A67" w:rsidRPr="00FD7A67" w:rsidRDefault="00FD7A67" w:rsidP="00600D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FD7A67" w:rsidRPr="00FD7A67" w:rsidRDefault="00FD7A67" w:rsidP="00600D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FD7A67" w:rsidRPr="00FD7A67" w:rsidRDefault="00B67963" w:rsidP="00B67963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  </w:t>
            </w:r>
            <w:r w:rsidR="00FD7A67" w:rsidRPr="00FD7A67">
              <w:rPr>
                <w:bCs/>
                <w:color w:val="26282F"/>
                <w:sz w:val="28"/>
                <w:szCs w:val="28"/>
              </w:rPr>
              <w:t>К.Г. Слыщенко</w:t>
            </w:r>
          </w:p>
        </w:tc>
      </w:tr>
    </w:tbl>
    <w:p w:rsidR="00B67963" w:rsidRPr="00F47FBC" w:rsidRDefault="00B67963" w:rsidP="008A3FA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sectPr w:rsidR="00B67963" w:rsidRPr="00F47FBC" w:rsidSect="00B4193D">
      <w:pgSz w:w="11906" w:h="16838"/>
      <w:pgMar w:top="568" w:right="567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CF" w:rsidRDefault="00146ACF" w:rsidP="00554104">
      <w:r>
        <w:separator/>
      </w:r>
    </w:p>
  </w:endnote>
  <w:endnote w:type="continuationSeparator" w:id="0">
    <w:p w:rsidR="00146ACF" w:rsidRDefault="00146AC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CF" w:rsidRDefault="00146ACF" w:rsidP="00554104">
      <w:r>
        <w:separator/>
      </w:r>
    </w:p>
  </w:footnote>
  <w:footnote w:type="continuationSeparator" w:id="0">
    <w:p w:rsidR="00146ACF" w:rsidRDefault="00146ACF" w:rsidP="0055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7C39"/>
    <w:rsid w:val="000210A8"/>
    <w:rsid w:val="00024BC7"/>
    <w:rsid w:val="000801A7"/>
    <w:rsid w:val="0008624A"/>
    <w:rsid w:val="000A5D11"/>
    <w:rsid w:val="000B6049"/>
    <w:rsid w:val="000B788B"/>
    <w:rsid w:val="000C06E3"/>
    <w:rsid w:val="000D0309"/>
    <w:rsid w:val="000D0DED"/>
    <w:rsid w:val="000D6BF7"/>
    <w:rsid w:val="000E4700"/>
    <w:rsid w:val="000F6A1B"/>
    <w:rsid w:val="0012020F"/>
    <w:rsid w:val="00120F12"/>
    <w:rsid w:val="00132C1A"/>
    <w:rsid w:val="00146ACF"/>
    <w:rsid w:val="00162275"/>
    <w:rsid w:val="00174AC5"/>
    <w:rsid w:val="00174F43"/>
    <w:rsid w:val="00191426"/>
    <w:rsid w:val="001B069B"/>
    <w:rsid w:val="001B45AA"/>
    <w:rsid w:val="001D55E9"/>
    <w:rsid w:val="001D72E8"/>
    <w:rsid w:val="001F5D07"/>
    <w:rsid w:val="00210BBD"/>
    <w:rsid w:val="00234FEF"/>
    <w:rsid w:val="00252522"/>
    <w:rsid w:val="00257622"/>
    <w:rsid w:val="00270C0F"/>
    <w:rsid w:val="00274BD2"/>
    <w:rsid w:val="0028253C"/>
    <w:rsid w:val="00290C42"/>
    <w:rsid w:val="00296418"/>
    <w:rsid w:val="002C40DC"/>
    <w:rsid w:val="002D49A2"/>
    <w:rsid w:val="002E72F9"/>
    <w:rsid w:val="002E7E60"/>
    <w:rsid w:val="002F5BF1"/>
    <w:rsid w:val="002F7D90"/>
    <w:rsid w:val="00305D58"/>
    <w:rsid w:val="003373A3"/>
    <w:rsid w:val="0035390C"/>
    <w:rsid w:val="003601F6"/>
    <w:rsid w:val="003623D5"/>
    <w:rsid w:val="00381E5D"/>
    <w:rsid w:val="0039605B"/>
    <w:rsid w:val="003A0EB8"/>
    <w:rsid w:val="003C2983"/>
    <w:rsid w:val="003C5948"/>
    <w:rsid w:val="003D18CB"/>
    <w:rsid w:val="003E2C68"/>
    <w:rsid w:val="003E4DD8"/>
    <w:rsid w:val="004055A3"/>
    <w:rsid w:val="00413C83"/>
    <w:rsid w:val="00431A64"/>
    <w:rsid w:val="00434407"/>
    <w:rsid w:val="00466D89"/>
    <w:rsid w:val="004810A3"/>
    <w:rsid w:val="00481F75"/>
    <w:rsid w:val="00497E64"/>
    <w:rsid w:val="004A4F44"/>
    <w:rsid w:val="004B5C60"/>
    <w:rsid w:val="004D0BD0"/>
    <w:rsid w:val="004D12B9"/>
    <w:rsid w:val="004E1A81"/>
    <w:rsid w:val="004E27A7"/>
    <w:rsid w:val="004E4DEF"/>
    <w:rsid w:val="004E7BC9"/>
    <w:rsid w:val="00510A4C"/>
    <w:rsid w:val="0051116E"/>
    <w:rsid w:val="00511DDD"/>
    <w:rsid w:val="005139C7"/>
    <w:rsid w:val="005146E6"/>
    <w:rsid w:val="00516593"/>
    <w:rsid w:val="00554104"/>
    <w:rsid w:val="00554B2B"/>
    <w:rsid w:val="00563C22"/>
    <w:rsid w:val="005663E6"/>
    <w:rsid w:val="005825E8"/>
    <w:rsid w:val="00590623"/>
    <w:rsid w:val="00594372"/>
    <w:rsid w:val="005C1887"/>
    <w:rsid w:val="005D33FD"/>
    <w:rsid w:val="005D6A59"/>
    <w:rsid w:val="005E21C8"/>
    <w:rsid w:val="00600D14"/>
    <w:rsid w:val="00602229"/>
    <w:rsid w:val="00610810"/>
    <w:rsid w:val="006212B0"/>
    <w:rsid w:val="00621ECD"/>
    <w:rsid w:val="00632528"/>
    <w:rsid w:val="00652FAB"/>
    <w:rsid w:val="00655ED9"/>
    <w:rsid w:val="0069169D"/>
    <w:rsid w:val="00697AB9"/>
    <w:rsid w:val="006A0B3E"/>
    <w:rsid w:val="006A2F6F"/>
    <w:rsid w:val="006B03C1"/>
    <w:rsid w:val="006B462E"/>
    <w:rsid w:val="006F05E1"/>
    <w:rsid w:val="0070550D"/>
    <w:rsid w:val="007061A1"/>
    <w:rsid w:val="00721BCF"/>
    <w:rsid w:val="007308B8"/>
    <w:rsid w:val="0074451A"/>
    <w:rsid w:val="00747D9D"/>
    <w:rsid w:val="007543F9"/>
    <w:rsid w:val="00754A92"/>
    <w:rsid w:val="00764BC1"/>
    <w:rsid w:val="007658B0"/>
    <w:rsid w:val="00770C2A"/>
    <w:rsid w:val="007B21E9"/>
    <w:rsid w:val="007B2C07"/>
    <w:rsid w:val="007B7089"/>
    <w:rsid w:val="007C0365"/>
    <w:rsid w:val="007E0F8A"/>
    <w:rsid w:val="007E1FFC"/>
    <w:rsid w:val="007E5DA2"/>
    <w:rsid w:val="007E6FCB"/>
    <w:rsid w:val="007E7F64"/>
    <w:rsid w:val="00803F42"/>
    <w:rsid w:val="008126DD"/>
    <w:rsid w:val="00823AC3"/>
    <w:rsid w:val="00842041"/>
    <w:rsid w:val="008439B8"/>
    <w:rsid w:val="00851462"/>
    <w:rsid w:val="0087515F"/>
    <w:rsid w:val="008A2685"/>
    <w:rsid w:val="008A3FA7"/>
    <w:rsid w:val="008C6DC4"/>
    <w:rsid w:val="008D3AF7"/>
    <w:rsid w:val="008D4F0D"/>
    <w:rsid w:val="008E7509"/>
    <w:rsid w:val="009015D8"/>
    <w:rsid w:val="00901A16"/>
    <w:rsid w:val="009050FE"/>
    <w:rsid w:val="0091637C"/>
    <w:rsid w:val="00927491"/>
    <w:rsid w:val="00950319"/>
    <w:rsid w:val="00973859"/>
    <w:rsid w:val="00987232"/>
    <w:rsid w:val="009B60BA"/>
    <w:rsid w:val="009D518B"/>
    <w:rsid w:val="009E44FC"/>
    <w:rsid w:val="009F0D32"/>
    <w:rsid w:val="00A054B5"/>
    <w:rsid w:val="00A100E5"/>
    <w:rsid w:val="00A12AD3"/>
    <w:rsid w:val="00A173C6"/>
    <w:rsid w:val="00A21E1F"/>
    <w:rsid w:val="00A33116"/>
    <w:rsid w:val="00A5062A"/>
    <w:rsid w:val="00A51E98"/>
    <w:rsid w:val="00A75363"/>
    <w:rsid w:val="00A954AE"/>
    <w:rsid w:val="00AA6E5F"/>
    <w:rsid w:val="00AD127C"/>
    <w:rsid w:val="00AF7C16"/>
    <w:rsid w:val="00AF7E98"/>
    <w:rsid w:val="00B12517"/>
    <w:rsid w:val="00B4193D"/>
    <w:rsid w:val="00B44742"/>
    <w:rsid w:val="00B506A9"/>
    <w:rsid w:val="00B67963"/>
    <w:rsid w:val="00BA7F87"/>
    <w:rsid w:val="00BD422A"/>
    <w:rsid w:val="00BE2AEB"/>
    <w:rsid w:val="00C20A6B"/>
    <w:rsid w:val="00C31A0D"/>
    <w:rsid w:val="00C40B74"/>
    <w:rsid w:val="00C75EA7"/>
    <w:rsid w:val="00C8565A"/>
    <w:rsid w:val="00CB4873"/>
    <w:rsid w:val="00CE2D91"/>
    <w:rsid w:val="00CF50FB"/>
    <w:rsid w:val="00D12E42"/>
    <w:rsid w:val="00D21689"/>
    <w:rsid w:val="00D24542"/>
    <w:rsid w:val="00D3005C"/>
    <w:rsid w:val="00D4571D"/>
    <w:rsid w:val="00D50079"/>
    <w:rsid w:val="00D531B2"/>
    <w:rsid w:val="00D6133D"/>
    <w:rsid w:val="00D67FCA"/>
    <w:rsid w:val="00D72501"/>
    <w:rsid w:val="00D730AD"/>
    <w:rsid w:val="00D877A6"/>
    <w:rsid w:val="00DA2353"/>
    <w:rsid w:val="00DE4182"/>
    <w:rsid w:val="00DF2EC4"/>
    <w:rsid w:val="00E036C2"/>
    <w:rsid w:val="00E16D11"/>
    <w:rsid w:val="00E20313"/>
    <w:rsid w:val="00E32B15"/>
    <w:rsid w:val="00E477CE"/>
    <w:rsid w:val="00E64EE7"/>
    <w:rsid w:val="00E834E4"/>
    <w:rsid w:val="00E91C16"/>
    <w:rsid w:val="00EB16F0"/>
    <w:rsid w:val="00EB1CD2"/>
    <w:rsid w:val="00EC3ABA"/>
    <w:rsid w:val="00ED417A"/>
    <w:rsid w:val="00F24CE2"/>
    <w:rsid w:val="00F31601"/>
    <w:rsid w:val="00F32F2D"/>
    <w:rsid w:val="00F34F62"/>
    <w:rsid w:val="00F41DE6"/>
    <w:rsid w:val="00F426C3"/>
    <w:rsid w:val="00F443B0"/>
    <w:rsid w:val="00F45BE5"/>
    <w:rsid w:val="00F47FBC"/>
    <w:rsid w:val="00F50D32"/>
    <w:rsid w:val="00F51DD0"/>
    <w:rsid w:val="00F762FF"/>
    <w:rsid w:val="00F80591"/>
    <w:rsid w:val="00F848CE"/>
    <w:rsid w:val="00FA2257"/>
    <w:rsid w:val="00FA34F9"/>
    <w:rsid w:val="00FA3F08"/>
    <w:rsid w:val="00FD577E"/>
    <w:rsid w:val="00FD7A67"/>
    <w:rsid w:val="00FE1015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44335F-E29C-4522-8E76-DF7A2DD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Название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customStyle="1" w:styleId="af">
    <w:name w:val="Прижатый влево"/>
    <w:basedOn w:val="a"/>
    <w:next w:val="a"/>
    <w:uiPriority w:val="99"/>
    <w:rsid w:val="000E470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D457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Hyperlink"/>
    <w:uiPriority w:val="99"/>
    <w:unhideWhenUsed/>
    <w:rsid w:val="00AF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49085.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595803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E101-FE00-4EC3-AEA8-223F4505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15442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garantf1://25958035.0/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garantf1://25810200.0/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garantf1://25849085.26/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cp:lastModifiedBy>Труш Олег Георгиевич</cp:lastModifiedBy>
  <cp:revision>2</cp:revision>
  <cp:lastPrinted>2013-03-04T02:53:00Z</cp:lastPrinted>
  <dcterms:created xsi:type="dcterms:W3CDTF">2018-03-02T02:42:00Z</dcterms:created>
  <dcterms:modified xsi:type="dcterms:W3CDTF">2018-03-02T02:42:00Z</dcterms:modified>
</cp:coreProperties>
</file>