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5C" w:rsidRDefault="00874B5C" w:rsidP="00874B5C">
      <w:pPr>
        <w:tabs>
          <w:tab w:val="left" w:pos="4395"/>
        </w:tabs>
        <w:jc w:val="right"/>
        <w:rPr>
          <w:i/>
        </w:rPr>
      </w:pPr>
      <w:r w:rsidRPr="00DC022E">
        <w:rPr>
          <w:i/>
        </w:rPr>
        <w:t xml:space="preserve">Проект разработан рабочей группой, созданной </w:t>
      </w:r>
    </w:p>
    <w:p w:rsidR="00874B5C" w:rsidRDefault="00874B5C" w:rsidP="00874B5C">
      <w:pPr>
        <w:tabs>
          <w:tab w:val="left" w:pos="4395"/>
        </w:tabs>
        <w:jc w:val="right"/>
        <w:rPr>
          <w:i/>
        </w:rPr>
      </w:pPr>
      <w:r w:rsidRPr="00DC022E">
        <w:rPr>
          <w:i/>
        </w:rPr>
        <w:t xml:space="preserve">решением Городской Думы Петропавловск-Камчатского </w:t>
      </w:r>
    </w:p>
    <w:p w:rsidR="00874B5C" w:rsidRDefault="00874B5C" w:rsidP="00874B5C">
      <w:pPr>
        <w:tabs>
          <w:tab w:val="left" w:pos="4395"/>
        </w:tabs>
        <w:jc w:val="right"/>
        <w:rPr>
          <w:i/>
        </w:rPr>
      </w:pPr>
      <w:r w:rsidRPr="00DC022E">
        <w:rPr>
          <w:i/>
        </w:rPr>
        <w:t xml:space="preserve">городского округа от </w:t>
      </w:r>
      <w:r w:rsidR="005B5D5C">
        <w:rPr>
          <w:i/>
        </w:rPr>
        <w:t>29.11.2017</w:t>
      </w:r>
      <w:r w:rsidRPr="00DC022E">
        <w:rPr>
          <w:i/>
        </w:rPr>
        <w:t xml:space="preserve"> № </w:t>
      </w:r>
      <w:r w:rsidR="005B5D5C">
        <w:rPr>
          <w:i/>
        </w:rPr>
        <w:t>65</w:t>
      </w:r>
      <w:r w:rsidR="00101FA5">
        <w:rPr>
          <w:i/>
        </w:rPr>
        <w:t>-р,</w:t>
      </w:r>
      <w:r w:rsidR="00A1110C">
        <w:rPr>
          <w:i/>
        </w:rPr>
        <w:t xml:space="preserve"> </w:t>
      </w:r>
      <w:r w:rsidRPr="00DC022E">
        <w:rPr>
          <w:i/>
        </w:rPr>
        <w:t xml:space="preserve">и внесен </w:t>
      </w:r>
    </w:p>
    <w:p w:rsidR="00874B5C" w:rsidRDefault="00874B5C" w:rsidP="00874B5C">
      <w:pPr>
        <w:tabs>
          <w:tab w:val="left" w:pos="4395"/>
        </w:tabs>
        <w:jc w:val="right"/>
        <w:rPr>
          <w:i/>
        </w:rPr>
      </w:pPr>
      <w:r>
        <w:rPr>
          <w:i/>
        </w:rPr>
        <w:t xml:space="preserve">председателем Городской Думы </w:t>
      </w:r>
      <w:r w:rsidRPr="00DC022E">
        <w:rPr>
          <w:i/>
        </w:rPr>
        <w:t>Петропавловск-</w:t>
      </w:r>
    </w:p>
    <w:p w:rsidR="00874B5C" w:rsidRPr="00DC022E" w:rsidRDefault="00874B5C" w:rsidP="00874B5C">
      <w:pPr>
        <w:tabs>
          <w:tab w:val="left" w:pos="4395"/>
        </w:tabs>
        <w:jc w:val="right"/>
      </w:pPr>
      <w:r w:rsidRPr="00DC022E">
        <w:rPr>
          <w:i/>
        </w:rPr>
        <w:t>Камчатского</w:t>
      </w:r>
      <w:r>
        <w:rPr>
          <w:i/>
        </w:rPr>
        <w:t xml:space="preserve"> </w:t>
      </w:r>
      <w:r w:rsidRPr="00DC022E">
        <w:rPr>
          <w:i/>
        </w:rPr>
        <w:t xml:space="preserve">городского округа </w:t>
      </w:r>
      <w:r>
        <w:rPr>
          <w:i/>
        </w:rPr>
        <w:t>Монаховой Г.В.</w:t>
      </w:r>
    </w:p>
    <w:p w:rsidR="007E1FFC" w:rsidRPr="007D2381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84BFF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3e-5mm;mso-wrap-distance-bottom:-3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B7962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C911BA">
              <w:rPr>
                <w:szCs w:val="24"/>
              </w:rPr>
              <w:t xml:space="preserve">            </w:t>
            </w:r>
            <w:r w:rsidRPr="00B15B90">
              <w:rPr>
                <w:szCs w:val="24"/>
              </w:rPr>
              <w:t xml:space="preserve">№ </w:t>
            </w:r>
            <w:r w:rsidR="00C911BA">
              <w:rPr>
                <w:szCs w:val="24"/>
              </w:rPr>
              <w:t xml:space="preserve">        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3F7A24" w:rsidP="005B5D5C">
            <w:pPr>
              <w:jc w:val="both"/>
              <w:rPr>
                <w:sz w:val="28"/>
                <w:szCs w:val="28"/>
              </w:rPr>
            </w:pPr>
            <w:r w:rsidRPr="0011229D">
              <w:rPr>
                <w:sz w:val="28"/>
                <w:szCs w:val="28"/>
              </w:rPr>
              <w:t xml:space="preserve">О принятии решения о </w:t>
            </w:r>
            <w:r w:rsidR="003B3D4A">
              <w:rPr>
                <w:sz w:val="28"/>
                <w:szCs w:val="28"/>
              </w:rPr>
              <w:t xml:space="preserve">порядке </w:t>
            </w:r>
            <w:r w:rsidR="005B5D5C">
              <w:rPr>
                <w:sz w:val="28"/>
                <w:szCs w:val="28"/>
              </w:rPr>
              <w:t xml:space="preserve">участия </w:t>
            </w:r>
            <w:r>
              <w:rPr>
                <w:sz w:val="28"/>
                <w:szCs w:val="28"/>
              </w:rPr>
              <w:t>Петропавловск-Камчатского городского округа</w:t>
            </w:r>
            <w:r w:rsidR="005B5D5C">
              <w:rPr>
                <w:sz w:val="28"/>
                <w:szCs w:val="28"/>
              </w:rPr>
      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A24" w:rsidRPr="0011229D" w:rsidRDefault="003F7A24" w:rsidP="003F7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29D">
        <w:rPr>
          <w:sz w:val="28"/>
          <w:szCs w:val="28"/>
        </w:rPr>
        <w:t xml:space="preserve">Рассмотрев проект решения </w:t>
      </w:r>
      <w:r w:rsidRPr="00130968">
        <w:rPr>
          <w:sz w:val="28"/>
          <w:szCs w:val="28"/>
        </w:rPr>
        <w:t xml:space="preserve">о </w:t>
      </w:r>
      <w:r w:rsidR="003B3D4A">
        <w:rPr>
          <w:sz w:val="28"/>
          <w:szCs w:val="28"/>
        </w:rPr>
        <w:t xml:space="preserve">порядке </w:t>
      </w:r>
      <w:r w:rsidR="005B5D5C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5B5D5C" w:rsidRPr="005B5D5C">
        <w:rPr>
          <w:sz w:val="28"/>
          <w:szCs w:val="28"/>
        </w:rPr>
        <w:t xml:space="preserve"> </w:t>
      </w:r>
      <w:r w:rsidR="005B5D5C">
        <w:rPr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Pr="0011229D">
        <w:rPr>
          <w:sz w:val="28"/>
          <w:szCs w:val="28"/>
        </w:rPr>
        <w:t xml:space="preserve">, </w:t>
      </w:r>
      <w:r w:rsidR="00874B5C">
        <w:rPr>
          <w:sz w:val="28"/>
          <w:szCs w:val="28"/>
        </w:rPr>
        <w:t>разработанный</w:t>
      </w:r>
      <w:r w:rsidR="00874B5C" w:rsidRPr="00863F67">
        <w:rPr>
          <w:sz w:val="28"/>
          <w:szCs w:val="28"/>
        </w:rPr>
        <w:t xml:space="preserve"> рабочей группой</w:t>
      </w:r>
      <w:r w:rsidR="00874B5C">
        <w:rPr>
          <w:sz w:val="28"/>
          <w:szCs w:val="28"/>
        </w:rPr>
        <w:t>, созданной решением</w:t>
      </w:r>
      <w:r w:rsidR="00874B5C" w:rsidRPr="00863F67">
        <w:rPr>
          <w:sz w:val="28"/>
          <w:szCs w:val="28"/>
        </w:rPr>
        <w:t xml:space="preserve"> </w:t>
      </w:r>
      <w:r w:rsidR="00874B5C"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</w:t>
      </w:r>
      <w:r w:rsidR="005B5D5C">
        <w:rPr>
          <w:bCs/>
          <w:sz w:val="28"/>
          <w:szCs w:val="28"/>
        </w:rPr>
        <w:br/>
      </w:r>
      <w:r w:rsidR="00874B5C" w:rsidRPr="00863F67">
        <w:rPr>
          <w:bCs/>
          <w:sz w:val="28"/>
          <w:szCs w:val="28"/>
        </w:rPr>
        <w:t xml:space="preserve">от </w:t>
      </w:r>
      <w:r w:rsidR="005B5D5C">
        <w:rPr>
          <w:bCs/>
          <w:sz w:val="28"/>
          <w:szCs w:val="28"/>
        </w:rPr>
        <w:t>29.11.2017</w:t>
      </w:r>
      <w:r w:rsidR="00874B5C">
        <w:rPr>
          <w:bCs/>
          <w:sz w:val="28"/>
          <w:szCs w:val="28"/>
        </w:rPr>
        <w:t xml:space="preserve"> № </w:t>
      </w:r>
      <w:r w:rsidR="005B5D5C">
        <w:rPr>
          <w:bCs/>
          <w:sz w:val="28"/>
          <w:szCs w:val="28"/>
        </w:rPr>
        <w:t>65</w:t>
      </w:r>
      <w:r w:rsidR="00874B5C">
        <w:rPr>
          <w:bCs/>
          <w:sz w:val="28"/>
          <w:szCs w:val="28"/>
        </w:rPr>
        <w:t>-р</w:t>
      </w:r>
      <w:r w:rsidR="00C911BA">
        <w:rPr>
          <w:bCs/>
          <w:sz w:val="28"/>
          <w:szCs w:val="28"/>
        </w:rPr>
        <w:t>,</w:t>
      </w:r>
      <w:r w:rsidR="00874B5C">
        <w:rPr>
          <w:bCs/>
          <w:sz w:val="28"/>
          <w:szCs w:val="28"/>
        </w:rPr>
        <w:t xml:space="preserve"> и</w:t>
      </w:r>
      <w:r w:rsidR="00874B5C">
        <w:rPr>
          <w:sz w:val="28"/>
          <w:szCs w:val="28"/>
        </w:rPr>
        <w:t xml:space="preserve"> </w:t>
      </w:r>
      <w:r w:rsidR="00874B5C" w:rsidRPr="00D90FB3">
        <w:rPr>
          <w:sz w:val="28"/>
          <w:szCs w:val="28"/>
        </w:rPr>
        <w:t xml:space="preserve">внесенный </w:t>
      </w:r>
      <w:r w:rsidR="00874B5C">
        <w:rPr>
          <w:sz w:val="28"/>
          <w:szCs w:val="28"/>
        </w:rPr>
        <w:t xml:space="preserve">председателем Городской Думы </w:t>
      </w:r>
      <w:r w:rsidR="00874B5C" w:rsidRPr="009B2117">
        <w:rPr>
          <w:sz w:val="28"/>
          <w:szCs w:val="28"/>
        </w:rPr>
        <w:t xml:space="preserve">Петропавловск-Камчатского городского округа </w:t>
      </w:r>
      <w:r w:rsidR="00874B5C">
        <w:rPr>
          <w:sz w:val="28"/>
          <w:szCs w:val="28"/>
        </w:rPr>
        <w:t>Монаховой Г.В.</w:t>
      </w:r>
      <w:r w:rsidR="00874B5C" w:rsidRPr="009B2117">
        <w:rPr>
          <w:sz w:val="28"/>
          <w:szCs w:val="28"/>
        </w:rPr>
        <w:t>,</w:t>
      </w:r>
      <w:r w:rsidR="00874B5C">
        <w:rPr>
          <w:sz w:val="28"/>
          <w:szCs w:val="28"/>
        </w:rPr>
        <w:t xml:space="preserve"> в соответствии с</w:t>
      </w:r>
      <w:r w:rsidR="009175CE">
        <w:rPr>
          <w:sz w:val="28"/>
          <w:szCs w:val="28"/>
        </w:rPr>
        <w:t>о</w:t>
      </w:r>
      <w:r w:rsidR="00874B5C">
        <w:rPr>
          <w:sz w:val="28"/>
          <w:szCs w:val="28"/>
        </w:rPr>
        <w:t xml:space="preserve"> </w:t>
      </w:r>
      <w:r w:rsidR="009175CE">
        <w:rPr>
          <w:sz w:val="28"/>
          <w:szCs w:val="28"/>
        </w:rPr>
        <w:t>статьей 28</w:t>
      </w:r>
      <w:r w:rsidR="00874B5C">
        <w:rPr>
          <w:sz w:val="28"/>
          <w:szCs w:val="28"/>
        </w:rPr>
        <w:t xml:space="preserve"> </w:t>
      </w:r>
      <w:r w:rsidR="00874B5C" w:rsidRPr="00D42CA4">
        <w:rPr>
          <w:sz w:val="28"/>
          <w:szCs w:val="28"/>
        </w:rPr>
        <w:t>Устава</w:t>
      </w:r>
      <w:r w:rsidR="00874B5C"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53F28" w:rsidRDefault="007E6FCB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 w:rsidRPr="0011229D">
        <w:rPr>
          <w:sz w:val="28"/>
          <w:szCs w:val="28"/>
        </w:rPr>
        <w:t xml:space="preserve">Принять Решение </w:t>
      </w:r>
      <w:r w:rsidR="003F7A24" w:rsidRPr="00130968">
        <w:rPr>
          <w:sz w:val="28"/>
          <w:szCs w:val="28"/>
        </w:rPr>
        <w:t xml:space="preserve">о </w:t>
      </w:r>
      <w:r w:rsidR="003B3D4A">
        <w:rPr>
          <w:sz w:val="28"/>
          <w:szCs w:val="28"/>
        </w:rPr>
        <w:t xml:space="preserve">порядке </w:t>
      </w:r>
      <w:r w:rsidR="005B5D5C">
        <w:rPr>
          <w:sz w:val="28"/>
          <w:szCs w:val="28"/>
        </w:rPr>
        <w:t>участия</w:t>
      </w:r>
      <w:r w:rsidR="003F7A24">
        <w:rPr>
          <w:sz w:val="28"/>
          <w:szCs w:val="28"/>
        </w:rPr>
        <w:t xml:space="preserve"> Петропавловск-Камчатского городского округа</w:t>
      </w:r>
      <w:r w:rsidR="005B5D5C" w:rsidRPr="005B5D5C">
        <w:rPr>
          <w:sz w:val="28"/>
          <w:szCs w:val="28"/>
        </w:rPr>
        <w:t xml:space="preserve"> </w:t>
      </w:r>
      <w:r w:rsidR="005B5D5C">
        <w:rPr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3F7A24" w:rsidRPr="0011229D">
        <w:rPr>
          <w:sz w:val="28"/>
          <w:szCs w:val="28"/>
        </w:rPr>
        <w:t>.</w:t>
      </w:r>
    </w:p>
    <w:p w:rsidR="00823AC3" w:rsidRPr="00FA1B15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101FA5" w:rsidRDefault="00101FA5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5B5D5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172F2" w:rsidRPr="00C80BAC" w:rsidRDefault="006172F2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84BFF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3e-5mm;mso-wrap-distance-bottom:-3e-5mm;mso-position-horizontal-relative:text;mso-position-vertical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6C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№ </w:t>
      </w:r>
      <w:r w:rsidR="00E036C2">
        <w:rPr>
          <w:sz w:val="28"/>
          <w:szCs w:val="28"/>
        </w:rPr>
        <w:t>____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3F7A24" w:rsidRPr="003F7A24" w:rsidRDefault="003F7A24" w:rsidP="003F7A24">
      <w:pPr>
        <w:jc w:val="center"/>
        <w:rPr>
          <w:b/>
          <w:sz w:val="24"/>
          <w:szCs w:val="24"/>
        </w:rPr>
      </w:pPr>
      <w:r w:rsidRPr="003F7A24">
        <w:rPr>
          <w:b/>
          <w:sz w:val="28"/>
          <w:szCs w:val="28"/>
        </w:rPr>
        <w:t xml:space="preserve">О </w:t>
      </w:r>
      <w:r w:rsidR="003469AF">
        <w:rPr>
          <w:b/>
          <w:sz w:val="28"/>
          <w:szCs w:val="28"/>
        </w:rPr>
        <w:t xml:space="preserve">порядке </w:t>
      </w:r>
      <w:r w:rsidR="00412B77">
        <w:rPr>
          <w:b/>
          <w:sz w:val="28"/>
          <w:szCs w:val="28"/>
        </w:rPr>
        <w:t xml:space="preserve">участия </w:t>
      </w:r>
      <w:r w:rsidRPr="003F7A24">
        <w:rPr>
          <w:b/>
          <w:sz w:val="28"/>
          <w:szCs w:val="28"/>
        </w:rPr>
        <w:t>Петропавловск-Камчатского городского</w:t>
      </w:r>
      <w:r w:rsidRPr="005B5D5C">
        <w:rPr>
          <w:b/>
          <w:sz w:val="28"/>
          <w:szCs w:val="28"/>
        </w:rPr>
        <w:t xml:space="preserve"> округа</w:t>
      </w:r>
      <w:r w:rsidR="005B5D5C" w:rsidRPr="005B5D5C">
        <w:rPr>
          <w:b/>
          <w:sz w:val="28"/>
          <w:szCs w:val="28"/>
        </w:rPr>
        <w:t xml:space="preserve"> </w:t>
      </w:r>
      <w:r w:rsidR="00412B77">
        <w:rPr>
          <w:b/>
          <w:sz w:val="28"/>
          <w:szCs w:val="28"/>
        </w:rPr>
        <w:br/>
      </w:r>
      <w:r w:rsidR="005B5D5C" w:rsidRPr="005B5D5C">
        <w:rPr>
          <w:b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3F7A24" w:rsidRPr="000B7962" w:rsidRDefault="003F7A24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036C2">
        <w:rPr>
          <w:i/>
          <w:sz w:val="24"/>
          <w:szCs w:val="24"/>
        </w:rPr>
        <w:t>__________</w:t>
      </w:r>
      <w:r w:rsidRPr="00D868D3">
        <w:rPr>
          <w:i/>
          <w:sz w:val="24"/>
          <w:szCs w:val="24"/>
        </w:rPr>
        <w:t>№</w:t>
      </w:r>
      <w:r w:rsidR="00E036C2">
        <w:rPr>
          <w:i/>
          <w:sz w:val="24"/>
          <w:szCs w:val="24"/>
        </w:rPr>
        <w:t>_____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F7A24" w:rsidRPr="000B7962" w:rsidRDefault="003F7A24" w:rsidP="003F7A24">
      <w:pPr>
        <w:jc w:val="center"/>
        <w:rPr>
          <w:b/>
          <w:sz w:val="28"/>
          <w:szCs w:val="28"/>
        </w:rPr>
      </w:pPr>
    </w:p>
    <w:p w:rsidR="00264DE9" w:rsidRPr="00874B5C" w:rsidRDefault="00264DE9" w:rsidP="003F7A2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>Статья 1. Предмет р</w:t>
      </w:r>
      <w:r w:rsidR="00534BD9" w:rsidRPr="00874B5C">
        <w:rPr>
          <w:b/>
          <w:sz w:val="28"/>
          <w:szCs w:val="28"/>
        </w:rPr>
        <w:t>егулирования настоящего Решения</w:t>
      </w:r>
    </w:p>
    <w:p w:rsidR="00C12B5F" w:rsidRDefault="00264DE9" w:rsidP="00C12B5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>
        <w:rPr>
          <w:sz w:val="28"/>
          <w:szCs w:val="28"/>
        </w:rPr>
        <w:t xml:space="preserve">Настоящее Решение о </w:t>
      </w:r>
      <w:r w:rsidR="003B3D4A">
        <w:rPr>
          <w:sz w:val="28"/>
          <w:szCs w:val="28"/>
        </w:rPr>
        <w:t xml:space="preserve">порядке </w:t>
      </w:r>
      <w:r w:rsidR="00C12B5F">
        <w:rPr>
          <w:sz w:val="28"/>
          <w:szCs w:val="28"/>
        </w:rPr>
        <w:t xml:space="preserve">участия Петропавловск-Камчатского </w:t>
      </w:r>
      <w:r w:rsidR="00C12B5F" w:rsidRPr="00C12B5F">
        <w:rPr>
          <w:sz w:val="28"/>
          <w:szCs w:val="28"/>
        </w:rPr>
        <w:t xml:space="preserve">городского округа в организации деятельности по сбору (в том числе раздельному сбору) транспортированию, обработке, утилизации, обезвреживанию, захоронению твердых </w:t>
      </w:r>
      <w:r w:rsidR="00C12B5F" w:rsidRPr="00C12B5F">
        <w:rPr>
          <w:color w:val="000000" w:themeColor="text1"/>
          <w:sz w:val="28"/>
          <w:szCs w:val="28"/>
        </w:rPr>
        <w:t xml:space="preserve">коммунальных отходов </w:t>
      </w:r>
      <w:r w:rsidR="002B6D3C">
        <w:rPr>
          <w:color w:val="000000" w:themeColor="text1"/>
          <w:sz w:val="28"/>
          <w:szCs w:val="28"/>
        </w:rPr>
        <w:t xml:space="preserve">(далее – </w:t>
      </w:r>
      <w:r w:rsidR="00676DFA">
        <w:rPr>
          <w:color w:val="000000" w:themeColor="text1"/>
          <w:sz w:val="28"/>
          <w:szCs w:val="28"/>
        </w:rPr>
        <w:t>Решение</w:t>
      </w:r>
      <w:r w:rsidR="002B6D3C">
        <w:rPr>
          <w:color w:val="000000" w:themeColor="text1"/>
          <w:sz w:val="28"/>
          <w:szCs w:val="28"/>
        </w:rPr>
        <w:t xml:space="preserve">) </w:t>
      </w:r>
      <w:r w:rsidR="00C12B5F" w:rsidRPr="00C12B5F">
        <w:rPr>
          <w:color w:val="000000" w:themeColor="text1"/>
          <w:sz w:val="28"/>
          <w:szCs w:val="28"/>
        </w:rPr>
        <w:t xml:space="preserve">разработано в соответствии </w:t>
      </w:r>
      <w:r w:rsidR="009A034A">
        <w:rPr>
          <w:color w:val="000000" w:themeColor="text1"/>
          <w:sz w:val="28"/>
          <w:szCs w:val="28"/>
        </w:rPr>
        <w:br/>
      </w:r>
      <w:r w:rsidR="00C12B5F" w:rsidRPr="00C12B5F">
        <w:rPr>
          <w:color w:val="000000" w:themeColor="text1"/>
          <w:sz w:val="28"/>
          <w:szCs w:val="28"/>
        </w:rPr>
        <w:t>с Ф</w:t>
      </w:r>
      <w:r w:rsidR="00C12B5F" w:rsidRPr="00C12B5F">
        <w:rPr>
          <w:rFonts w:eastAsia="Calibri"/>
          <w:color w:val="000000" w:themeColor="text1"/>
          <w:sz w:val="28"/>
          <w:szCs w:val="28"/>
        </w:rPr>
        <w:t xml:space="preserve">едеральным законом от 06.10.2003 </w:t>
      </w:r>
      <w:hyperlink r:id="rId9" w:history="1">
        <w:r w:rsidR="00C12B5F">
          <w:rPr>
            <w:rFonts w:eastAsia="Calibri"/>
            <w:color w:val="000000" w:themeColor="text1"/>
            <w:sz w:val="28"/>
            <w:szCs w:val="28"/>
          </w:rPr>
          <w:t>№</w:t>
        </w:r>
      </w:hyperlink>
      <w:r w:rsidR="00C12B5F">
        <w:rPr>
          <w:rFonts w:eastAsia="Calibri"/>
          <w:color w:val="000000" w:themeColor="text1"/>
          <w:sz w:val="28"/>
          <w:szCs w:val="28"/>
        </w:rPr>
        <w:t xml:space="preserve"> 131-ФЗ</w:t>
      </w:r>
      <w:r w:rsidR="00C12B5F" w:rsidRPr="00C12B5F">
        <w:rPr>
          <w:rFonts w:eastAsia="Calibri"/>
          <w:color w:val="000000" w:themeColor="text1"/>
          <w:sz w:val="28"/>
          <w:szCs w:val="28"/>
        </w:rPr>
        <w:t xml:space="preserve"> </w:t>
      </w:r>
      <w:r w:rsidR="00C12B5F">
        <w:rPr>
          <w:rFonts w:eastAsia="Calibri"/>
          <w:color w:val="000000" w:themeColor="text1"/>
          <w:sz w:val="28"/>
          <w:szCs w:val="28"/>
        </w:rPr>
        <w:t>«</w:t>
      </w:r>
      <w:r w:rsidR="00C12B5F" w:rsidRPr="00C12B5F">
        <w:rPr>
          <w:rFonts w:eastAsia="Calibri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2B5F">
        <w:rPr>
          <w:rFonts w:eastAsia="Calibri"/>
          <w:color w:val="000000" w:themeColor="text1"/>
          <w:sz w:val="28"/>
          <w:szCs w:val="28"/>
        </w:rPr>
        <w:t xml:space="preserve">», Федеральным законом </w:t>
      </w:r>
      <w:r w:rsidR="002B6D3C">
        <w:rPr>
          <w:rFonts w:eastAsia="Calibri"/>
          <w:color w:val="000000" w:themeColor="text1"/>
          <w:sz w:val="28"/>
          <w:szCs w:val="28"/>
        </w:rPr>
        <w:br/>
      </w:r>
      <w:r w:rsidR="00C12B5F" w:rsidRPr="00C12B5F">
        <w:rPr>
          <w:rFonts w:eastAsia="Calibri"/>
          <w:color w:val="000000" w:themeColor="text1"/>
          <w:sz w:val="28"/>
          <w:szCs w:val="28"/>
        </w:rPr>
        <w:t xml:space="preserve">от 24.06.1998 </w:t>
      </w:r>
      <w:hyperlink r:id="rId10" w:history="1">
        <w:r w:rsidR="00C12B5F">
          <w:rPr>
            <w:rFonts w:eastAsia="Calibri"/>
            <w:color w:val="000000" w:themeColor="text1"/>
            <w:sz w:val="28"/>
            <w:szCs w:val="28"/>
          </w:rPr>
          <w:t>№</w:t>
        </w:r>
      </w:hyperlink>
      <w:r w:rsidR="00C12B5F" w:rsidRPr="00C12B5F">
        <w:rPr>
          <w:rFonts w:eastAsia="Calibri"/>
          <w:color w:val="000000" w:themeColor="text1"/>
          <w:sz w:val="28"/>
          <w:szCs w:val="28"/>
        </w:rPr>
        <w:t xml:space="preserve"> </w:t>
      </w:r>
      <w:r w:rsidR="00C12B5F">
        <w:rPr>
          <w:rFonts w:eastAsia="Calibri"/>
          <w:color w:val="000000" w:themeColor="text1"/>
          <w:sz w:val="28"/>
          <w:szCs w:val="28"/>
        </w:rPr>
        <w:t>89-ФЗ «</w:t>
      </w:r>
      <w:r w:rsidR="00C12B5F" w:rsidRPr="00C12B5F">
        <w:rPr>
          <w:rFonts w:eastAsia="Calibri"/>
          <w:color w:val="000000" w:themeColor="text1"/>
          <w:sz w:val="28"/>
          <w:szCs w:val="28"/>
        </w:rPr>
        <w:t>Об отходах производства и потребления»</w:t>
      </w:r>
      <w:r w:rsidR="00676DFA">
        <w:rPr>
          <w:rFonts w:eastAsia="Calibri"/>
          <w:color w:val="000000" w:themeColor="text1"/>
          <w:sz w:val="28"/>
          <w:szCs w:val="28"/>
        </w:rPr>
        <w:t xml:space="preserve"> </w:t>
      </w:r>
      <w:r w:rsidR="00DC0BB0">
        <w:rPr>
          <w:rFonts w:eastAsia="Calibri"/>
          <w:color w:val="000000" w:themeColor="text1"/>
          <w:sz w:val="28"/>
          <w:szCs w:val="28"/>
        </w:rPr>
        <w:br/>
        <w:t xml:space="preserve">(далее – Федеральный закон от 24.06.1998 № 89-ФЗ) </w:t>
      </w:r>
      <w:r w:rsidR="00C12B5F" w:rsidRPr="00C12B5F">
        <w:rPr>
          <w:rFonts w:eastAsia="Calibri"/>
          <w:sz w:val="28"/>
          <w:szCs w:val="28"/>
        </w:rPr>
        <w:t xml:space="preserve">и определяет </w:t>
      </w:r>
      <w:r w:rsidR="00C12B5F">
        <w:rPr>
          <w:rFonts w:eastAsia="Calibri"/>
          <w:sz w:val="28"/>
          <w:szCs w:val="28"/>
        </w:rPr>
        <w:t xml:space="preserve">порядок </w:t>
      </w:r>
      <w:r w:rsidR="00C12B5F" w:rsidRPr="00C12B5F">
        <w:rPr>
          <w:rFonts w:eastAsia="Calibri"/>
          <w:sz w:val="28"/>
          <w:szCs w:val="28"/>
        </w:rPr>
        <w:t xml:space="preserve">участия </w:t>
      </w:r>
      <w:r w:rsidR="00C12B5F">
        <w:rPr>
          <w:rFonts w:eastAsia="Calibri"/>
          <w:sz w:val="28"/>
          <w:szCs w:val="28"/>
        </w:rPr>
        <w:t>Петропавловск-Камчатского городского округа</w:t>
      </w:r>
      <w:r w:rsidR="00C12B5F" w:rsidRPr="00C12B5F">
        <w:rPr>
          <w:rFonts w:eastAsia="Calibri"/>
          <w:sz w:val="28"/>
          <w:szCs w:val="28"/>
        </w:rPr>
        <w:t xml:space="preserve"> в организации деятельности </w:t>
      </w:r>
      <w:r w:rsidR="00DC0BB0">
        <w:rPr>
          <w:rFonts w:eastAsia="Calibri"/>
          <w:sz w:val="28"/>
          <w:szCs w:val="28"/>
        </w:rPr>
        <w:br/>
      </w:r>
      <w:r w:rsidR="00C12B5F" w:rsidRPr="00C12B5F">
        <w:rPr>
          <w:rFonts w:eastAsia="Calibri"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9A034A">
        <w:rPr>
          <w:rFonts w:eastAsia="Calibri"/>
          <w:sz w:val="28"/>
          <w:szCs w:val="28"/>
        </w:rPr>
        <w:t xml:space="preserve"> </w:t>
      </w:r>
      <w:r w:rsidR="00DC0BB0">
        <w:rPr>
          <w:rFonts w:eastAsia="Calibri"/>
          <w:sz w:val="28"/>
          <w:szCs w:val="28"/>
        </w:rPr>
        <w:br/>
      </w:r>
      <w:r w:rsidR="009A034A">
        <w:rPr>
          <w:rFonts w:eastAsia="Calibri"/>
          <w:sz w:val="28"/>
          <w:szCs w:val="28"/>
        </w:rPr>
        <w:t>на территории Петропавловск</w:t>
      </w:r>
      <w:r w:rsidR="00DC0BB0">
        <w:rPr>
          <w:rFonts w:eastAsia="Calibri"/>
          <w:sz w:val="28"/>
          <w:szCs w:val="28"/>
        </w:rPr>
        <w:t xml:space="preserve">-Камчатского городского округа </w:t>
      </w:r>
      <w:r w:rsidR="009A034A">
        <w:rPr>
          <w:rFonts w:eastAsia="Calibri"/>
          <w:sz w:val="28"/>
          <w:szCs w:val="28"/>
        </w:rPr>
        <w:t>(далее – городской округ)</w:t>
      </w:r>
      <w:r w:rsidR="00C12B5F" w:rsidRPr="00C12B5F">
        <w:rPr>
          <w:rFonts w:eastAsia="Calibri"/>
          <w:sz w:val="28"/>
          <w:szCs w:val="28"/>
        </w:rPr>
        <w:t>.</w:t>
      </w:r>
    </w:p>
    <w:p w:rsidR="00987DE8" w:rsidRDefault="00987DE8" w:rsidP="00C12B5F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Используемые в настоящем </w:t>
      </w:r>
      <w:r w:rsidR="00676DFA">
        <w:rPr>
          <w:rFonts w:eastAsia="Calibri"/>
          <w:sz w:val="28"/>
          <w:szCs w:val="28"/>
        </w:rPr>
        <w:t>Решении</w:t>
      </w:r>
      <w:r>
        <w:rPr>
          <w:rFonts w:eastAsia="Calibri"/>
          <w:sz w:val="28"/>
          <w:szCs w:val="28"/>
        </w:rPr>
        <w:t xml:space="preserve"> понятия и термины применяются </w:t>
      </w:r>
      <w:r w:rsidR="00676DF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том значении, в каком они используются в </w:t>
      </w:r>
      <w:r>
        <w:rPr>
          <w:rFonts w:eastAsia="Calibri"/>
          <w:color w:val="000000" w:themeColor="text1"/>
          <w:sz w:val="28"/>
          <w:szCs w:val="28"/>
        </w:rPr>
        <w:t xml:space="preserve">Федеральном законе </w:t>
      </w:r>
      <w:r w:rsidRPr="00C12B5F">
        <w:rPr>
          <w:rFonts w:eastAsia="Calibri"/>
          <w:color w:val="000000" w:themeColor="text1"/>
          <w:sz w:val="28"/>
          <w:szCs w:val="28"/>
        </w:rPr>
        <w:t xml:space="preserve">от 24.06.1998 </w:t>
      </w:r>
      <w:r w:rsidR="00676DFA">
        <w:rPr>
          <w:rFonts w:eastAsia="Calibri"/>
          <w:color w:val="000000" w:themeColor="text1"/>
          <w:sz w:val="28"/>
          <w:szCs w:val="28"/>
        </w:rPr>
        <w:br/>
      </w:r>
      <w:hyperlink r:id="rId11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</w:hyperlink>
      <w:r w:rsidRPr="00C12B5F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89-ФЗ.</w:t>
      </w:r>
    </w:p>
    <w:p w:rsidR="00AA0969" w:rsidRDefault="00E371FA" w:rsidP="00C12B5F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="00E46E50">
        <w:rPr>
          <w:rFonts w:eastAsia="Calibri"/>
          <w:color w:val="000000" w:themeColor="text1"/>
          <w:sz w:val="28"/>
          <w:szCs w:val="28"/>
        </w:rPr>
        <w:t xml:space="preserve">. Участие в организации деятельности по сбору (в том числе раздельному сбору), транспортированию, обработке, утилизации, обезвреживанию, захоронении твердых коммунальных отходов на территории городского округа осуществляется администрацией Петропавловск-Камчатского городского округа </w:t>
      </w:r>
      <w:r w:rsidR="00946225">
        <w:rPr>
          <w:rFonts w:eastAsia="Calibri"/>
          <w:color w:val="000000" w:themeColor="text1"/>
          <w:sz w:val="28"/>
          <w:szCs w:val="28"/>
        </w:rPr>
        <w:br/>
        <w:t>(далее – администрация городского округа)</w:t>
      </w:r>
      <w:r w:rsidR="00DF6D27">
        <w:rPr>
          <w:rFonts w:eastAsia="Calibri"/>
          <w:color w:val="000000" w:themeColor="text1"/>
          <w:sz w:val="28"/>
          <w:szCs w:val="28"/>
        </w:rPr>
        <w:t xml:space="preserve"> </w:t>
      </w:r>
      <w:r w:rsidR="00AA0969">
        <w:rPr>
          <w:rFonts w:eastAsia="Calibri"/>
          <w:color w:val="000000" w:themeColor="text1"/>
          <w:sz w:val="28"/>
          <w:szCs w:val="28"/>
        </w:rPr>
        <w:t>в лице следующих ее органов:</w:t>
      </w:r>
    </w:p>
    <w:p w:rsidR="00AA0969" w:rsidRDefault="00AA0969" w:rsidP="00C12B5F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1) У</w:t>
      </w:r>
      <w:r w:rsidR="00E46E50">
        <w:rPr>
          <w:rFonts w:eastAsia="Calibri"/>
          <w:color w:val="000000" w:themeColor="text1"/>
          <w:sz w:val="28"/>
          <w:szCs w:val="28"/>
        </w:rPr>
        <w:t>правления городского хозяйства администрации Петропавловск-Камчатского городского округа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946225">
        <w:rPr>
          <w:rFonts w:eastAsia="Calibri"/>
          <w:color w:val="000000" w:themeColor="text1"/>
          <w:sz w:val="28"/>
          <w:szCs w:val="28"/>
        </w:rPr>
        <w:t xml:space="preserve">(далее – </w:t>
      </w:r>
      <w:r>
        <w:rPr>
          <w:rFonts w:eastAsia="Calibri"/>
          <w:color w:val="000000" w:themeColor="text1"/>
          <w:sz w:val="28"/>
          <w:szCs w:val="28"/>
        </w:rPr>
        <w:t>Управление городского хозяйства</w:t>
      </w:r>
      <w:r w:rsidR="00946225">
        <w:rPr>
          <w:rFonts w:eastAsia="Calibri"/>
          <w:color w:val="000000" w:themeColor="text1"/>
          <w:sz w:val="28"/>
          <w:szCs w:val="28"/>
        </w:rPr>
        <w:t>)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:rsidR="00AA0969" w:rsidRPr="00C12B5F" w:rsidRDefault="00AA0969" w:rsidP="00C12B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Управления архитектуры, градостроительства и земельных отношений администрации Петропавловск-Камчатского городского округа (далее - Управление архитектуры, градостроительства и земельных отношений).</w:t>
      </w:r>
    </w:p>
    <w:p w:rsidR="00101FA5" w:rsidRDefault="00101FA5" w:rsidP="00F26B9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A034A" w:rsidRDefault="00F26B9D" w:rsidP="00F26B9D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74B5C">
        <w:rPr>
          <w:b/>
          <w:sz w:val="28"/>
          <w:szCs w:val="28"/>
        </w:rPr>
        <w:lastRenderedPageBreak/>
        <w:t xml:space="preserve">Статья </w:t>
      </w:r>
      <w:r w:rsidR="009A034A">
        <w:rPr>
          <w:b/>
          <w:sz w:val="28"/>
          <w:szCs w:val="28"/>
        </w:rPr>
        <w:t>2</w:t>
      </w:r>
      <w:r w:rsidRPr="00874B5C">
        <w:rPr>
          <w:b/>
          <w:sz w:val="28"/>
          <w:szCs w:val="28"/>
        </w:rPr>
        <w:t xml:space="preserve">. </w:t>
      </w:r>
      <w:r w:rsidR="003F7A24" w:rsidRPr="00874B5C">
        <w:rPr>
          <w:b/>
          <w:sz w:val="28"/>
          <w:szCs w:val="28"/>
        </w:rPr>
        <w:t>Полномочия</w:t>
      </w:r>
      <w:r w:rsidR="00F54DAE">
        <w:rPr>
          <w:b/>
          <w:sz w:val="28"/>
          <w:szCs w:val="28"/>
        </w:rPr>
        <w:t xml:space="preserve"> по</w:t>
      </w:r>
      <w:r w:rsidR="003F7A24" w:rsidRPr="00874B5C">
        <w:rPr>
          <w:b/>
          <w:sz w:val="28"/>
          <w:szCs w:val="28"/>
        </w:rPr>
        <w:t xml:space="preserve"> </w:t>
      </w:r>
      <w:r w:rsidR="009A034A" w:rsidRPr="009A034A">
        <w:rPr>
          <w:rFonts w:eastAsia="Calibri"/>
          <w:b/>
          <w:color w:val="000000" w:themeColor="text1"/>
          <w:sz w:val="28"/>
          <w:szCs w:val="28"/>
        </w:rPr>
        <w:t>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</w:t>
      </w:r>
      <w:r w:rsidR="009A034A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5924D4" w:rsidRDefault="00F26B9D" w:rsidP="005924D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C90">
        <w:rPr>
          <w:rFonts w:eastAsia="Calibri"/>
          <w:sz w:val="28"/>
          <w:szCs w:val="28"/>
        </w:rPr>
        <w:t>К</w:t>
      </w:r>
      <w:r w:rsidR="00946225">
        <w:rPr>
          <w:rFonts w:eastAsia="Calibri"/>
          <w:sz w:val="28"/>
          <w:szCs w:val="28"/>
        </w:rPr>
        <w:t xml:space="preserve"> </w:t>
      </w:r>
      <w:r w:rsidR="005924D4">
        <w:rPr>
          <w:rFonts w:eastAsia="Calibri"/>
          <w:sz w:val="28"/>
          <w:szCs w:val="28"/>
        </w:rPr>
        <w:t xml:space="preserve">полномочиям администрации городского округа </w:t>
      </w:r>
      <w:r w:rsidR="00CA7091">
        <w:rPr>
          <w:sz w:val="28"/>
          <w:szCs w:val="28"/>
        </w:rPr>
        <w:t>относ</w:t>
      </w:r>
      <w:r w:rsidR="008F15CC">
        <w:rPr>
          <w:sz w:val="28"/>
          <w:szCs w:val="28"/>
        </w:rPr>
        <w:t>я</w:t>
      </w:r>
      <w:r w:rsidR="00CA7091">
        <w:rPr>
          <w:sz w:val="28"/>
          <w:szCs w:val="28"/>
        </w:rPr>
        <w:t>тся</w:t>
      </w:r>
      <w:r w:rsidR="005924D4">
        <w:rPr>
          <w:rFonts w:eastAsia="Calibri"/>
          <w:sz w:val="28"/>
          <w:szCs w:val="28"/>
        </w:rPr>
        <w:t>:</w:t>
      </w:r>
    </w:p>
    <w:p w:rsidR="00676DFA" w:rsidRDefault="005924D4" w:rsidP="00E82A4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676DFA">
        <w:rPr>
          <w:rFonts w:eastAsia="Calibri"/>
          <w:sz w:val="28"/>
          <w:szCs w:val="28"/>
        </w:rPr>
        <w:t xml:space="preserve">приятие муниципальных правовых актов, регулирующих участие </w:t>
      </w:r>
      <w:r w:rsidR="00DC0BB0">
        <w:rPr>
          <w:rFonts w:eastAsia="Calibri"/>
          <w:sz w:val="28"/>
          <w:szCs w:val="28"/>
        </w:rPr>
        <w:br/>
      </w:r>
      <w:r w:rsidR="00676DFA">
        <w:rPr>
          <w:rFonts w:eastAsia="Calibri"/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округа;</w:t>
      </w:r>
    </w:p>
    <w:p w:rsidR="00676DFA" w:rsidRDefault="00676DFA" w:rsidP="00E82A4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F54DAE">
        <w:rPr>
          <w:rFonts w:eastAsia="Calibri"/>
          <w:sz w:val="28"/>
          <w:szCs w:val="28"/>
        </w:rPr>
        <w:t>разработка и</w:t>
      </w:r>
      <w:r>
        <w:rPr>
          <w:rFonts w:eastAsia="Calibri"/>
          <w:sz w:val="28"/>
          <w:szCs w:val="28"/>
        </w:rPr>
        <w:t xml:space="preserve"> утверждение муниципальных программ </w:t>
      </w:r>
      <w:r w:rsidR="00DC0BB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округа;</w:t>
      </w:r>
    </w:p>
    <w:p w:rsidR="00AA0969" w:rsidRDefault="00AA0969" w:rsidP="00AA096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осуществление иных полномочий, отнесенных к компетенции </w:t>
      </w:r>
      <w:r w:rsidRPr="00AA0969">
        <w:rPr>
          <w:rFonts w:eastAsia="Calibri"/>
          <w:sz w:val="28"/>
          <w:szCs w:val="28"/>
        </w:rPr>
        <w:t xml:space="preserve">администрации городского округа федеральными законами, законами Камчатского края, </w:t>
      </w:r>
      <w:hyperlink r:id="rId12" w:history="1">
        <w:r w:rsidRPr="00AA0969">
          <w:rPr>
            <w:rFonts w:eastAsia="Calibri"/>
            <w:sz w:val="28"/>
            <w:szCs w:val="28"/>
          </w:rPr>
          <w:t>Уставом</w:t>
        </w:r>
      </w:hyperlink>
      <w:r w:rsidRPr="00AA0969">
        <w:rPr>
          <w:rFonts w:eastAsia="Calibri"/>
          <w:sz w:val="28"/>
          <w:szCs w:val="28"/>
        </w:rPr>
        <w:t xml:space="preserve"> городского</w:t>
      </w:r>
      <w:r>
        <w:rPr>
          <w:rFonts w:eastAsia="Calibri"/>
          <w:sz w:val="28"/>
          <w:szCs w:val="28"/>
        </w:rPr>
        <w:t xml:space="preserve"> округа, настоящим Решением и иными муниципальными правовыми актами.</w:t>
      </w:r>
    </w:p>
    <w:p w:rsidR="00F54DAE" w:rsidRDefault="00AA0969" w:rsidP="00E82A4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9F3627">
        <w:rPr>
          <w:rFonts w:eastAsia="Calibri"/>
          <w:sz w:val="28"/>
          <w:szCs w:val="28"/>
        </w:rPr>
        <w:t>К полномочиям Управления</w:t>
      </w:r>
      <w:r w:rsidR="00F54DAE">
        <w:rPr>
          <w:rFonts w:eastAsia="Calibri"/>
          <w:sz w:val="28"/>
          <w:szCs w:val="28"/>
        </w:rPr>
        <w:t xml:space="preserve"> городского хозяйства </w:t>
      </w:r>
      <w:r w:rsidR="009F3627">
        <w:rPr>
          <w:rFonts w:eastAsia="Calibri"/>
          <w:sz w:val="28"/>
          <w:szCs w:val="28"/>
        </w:rPr>
        <w:t>относятся</w:t>
      </w:r>
      <w:r w:rsidR="00F54DAE">
        <w:rPr>
          <w:rFonts w:eastAsia="Calibri"/>
          <w:sz w:val="28"/>
          <w:szCs w:val="28"/>
        </w:rPr>
        <w:t>:</w:t>
      </w:r>
    </w:p>
    <w:p w:rsidR="00436366" w:rsidRDefault="00F54DAE" w:rsidP="00E82A4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36366">
        <w:rPr>
          <w:rFonts w:eastAsia="Calibri"/>
          <w:sz w:val="28"/>
          <w:szCs w:val="28"/>
        </w:rPr>
        <w:t xml:space="preserve">) выявление и информирование уполномоченного органа исполнительной власти Камчатского края </w:t>
      </w:r>
      <w:r w:rsidR="009F3798">
        <w:rPr>
          <w:rFonts w:eastAsia="Calibri"/>
          <w:sz w:val="28"/>
          <w:szCs w:val="28"/>
        </w:rPr>
        <w:t xml:space="preserve">в области обращения с отходами </w:t>
      </w:r>
      <w:r w:rsidR="00436366">
        <w:rPr>
          <w:rFonts w:eastAsia="Calibri"/>
          <w:sz w:val="28"/>
          <w:szCs w:val="28"/>
        </w:rPr>
        <w:t xml:space="preserve">о местах несанкционированного складирования твердых коммунальных отходов </w:t>
      </w:r>
      <w:r w:rsidR="009F3798">
        <w:rPr>
          <w:rFonts w:eastAsia="Calibri"/>
          <w:sz w:val="28"/>
          <w:szCs w:val="28"/>
        </w:rPr>
        <w:br/>
      </w:r>
      <w:r w:rsidR="00436366">
        <w:rPr>
          <w:rFonts w:eastAsia="Calibri"/>
          <w:sz w:val="28"/>
          <w:szCs w:val="28"/>
        </w:rPr>
        <w:t>на территории городского округа</w:t>
      </w:r>
      <w:r w:rsidR="00676DFA">
        <w:rPr>
          <w:rFonts w:eastAsia="Calibri"/>
          <w:sz w:val="28"/>
          <w:szCs w:val="28"/>
        </w:rPr>
        <w:t xml:space="preserve"> с целью их ликвидации</w:t>
      </w:r>
      <w:r w:rsidR="00436366">
        <w:rPr>
          <w:rFonts w:eastAsia="Calibri"/>
          <w:sz w:val="28"/>
          <w:szCs w:val="28"/>
        </w:rPr>
        <w:t>;</w:t>
      </w:r>
    </w:p>
    <w:p w:rsidR="008515CE" w:rsidRDefault="00F54DAE" w:rsidP="008515C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реализация муниципальных программ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округа;</w:t>
      </w:r>
    </w:p>
    <w:p w:rsidR="007B096C" w:rsidRDefault="00F54DAE" w:rsidP="008515C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7B096C">
        <w:rPr>
          <w:rFonts w:eastAsia="Calibri"/>
          <w:sz w:val="28"/>
          <w:szCs w:val="28"/>
        </w:rPr>
        <w:t xml:space="preserve">ликвидация </w:t>
      </w:r>
      <w:r w:rsidR="008515CE">
        <w:rPr>
          <w:rFonts w:eastAsia="Calibri"/>
          <w:sz w:val="28"/>
          <w:szCs w:val="28"/>
        </w:rPr>
        <w:t xml:space="preserve">мест несанкционированного размещения </w:t>
      </w:r>
      <w:r w:rsidR="007B096C">
        <w:rPr>
          <w:rFonts w:eastAsia="Calibri"/>
          <w:sz w:val="28"/>
          <w:szCs w:val="28"/>
        </w:rPr>
        <w:t xml:space="preserve">твердых коммунальных отходов на территории городского округа на землях, находящихся </w:t>
      </w:r>
      <w:r w:rsidR="00101FA5">
        <w:rPr>
          <w:rFonts w:eastAsia="Calibri"/>
          <w:sz w:val="28"/>
          <w:szCs w:val="28"/>
        </w:rPr>
        <w:br/>
      </w:r>
      <w:r w:rsidR="007B096C">
        <w:rPr>
          <w:rFonts w:eastAsia="Calibri"/>
          <w:sz w:val="28"/>
          <w:szCs w:val="28"/>
        </w:rPr>
        <w:t xml:space="preserve">в собственности городского округа и не имеющих других законных правообладателей (землепользователей, землевладельцев, арендаторов), а также </w:t>
      </w:r>
      <w:r w:rsidR="00101FA5">
        <w:rPr>
          <w:rFonts w:eastAsia="Calibri"/>
          <w:sz w:val="28"/>
          <w:szCs w:val="28"/>
        </w:rPr>
        <w:br/>
      </w:r>
      <w:r w:rsidR="007B096C">
        <w:rPr>
          <w:rFonts w:eastAsia="Calibri"/>
          <w:sz w:val="28"/>
          <w:szCs w:val="28"/>
        </w:rPr>
        <w:t xml:space="preserve">на землях, государственная собственность на которые не разграничена в случае, </w:t>
      </w:r>
      <w:r w:rsidR="00101FA5">
        <w:rPr>
          <w:rFonts w:eastAsia="Calibri"/>
          <w:sz w:val="28"/>
          <w:szCs w:val="28"/>
        </w:rPr>
        <w:br/>
      </w:r>
      <w:r w:rsidR="007B096C">
        <w:rPr>
          <w:rFonts w:eastAsia="Calibri"/>
          <w:sz w:val="28"/>
          <w:szCs w:val="28"/>
        </w:rPr>
        <w:t>если виновное лицо не установлено</w:t>
      </w:r>
      <w:r w:rsidR="00946225">
        <w:rPr>
          <w:rFonts w:eastAsia="Calibri"/>
          <w:sz w:val="28"/>
          <w:szCs w:val="28"/>
        </w:rPr>
        <w:t>;</w:t>
      </w:r>
    </w:p>
    <w:p w:rsidR="00F54DAE" w:rsidRDefault="00F54DAE" w:rsidP="00F54DAE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76DFA">
        <w:rPr>
          <w:rFonts w:eastAsia="Calibri"/>
          <w:sz w:val="28"/>
          <w:szCs w:val="28"/>
        </w:rPr>
        <w:t xml:space="preserve">) в пределах своих полномочий в области обращения с твердыми коммунальными отходами </w:t>
      </w:r>
      <w:r w:rsidR="00DC0BB0">
        <w:rPr>
          <w:rFonts w:eastAsia="Calibri"/>
          <w:sz w:val="28"/>
          <w:szCs w:val="28"/>
        </w:rPr>
        <w:t xml:space="preserve">вправе </w:t>
      </w:r>
      <w:r w:rsidR="00676DFA">
        <w:rPr>
          <w:rFonts w:eastAsia="Calibri"/>
          <w:sz w:val="28"/>
          <w:szCs w:val="28"/>
        </w:rPr>
        <w:t xml:space="preserve">запрашивать у организаций, осуществляющих деятельность в области обращения с твердыми коммунальными </w:t>
      </w:r>
      <w:r w:rsidR="00DC0BB0">
        <w:rPr>
          <w:rFonts w:eastAsia="Calibri"/>
          <w:sz w:val="28"/>
          <w:szCs w:val="28"/>
        </w:rPr>
        <w:t xml:space="preserve">отходами, информацию, необходимую для осуществления полномочий, установленных Федеральным законом от </w:t>
      </w:r>
      <w:r w:rsidR="00DC0BB0" w:rsidRPr="00C12B5F">
        <w:rPr>
          <w:rFonts w:eastAsia="Calibri"/>
          <w:color w:val="000000" w:themeColor="text1"/>
          <w:sz w:val="28"/>
          <w:szCs w:val="28"/>
        </w:rPr>
        <w:t xml:space="preserve">24.06.1998 </w:t>
      </w:r>
      <w:hyperlink r:id="rId13" w:history="1">
        <w:r w:rsidR="00DC0BB0">
          <w:rPr>
            <w:rFonts w:eastAsia="Calibri"/>
            <w:color w:val="000000" w:themeColor="text1"/>
            <w:sz w:val="28"/>
            <w:szCs w:val="28"/>
          </w:rPr>
          <w:t>№</w:t>
        </w:r>
      </w:hyperlink>
      <w:r w:rsidR="00DC0BB0" w:rsidRPr="00C12B5F">
        <w:rPr>
          <w:rFonts w:eastAsia="Calibri"/>
          <w:color w:val="000000" w:themeColor="text1"/>
          <w:sz w:val="28"/>
          <w:szCs w:val="28"/>
        </w:rPr>
        <w:t xml:space="preserve"> </w:t>
      </w:r>
      <w:r w:rsidR="00DC0BB0">
        <w:rPr>
          <w:rFonts w:eastAsia="Calibri"/>
          <w:color w:val="000000" w:themeColor="text1"/>
          <w:sz w:val="28"/>
          <w:szCs w:val="28"/>
        </w:rPr>
        <w:t>89-ФЗ</w:t>
      </w:r>
      <w:r w:rsidR="00DC1613">
        <w:rPr>
          <w:rFonts w:eastAsia="Calibri"/>
          <w:color w:val="000000" w:themeColor="text1"/>
          <w:sz w:val="28"/>
          <w:szCs w:val="28"/>
        </w:rPr>
        <w:t>;</w:t>
      </w:r>
    </w:p>
    <w:p w:rsidR="00DC1613" w:rsidRPr="00F54DAE" w:rsidRDefault="00DC1613" w:rsidP="00DC1613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5) </w:t>
      </w:r>
      <w:r>
        <w:rPr>
          <w:rFonts w:eastAsia="Calibri"/>
          <w:sz w:val="28"/>
          <w:szCs w:val="28"/>
        </w:rPr>
        <w:t xml:space="preserve">осуществление иных полномочий, установленных настоящим Решением </w:t>
      </w:r>
      <w:r w:rsidR="009F0C9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иными муниципальными правовыми актами городского округа.</w:t>
      </w:r>
    </w:p>
    <w:p w:rsidR="00AA0969" w:rsidRPr="00F54DAE" w:rsidRDefault="00F54DAE" w:rsidP="00F54DAE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 </w:t>
      </w:r>
      <w:r w:rsidR="009F3627">
        <w:rPr>
          <w:rFonts w:eastAsia="Calibri"/>
          <w:color w:val="000000" w:themeColor="text1"/>
          <w:sz w:val="28"/>
          <w:szCs w:val="28"/>
        </w:rPr>
        <w:t xml:space="preserve">К полномочиям </w:t>
      </w:r>
      <w:r w:rsidR="00AA0969">
        <w:rPr>
          <w:rFonts w:eastAsia="Calibri"/>
          <w:sz w:val="28"/>
          <w:szCs w:val="28"/>
        </w:rPr>
        <w:t>Управлени</w:t>
      </w:r>
      <w:r w:rsidR="009F3627">
        <w:rPr>
          <w:rFonts w:eastAsia="Calibri"/>
          <w:sz w:val="28"/>
          <w:szCs w:val="28"/>
        </w:rPr>
        <w:t>я</w:t>
      </w:r>
      <w:r w:rsidR="00AA0969">
        <w:rPr>
          <w:rFonts w:eastAsia="Calibri"/>
          <w:sz w:val="28"/>
          <w:szCs w:val="28"/>
        </w:rPr>
        <w:t xml:space="preserve"> архитектуры, градостроительства и земельных отношений как </w:t>
      </w:r>
      <w:r w:rsidR="00AA0969" w:rsidRPr="00AA0969">
        <w:rPr>
          <w:rFonts w:eastAsia="Calibri"/>
          <w:sz w:val="28"/>
          <w:szCs w:val="28"/>
        </w:rPr>
        <w:t xml:space="preserve">орган </w:t>
      </w:r>
      <w:r w:rsidR="009F3627">
        <w:rPr>
          <w:rFonts w:eastAsia="Calibri"/>
          <w:sz w:val="28"/>
          <w:szCs w:val="28"/>
        </w:rPr>
        <w:t>администрации городского округа относятся</w:t>
      </w:r>
      <w:r>
        <w:rPr>
          <w:rFonts w:eastAsia="Calibri"/>
          <w:sz w:val="28"/>
          <w:szCs w:val="28"/>
        </w:rPr>
        <w:t>:</w:t>
      </w:r>
    </w:p>
    <w:p w:rsidR="00F54DAE" w:rsidRDefault="00F54DAE" w:rsidP="00DF6D2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</w:t>
      </w:r>
      <w:r w:rsidR="00DC0BB0">
        <w:rPr>
          <w:rFonts w:eastAsia="Calibri"/>
          <w:color w:val="000000" w:themeColor="text1"/>
          <w:sz w:val="28"/>
          <w:szCs w:val="28"/>
        </w:rPr>
        <w:t xml:space="preserve">) </w:t>
      </w:r>
      <w:r w:rsidR="00DF6D27">
        <w:rPr>
          <w:rFonts w:eastAsia="Calibri"/>
          <w:color w:val="000000" w:themeColor="text1"/>
          <w:sz w:val="28"/>
          <w:szCs w:val="28"/>
        </w:rPr>
        <w:t>предоставление</w:t>
      </w:r>
      <w:r w:rsidR="00DC0BB0">
        <w:rPr>
          <w:rFonts w:eastAsia="Calibri"/>
          <w:color w:val="000000" w:themeColor="text1"/>
          <w:sz w:val="28"/>
          <w:szCs w:val="28"/>
        </w:rPr>
        <w:t xml:space="preserve"> земельных участков для размещения полигон</w:t>
      </w:r>
      <w:r>
        <w:rPr>
          <w:rFonts w:eastAsia="Calibri"/>
          <w:color w:val="000000" w:themeColor="text1"/>
          <w:sz w:val="28"/>
          <w:szCs w:val="28"/>
        </w:rPr>
        <w:t>ов твердых коммунальных отходов</w:t>
      </w:r>
      <w:r w:rsidR="00DF6D27">
        <w:rPr>
          <w:rFonts w:eastAsia="Calibri"/>
          <w:color w:val="000000" w:themeColor="text1"/>
          <w:sz w:val="28"/>
          <w:szCs w:val="28"/>
        </w:rPr>
        <w:t xml:space="preserve"> в соответствии с </w:t>
      </w:r>
      <w:r w:rsidR="00DF6D27">
        <w:rPr>
          <w:rFonts w:eastAsia="Calibri"/>
          <w:sz w:val="28"/>
          <w:szCs w:val="28"/>
        </w:rPr>
        <w:t>Земельным кодексом Российской Федерации;</w:t>
      </w:r>
    </w:p>
    <w:p w:rsidR="00F54DAE" w:rsidRPr="00F54DAE" w:rsidRDefault="00F54DAE" w:rsidP="00F54DAE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2) </w:t>
      </w:r>
      <w:r w:rsidR="00DC0BB0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осуществление иных полномочий, установленных настоящим Решением </w:t>
      </w:r>
      <w:r w:rsidR="009F0C9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иными муниципальными правовыми актами городского округа.</w:t>
      </w:r>
    </w:p>
    <w:p w:rsidR="009A034A" w:rsidRDefault="009A034A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1185" w:rsidRDefault="00671185" w:rsidP="0067118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3404E">
        <w:rPr>
          <w:b/>
          <w:sz w:val="28"/>
          <w:szCs w:val="28"/>
        </w:rPr>
        <w:t xml:space="preserve">Статья </w:t>
      </w:r>
      <w:r w:rsidR="00436366">
        <w:rPr>
          <w:b/>
          <w:sz w:val="28"/>
          <w:szCs w:val="28"/>
        </w:rPr>
        <w:t>3</w:t>
      </w:r>
      <w:r w:rsidRPr="0083404E">
        <w:rPr>
          <w:b/>
          <w:sz w:val="28"/>
          <w:szCs w:val="28"/>
        </w:rPr>
        <w:t>. Финансовое обеспечение</w:t>
      </w:r>
      <w:r w:rsidR="00CE5E21">
        <w:rPr>
          <w:b/>
          <w:sz w:val="28"/>
          <w:szCs w:val="28"/>
        </w:rPr>
        <w:t xml:space="preserve"> реализации настоящего Решения</w:t>
      </w:r>
    </w:p>
    <w:p w:rsidR="00F14712" w:rsidRDefault="00671B78" w:rsidP="00F1471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Финансовое обеспечение реализации настоящего Решения является расходным обязательством Петропавловск-Камчатского городского округа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 xml:space="preserve">и осуществляется за счет средств бюджета Петропавловск-Камчатского городского округа. </w:t>
      </w:r>
    </w:p>
    <w:p w:rsidR="00A677C5" w:rsidRDefault="00A677C5" w:rsidP="005C1D9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C1D95" w:rsidRPr="00B16E6F" w:rsidRDefault="003B6F1F" w:rsidP="005C1D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436366">
        <w:rPr>
          <w:rFonts w:eastAsia="Calibri"/>
          <w:b/>
          <w:sz w:val="28"/>
          <w:szCs w:val="28"/>
        </w:rPr>
        <w:t>4</w:t>
      </w:r>
      <w:r w:rsidRPr="00B16E6F">
        <w:rPr>
          <w:rFonts w:eastAsia="Calibri"/>
          <w:b/>
          <w:sz w:val="28"/>
          <w:szCs w:val="28"/>
        </w:rPr>
        <w:t xml:space="preserve">. </w:t>
      </w:r>
      <w:r w:rsidR="005C1D95" w:rsidRPr="00B16E6F">
        <w:rPr>
          <w:rFonts w:eastAsia="Calibri"/>
          <w:b/>
          <w:sz w:val="28"/>
          <w:szCs w:val="28"/>
        </w:rPr>
        <w:t>Заключительные положения</w:t>
      </w:r>
    </w:p>
    <w:p w:rsidR="009175CE" w:rsidRPr="00882F92" w:rsidRDefault="009175CE" w:rsidP="008F1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71">
        <w:rPr>
          <w:sz w:val="28"/>
          <w:szCs w:val="28"/>
        </w:rPr>
        <w:t xml:space="preserve">Настоящее Решение вступает в </w:t>
      </w:r>
      <w:r w:rsidRPr="00882F92">
        <w:rPr>
          <w:sz w:val="28"/>
          <w:szCs w:val="28"/>
        </w:rPr>
        <w:t>силу</w:t>
      </w:r>
      <w:r w:rsidR="00882F92" w:rsidRPr="00882F92">
        <w:rPr>
          <w:sz w:val="28"/>
          <w:szCs w:val="28"/>
        </w:rPr>
        <w:t xml:space="preserve"> </w:t>
      </w:r>
      <w:r w:rsidR="00882F92" w:rsidRPr="00882F92">
        <w:rPr>
          <w:rFonts w:eastAsia="Calibri"/>
          <w:iCs/>
          <w:sz w:val="28"/>
          <w:szCs w:val="28"/>
        </w:rPr>
        <w:t>после дня его официального опубликования</w:t>
      </w:r>
      <w:r w:rsidR="007B7B3B">
        <w:rPr>
          <w:rFonts w:eastAsia="Calibri"/>
          <w:iCs/>
          <w:sz w:val="28"/>
          <w:szCs w:val="28"/>
        </w:rPr>
        <w:t>.</w:t>
      </w:r>
      <w:r w:rsidR="005C305C" w:rsidRPr="00882F92">
        <w:rPr>
          <w:sz w:val="28"/>
          <w:szCs w:val="28"/>
        </w:rPr>
        <w:t xml:space="preserve"> 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E371FA" w:rsidP="00E371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35DC">
              <w:rPr>
                <w:sz w:val="28"/>
                <w:szCs w:val="28"/>
              </w:rPr>
              <w:t>В.Ю. Иваненко</w:t>
            </w:r>
          </w:p>
        </w:tc>
      </w:tr>
    </w:tbl>
    <w:p w:rsidR="002449B6" w:rsidRDefault="002449B6" w:rsidP="00D0205C">
      <w:r>
        <w:br w:type="page"/>
      </w:r>
    </w:p>
    <w:p w:rsidR="002449B6" w:rsidRPr="002449B6" w:rsidRDefault="002449B6" w:rsidP="002449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449B6">
        <w:rPr>
          <w:b/>
          <w:sz w:val="28"/>
          <w:szCs w:val="28"/>
        </w:rPr>
        <w:lastRenderedPageBreak/>
        <w:t>Пояснительная записка</w:t>
      </w:r>
    </w:p>
    <w:p w:rsidR="002449B6" w:rsidRPr="002449B6" w:rsidRDefault="002449B6" w:rsidP="002449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449B6">
        <w:rPr>
          <w:b/>
          <w:sz w:val="28"/>
          <w:szCs w:val="28"/>
        </w:rPr>
        <w:t>к проекту решения Городской Думы Петропавловск-Камчатского городского округа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</w:p>
    <w:p w:rsidR="002449B6" w:rsidRPr="002449B6" w:rsidRDefault="002449B6" w:rsidP="002449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9B6" w:rsidRPr="002449B6" w:rsidRDefault="002449B6" w:rsidP="00244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t>В соответствии с частью 3 статьи 8 Федерального закона от 24.06.1998 № 89-ФЗ «</w:t>
      </w:r>
      <w:r w:rsidRPr="002449B6">
        <w:rPr>
          <w:rFonts w:eastAsia="Calibri"/>
          <w:bCs/>
          <w:sz w:val="28"/>
          <w:szCs w:val="28"/>
          <w:lang w:eastAsia="en-US"/>
        </w:rPr>
        <w:t>Об отходах производства и потребления» и пунктом 24 части 1 статьи 16 Федерального закона от 06.10.</w:t>
      </w:r>
      <w:r w:rsidRPr="002449B6">
        <w:rPr>
          <w:rFonts w:eastAsia="Calibri"/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 </w:t>
      </w:r>
      <w:r w:rsidRPr="002449B6">
        <w:rPr>
          <w:rFonts w:eastAsia="Calibri"/>
          <w:bCs/>
          <w:sz w:val="28"/>
          <w:szCs w:val="28"/>
          <w:lang w:eastAsia="en-US"/>
        </w:rPr>
        <w:t xml:space="preserve">к </w:t>
      </w:r>
      <w:r w:rsidRPr="002449B6">
        <w:rPr>
          <w:rFonts w:eastAsia="Calibri"/>
          <w:sz w:val="28"/>
          <w:szCs w:val="28"/>
          <w:lang w:eastAsia="en-US"/>
        </w:rPr>
        <w:t>полномочиям органов местного самоуправления муниципальных районов в области обращения с отходами относится</w:t>
      </w:r>
      <w:r w:rsidRPr="002449B6">
        <w:rPr>
          <w:sz w:val="28"/>
          <w:szCs w:val="28"/>
        </w:rPr>
        <w:t xml:space="preserve"> участие органов местного самоуправления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2449B6" w:rsidRPr="002449B6" w:rsidRDefault="002449B6" w:rsidP="002449B6">
      <w:pPr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t xml:space="preserve">В соответствии с пунктом 69 статьи 28 Устава Петропавловск-Камчатского городского округа к компетенции Городской Думы Петропавловск-Камчатского городского округа относится </w:t>
      </w:r>
      <w:r w:rsidRPr="002449B6">
        <w:rPr>
          <w:rFonts w:eastAsia="Calibri"/>
          <w:sz w:val="28"/>
          <w:szCs w:val="28"/>
          <w:lang w:eastAsia="en-US"/>
        </w:rPr>
        <w:t>определение порядка участия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2449B6" w:rsidRPr="002449B6" w:rsidRDefault="002449B6" w:rsidP="002449B6">
      <w:pPr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t xml:space="preserve">29.11.2017 решением Городской Думы Петропавловск-Камчатского городского округа № 65-р создана рабочая группа по разработке проекта решения Городской Думы Петропавловск-Камчатского городского округа </w:t>
      </w:r>
      <w:r w:rsidRPr="002449B6">
        <w:rPr>
          <w:sz w:val="28"/>
          <w:szCs w:val="28"/>
        </w:rPr>
        <w:br/>
        <w:t>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2449B6" w:rsidRPr="002449B6" w:rsidRDefault="002449B6" w:rsidP="002449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449B6">
        <w:rPr>
          <w:rFonts w:cs="Calibri"/>
          <w:sz w:val="28"/>
          <w:szCs w:val="28"/>
        </w:rPr>
        <w:t xml:space="preserve">Проект решения Городской Думы Петропавловск-Камчатского городского округа </w:t>
      </w:r>
      <w:r w:rsidRPr="002449B6">
        <w:rPr>
          <w:sz w:val="28"/>
          <w:szCs w:val="28"/>
        </w:rPr>
        <w:t>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  <w:r w:rsidRPr="002449B6">
        <w:rPr>
          <w:sz w:val="28"/>
          <w:szCs w:val="28"/>
        </w:rPr>
        <w:br/>
      </w:r>
      <w:r w:rsidRPr="002449B6">
        <w:rPr>
          <w:rFonts w:cs="Calibri"/>
          <w:sz w:val="28"/>
          <w:szCs w:val="28"/>
        </w:rPr>
        <w:t xml:space="preserve">(далее – Проект решения) разработан в </w:t>
      </w:r>
      <w:r w:rsidRPr="002449B6">
        <w:rPr>
          <w:rFonts w:cs="Calibri"/>
          <w:iCs/>
          <w:sz w:val="28"/>
          <w:szCs w:val="28"/>
        </w:rPr>
        <w:t xml:space="preserve">целях реализации мероприятий по возмещению причиненного вреда окружающей среде при размещении бесхозяйных </w:t>
      </w:r>
      <w:r w:rsidRPr="002449B6">
        <w:rPr>
          <w:rFonts w:eastAsia="Calibri"/>
          <w:sz w:val="28"/>
          <w:szCs w:val="28"/>
        </w:rPr>
        <w:t>твердых коммунальных отходов</w:t>
      </w:r>
      <w:r w:rsidRPr="002449B6">
        <w:rPr>
          <w:rFonts w:cs="Calibri"/>
          <w:iCs/>
          <w:sz w:val="28"/>
          <w:szCs w:val="28"/>
        </w:rPr>
        <w:t xml:space="preserve"> в Петропавловск-Камчатском городском округе </w:t>
      </w:r>
      <w:r w:rsidRPr="002449B6">
        <w:rPr>
          <w:rFonts w:eastAsia="Calibri"/>
          <w:sz w:val="28"/>
          <w:szCs w:val="28"/>
        </w:rPr>
        <w:t>на землях, находящихся в собственности городского округа и не имеющих других законных правообладателей (землепользователей, землевладельцев, арендаторов), а также на землях, государственная собственность на которые не разграничена в случае, если виновное лицо не установлено.</w:t>
      </w:r>
    </w:p>
    <w:p w:rsidR="002449B6" w:rsidRPr="002449B6" w:rsidRDefault="002449B6" w:rsidP="002449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t xml:space="preserve">Поскольку проектом не затрагиваются вопросы осуществления предпринимательской и инвестиционной деятельности, оценка регулирующего воздействия проекта нормативного правового акта не требуется. </w:t>
      </w:r>
    </w:p>
    <w:p w:rsidR="002449B6" w:rsidRPr="002449B6" w:rsidRDefault="002449B6" w:rsidP="00244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t>Принятие проекта решения потребует внесения изменений в:</w:t>
      </w:r>
    </w:p>
    <w:p w:rsidR="002449B6" w:rsidRPr="002449B6" w:rsidRDefault="002449B6" w:rsidP="00244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t>- Решение Городской Думы Петропавловск-Камчатского городского округа от 29.11.2017 № 13-нд «О бюджете Петропавловск-Камчатского городского округа на 2018 год и плановый период 2019-2020 годов»;</w:t>
      </w:r>
    </w:p>
    <w:p w:rsidR="002449B6" w:rsidRPr="002449B6" w:rsidRDefault="002449B6" w:rsidP="00244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t>- Решение Городской Думы Петропавловск-Камчатского городского округа от 26.04.2016 № 429-нд «О порядке организации мероприятий по охране окружающей среды в границах Петропавловск-Камчатского городского округа»;</w:t>
      </w:r>
    </w:p>
    <w:p w:rsidR="002449B6" w:rsidRPr="002449B6" w:rsidRDefault="002449B6" w:rsidP="00244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9B6">
        <w:rPr>
          <w:sz w:val="28"/>
          <w:szCs w:val="28"/>
        </w:rPr>
        <w:lastRenderedPageBreak/>
        <w:t xml:space="preserve">- постановление администрации Петропавловск-Камчатского городского округа от 31.10.2013 № 3183 «Об утверждении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 </w:t>
      </w:r>
    </w:p>
    <w:p w:rsidR="002449B6" w:rsidRPr="002449B6" w:rsidRDefault="002449B6" w:rsidP="002449B6">
      <w:pPr>
        <w:ind w:firstLine="709"/>
        <w:jc w:val="both"/>
        <w:rPr>
          <w:sz w:val="28"/>
          <w:szCs w:val="28"/>
        </w:rPr>
      </w:pPr>
    </w:p>
    <w:p w:rsidR="002449B6" w:rsidRPr="002449B6" w:rsidRDefault="002449B6" w:rsidP="002449B6">
      <w:pPr>
        <w:ind w:firstLine="709"/>
        <w:jc w:val="both"/>
        <w:rPr>
          <w:sz w:val="28"/>
          <w:szCs w:val="28"/>
        </w:rPr>
      </w:pPr>
    </w:p>
    <w:p w:rsidR="002449B6" w:rsidRPr="002449B6" w:rsidRDefault="002449B6" w:rsidP="002449B6">
      <w:pPr>
        <w:ind w:firstLine="709"/>
        <w:jc w:val="both"/>
        <w:rPr>
          <w:sz w:val="28"/>
          <w:szCs w:val="28"/>
        </w:rPr>
      </w:pPr>
    </w:p>
    <w:p w:rsidR="002449B6" w:rsidRPr="002449B6" w:rsidRDefault="002449B6" w:rsidP="002449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49B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2449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2449B6">
        <w:rPr>
          <w:sz w:val="28"/>
          <w:szCs w:val="28"/>
        </w:rPr>
        <w:t xml:space="preserve"> 2018 </w:t>
      </w:r>
      <w:r w:rsidRPr="002449B6">
        <w:rPr>
          <w:sz w:val="28"/>
          <w:szCs w:val="28"/>
        </w:rPr>
        <w:tab/>
      </w:r>
      <w:r w:rsidRPr="002449B6">
        <w:rPr>
          <w:sz w:val="28"/>
          <w:szCs w:val="28"/>
        </w:rPr>
        <w:tab/>
      </w:r>
      <w:r w:rsidRPr="002449B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Pr="002449B6">
        <w:rPr>
          <w:sz w:val="28"/>
          <w:szCs w:val="28"/>
        </w:rPr>
        <w:t xml:space="preserve">     ____________/</w:t>
      </w:r>
      <w:r w:rsidRPr="002449B6">
        <w:rPr>
          <w:sz w:val="28"/>
          <w:szCs w:val="28"/>
          <w:u w:val="single"/>
        </w:rPr>
        <w:t>Е.В. Ковальчук</w:t>
      </w:r>
    </w:p>
    <w:p w:rsidR="00784BFF" w:rsidRDefault="00784BFF" w:rsidP="00D0205C">
      <w:r>
        <w:br w:type="page"/>
      </w:r>
    </w:p>
    <w:p w:rsidR="00784BFF" w:rsidRPr="00784BFF" w:rsidRDefault="00784BFF" w:rsidP="00784B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4BFF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784BFF" w:rsidRPr="00784BFF" w:rsidRDefault="00784BFF" w:rsidP="00784B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84BFF">
        <w:rPr>
          <w:b/>
          <w:sz w:val="28"/>
          <w:szCs w:val="28"/>
        </w:rPr>
        <w:t>к проекту решения Городской Думы Петропавловск-Камчатского городского округа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</w:p>
    <w:p w:rsidR="00784BFF" w:rsidRPr="00784BFF" w:rsidRDefault="00784BFF" w:rsidP="00784B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84BFF" w:rsidRPr="00784BFF" w:rsidRDefault="00784BFF" w:rsidP="00784BF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84BFF">
        <w:rPr>
          <w:rFonts w:cs="Calibri"/>
          <w:sz w:val="28"/>
          <w:szCs w:val="28"/>
        </w:rPr>
        <w:t xml:space="preserve">Проект решения Городской Думы Петропавловск-Камчатского городского округа </w:t>
      </w:r>
      <w:r w:rsidRPr="00784BFF">
        <w:rPr>
          <w:sz w:val="28"/>
          <w:szCs w:val="28"/>
        </w:rPr>
        <w:t>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  <w:r w:rsidRPr="00784BFF">
        <w:rPr>
          <w:sz w:val="28"/>
          <w:szCs w:val="28"/>
        </w:rPr>
        <w:br/>
      </w:r>
      <w:r w:rsidRPr="00784BFF">
        <w:rPr>
          <w:rFonts w:cs="Calibri"/>
          <w:sz w:val="28"/>
          <w:szCs w:val="28"/>
        </w:rPr>
        <w:t xml:space="preserve">(далее – Проект решения) разработан в </w:t>
      </w:r>
      <w:r w:rsidRPr="00784BFF">
        <w:rPr>
          <w:rFonts w:cs="Calibri"/>
          <w:iCs/>
          <w:sz w:val="28"/>
          <w:szCs w:val="28"/>
        </w:rPr>
        <w:t xml:space="preserve">целях реализации мероприятий по возмещению причиненного вреда окружающей среде при размещении бесхозяйных </w:t>
      </w:r>
      <w:r w:rsidRPr="00784BFF">
        <w:rPr>
          <w:rFonts w:eastAsia="Calibri"/>
          <w:sz w:val="28"/>
          <w:szCs w:val="28"/>
        </w:rPr>
        <w:t>твердых коммунальных отходов</w:t>
      </w:r>
      <w:r w:rsidRPr="00784BFF">
        <w:rPr>
          <w:rFonts w:cs="Calibri"/>
          <w:iCs/>
          <w:sz w:val="28"/>
          <w:szCs w:val="28"/>
        </w:rPr>
        <w:t xml:space="preserve"> в Петропавловск-Камчатском городском округе </w:t>
      </w:r>
      <w:r w:rsidRPr="00784BFF">
        <w:rPr>
          <w:rFonts w:eastAsia="Calibri"/>
          <w:sz w:val="28"/>
          <w:szCs w:val="28"/>
        </w:rPr>
        <w:t>на землях, находящихся в собственности городского округа и не имеющих других законных правообладателей (землепользователей, землевладельцев, арендаторов), а также на землях, государственная собственность на которые не разграничена в случае, если виновное лицо не установлено.</w:t>
      </w:r>
    </w:p>
    <w:p w:rsidR="00784BFF" w:rsidRPr="00784BFF" w:rsidRDefault="00784BFF" w:rsidP="00784BFF">
      <w:pPr>
        <w:ind w:firstLine="709"/>
        <w:jc w:val="both"/>
        <w:rPr>
          <w:sz w:val="28"/>
          <w:szCs w:val="28"/>
        </w:rPr>
      </w:pPr>
      <w:r w:rsidRPr="00784BFF">
        <w:rPr>
          <w:sz w:val="28"/>
          <w:szCs w:val="28"/>
        </w:rPr>
        <w:t>Постановлением Правительства Камчатского края от 20.11.2017           № 448-П утверждена государственная программа Камчатского края «Обращение с отходами производства и потребления в Камчатском крае», которая предусматривает участие муниципальных образований в Камчатском крае в реализации основного мероприятия 1.8 «Выявление случаев причинения вреда окружающей среде при размещении безхозяйных отходов, в том числе ТКО, и ликвидация последствий такого вреда».</w:t>
      </w:r>
    </w:p>
    <w:p w:rsidR="00784BFF" w:rsidRPr="00784BFF" w:rsidRDefault="00784BFF" w:rsidP="00784BFF">
      <w:pPr>
        <w:ind w:firstLine="709"/>
        <w:jc w:val="both"/>
        <w:rPr>
          <w:sz w:val="28"/>
          <w:szCs w:val="28"/>
        </w:rPr>
      </w:pPr>
      <w:r w:rsidRPr="00784BFF">
        <w:rPr>
          <w:sz w:val="28"/>
          <w:szCs w:val="28"/>
        </w:rPr>
        <w:t>Предоставление субсидий осуществляется при выполнении органами местного самоуправления муниципальных образований в Камчатском крае, в том числе следующих условий:</w:t>
      </w:r>
    </w:p>
    <w:p w:rsidR="00784BFF" w:rsidRPr="00784BFF" w:rsidRDefault="00784BFF" w:rsidP="00784BFF">
      <w:pPr>
        <w:ind w:firstLine="709"/>
        <w:jc w:val="both"/>
        <w:rPr>
          <w:sz w:val="28"/>
          <w:szCs w:val="28"/>
        </w:rPr>
      </w:pPr>
      <w:r w:rsidRPr="00784BFF">
        <w:rPr>
          <w:sz w:val="28"/>
          <w:szCs w:val="28"/>
        </w:rPr>
        <w:t xml:space="preserve">- наличие утвержденных органами местного самоуправления муниципальных программ, содержащих мероприятия по выявлению случаев причинения вреда окружающей среде при размещении бесхозяйных отходов, </w:t>
      </w:r>
      <w:r w:rsidRPr="00784BFF">
        <w:rPr>
          <w:sz w:val="28"/>
          <w:szCs w:val="28"/>
        </w:rPr>
        <w:br/>
        <w:t>в том числе ТКО, и ликвидация последствий такого вреда;</w:t>
      </w:r>
    </w:p>
    <w:p w:rsidR="00784BFF" w:rsidRPr="00784BFF" w:rsidRDefault="00784BFF" w:rsidP="00784BFF">
      <w:pPr>
        <w:ind w:firstLine="709"/>
        <w:jc w:val="both"/>
        <w:rPr>
          <w:sz w:val="28"/>
          <w:szCs w:val="28"/>
        </w:rPr>
      </w:pPr>
      <w:r w:rsidRPr="00784BFF">
        <w:rPr>
          <w:sz w:val="28"/>
          <w:szCs w:val="28"/>
        </w:rPr>
        <w:t>- наличие средств местных бюджетов на софинансирование мероприятий в размере не менее 0,01% размера средств, необходимых на реализацию мероприятий.</w:t>
      </w:r>
    </w:p>
    <w:p w:rsidR="00784BFF" w:rsidRPr="00784BFF" w:rsidRDefault="00784BFF" w:rsidP="00784BF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BFF">
        <w:rPr>
          <w:sz w:val="28"/>
          <w:szCs w:val="28"/>
        </w:rPr>
        <w:t>Для выполнения условий предоставления субсидий из краевого бюджета необходимо внесение изменений в муниципальную программу</w:t>
      </w:r>
      <w:r w:rsidRPr="00784BFF">
        <w:rPr>
          <w:rFonts w:eastAsia="Calibri"/>
          <w:sz w:val="28"/>
          <w:szCs w:val="28"/>
          <w:lang w:eastAsia="en-US"/>
        </w:rPr>
        <w:t xml:space="preserve">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</w:t>
      </w:r>
    </w:p>
    <w:p w:rsidR="00784BFF" w:rsidRPr="00784BFF" w:rsidRDefault="00784BFF" w:rsidP="00784BFF">
      <w:pPr>
        <w:ind w:firstLine="709"/>
        <w:jc w:val="both"/>
        <w:rPr>
          <w:sz w:val="28"/>
          <w:szCs w:val="28"/>
        </w:rPr>
      </w:pPr>
      <w:r w:rsidRPr="00784BFF">
        <w:rPr>
          <w:sz w:val="28"/>
          <w:szCs w:val="28"/>
        </w:rPr>
        <w:t>Согласно уведомлениям о бюджетных ассигнованиях (лимитах бюджетных обязательств) Агентства по обращению с отходами Камчатского края № 290 от 06.03.2018 бюджету Петропавловск-Камчатского городского округа выделены субсидии на реализацию основного мероприятия в сумме 4 533 496 руб.</w:t>
      </w:r>
    </w:p>
    <w:p w:rsidR="00784BFF" w:rsidRPr="00784BFF" w:rsidRDefault="00784BFF" w:rsidP="00784BFF">
      <w:pPr>
        <w:ind w:firstLine="708"/>
        <w:jc w:val="both"/>
        <w:rPr>
          <w:sz w:val="28"/>
          <w:szCs w:val="28"/>
        </w:rPr>
      </w:pPr>
      <w:r w:rsidRPr="00784BFF">
        <w:rPr>
          <w:sz w:val="28"/>
          <w:szCs w:val="28"/>
        </w:rPr>
        <w:t>Средства городского бюджета на софинансирование мероприятия в сумме 453,40 руб. будут запланированы  за счет экономии бюджетных ассигнований по статье расходов «Восстановление, текущий ремонт и содержание лестничных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84BFF">
        <w:rPr>
          <w:sz w:val="28"/>
          <w:szCs w:val="28"/>
        </w:rPr>
        <w:lastRenderedPageBreak/>
        <w:t xml:space="preserve">переходов, в том числе разработка проектной документации» КБК 907 0503 1221818020 244 306.00.00. </w:t>
      </w:r>
    </w:p>
    <w:p w:rsidR="00784BFF" w:rsidRPr="00784BFF" w:rsidRDefault="00784BFF" w:rsidP="00784BFF">
      <w:pPr>
        <w:ind w:firstLine="709"/>
        <w:jc w:val="both"/>
        <w:rPr>
          <w:sz w:val="28"/>
          <w:szCs w:val="28"/>
        </w:rPr>
      </w:pPr>
    </w:p>
    <w:p w:rsidR="00784BFF" w:rsidRPr="00784BFF" w:rsidRDefault="00784BFF" w:rsidP="00784BFF">
      <w:pPr>
        <w:jc w:val="both"/>
        <w:rPr>
          <w:sz w:val="28"/>
          <w:szCs w:val="28"/>
        </w:rPr>
      </w:pPr>
      <w:r w:rsidRPr="00784BFF">
        <w:rPr>
          <w:sz w:val="28"/>
          <w:szCs w:val="28"/>
        </w:rPr>
        <w:tab/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924"/>
      </w:tblGrid>
      <w:tr w:rsidR="00784BFF" w:rsidRPr="00784BFF" w:rsidTr="00784BFF">
        <w:tc>
          <w:tcPr>
            <w:tcW w:w="4647" w:type="dxa"/>
          </w:tcPr>
          <w:p w:rsidR="00784BFF" w:rsidRPr="00784BFF" w:rsidRDefault="00784BFF" w:rsidP="00784BFF">
            <w:pPr>
              <w:tabs>
                <w:tab w:val="right" w:pos="9355"/>
              </w:tabs>
            </w:pPr>
            <w:r w:rsidRPr="00784BFF">
              <w:t>«</w:t>
            </w:r>
            <w:r>
              <w:t>05</w:t>
            </w:r>
            <w:r w:rsidRPr="00784BFF">
              <w:t xml:space="preserve">» </w:t>
            </w:r>
            <w:r>
              <w:t xml:space="preserve">апреля </w:t>
            </w:r>
            <w:r w:rsidRPr="00784BFF">
              <w:t>2018 г.</w:t>
            </w:r>
          </w:p>
          <w:p w:rsidR="00784BFF" w:rsidRPr="00784BFF" w:rsidRDefault="00784BFF" w:rsidP="00784BFF">
            <w:pPr>
              <w:tabs>
                <w:tab w:val="right" w:pos="9355"/>
              </w:tabs>
            </w:pPr>
            <w:r w:rsidRPr="00784BFF">
              <w:rPr>
                <w:sz w:val="22"/>
                <w:szCs w:val="22"/>
              </w:rPr>
              <w:t>дата составления финансово-экономического обоснования</w:t>
            </w:r>
          </w:p>
          <w:p w:rsidR="00784BFF" w:rsidRPr="00784BFF" w:rsidRDefault="00784BFF" w:rsidP="00784BFF">
            <w:pPr>
              <w:tabs>
                <w:tab w:val="right" w:pos="9355"/>
              </w:tabs>
            </w:pPr>
          </w:p>
        </w:tc>
        <w:tc>
          <w:tcPr>
            <w:tcW w:w="4924" w:type="dxa"/>
          </w:tcPr>
          <w:p w:rsidR="00784BFF" w:rsidRPr="00784BFF" w:rsidRDefault="00784BFF" w:rsidP="00784BFF">
            <w:pPr>
              <w:tabs>
                <w:tab w:val="right" w:pos="9355"/>
              </w:tabs>
              <w:jc w:val="right"/>
            </w:pPr>
          </w:p>
          <w:p w:rsidR="00784BFF" w:rsidRPr="00784BFF" w:rsidRDefault="00784BFF" w:rsidP="00784BFF">
            <w:pPr>
              <w:tabs>
                <w:tab w:val="right" w:pos="9355"/>
              </w:tabs>
              <w:jc w:val="right"/>
            </w:pPr>
            <w:r w:rsidRPr="00784BFF">
              <w:t>____________/</w:t>
            </w:r>
            <w:r w:rsidRPr="00784BFF">
              <w:rPr>
                <w:u w:val="single"/>
              </w:rPr>
              <w:t>ЛА. Бароненко</w:t>
            </w:r>
            <w:r w:rsidRPr="00784BFF">
              <w:t>/</w:t>
            </w:r>
          </w:p>
          <w:p w:rsidR="00784BFF" w:rsidRPr="00784BFF" w:rsidRDefault="00784BFF" w:rsidP="00784BFF">
            <w:pPr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784BFF">
              <w:rPr>
                <w:sz w:val="22"/>
                <w:szCs w:val="22"/>
              </w:rPr>
              <w:t>подпись     /фамилия, инициалы/</w:t>
            </w:r>
          </w:p>
          <w:p w:rsidR="00784BFF" w:rsidRPr="00784BFF" w:rsidRDefault="00784BFF" w:rsidP="00784BFF">
            <w:pPr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784BFF">
              <w:rPr>
                <w:sz w:val="22"/>
                <w:szCs w:val="22"/>
              </w:rPr>
              <w:t>лица, составившего финансово-</w:t>
            </w:r>
          </w:p>
          <w:p w:rsidR="00784BFF" w:rsidRPr="00784BFF" w:rsidRDefault="00784BFF" w:rsidP="00784BFF">
            <w:pPr>
              <w:tabs>
                <w:tab w:val="right" w:pos="9355"/>
              </w:tabs>
              <w:jc w:val="right"/>
            </w:pPr>
            <w:r w:rsidRPr="00784BFF">
              <w:rPr>
                <w:sz w:val="22"/>
                <w:szCs w:val="22"/>
              </w:rPr>
              <w:t>экономическое обоснование</w:t>
            </w:r>
          </w:p>
        </w:tc>
      </w:tr>
    </w:tbl>
    <w:p w:rsidR="00784BFF" w:rsidRP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P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Pr="00784BFF" w:rsidRDefault="00784BFF" w:rsidP="00784BFF">
      <w:pPr>
        <w:jc w:val="both"/>
      </w:pPr>
      <w:r w:rsidRPr="00784BFF">
        <w:t>Исп. Е.В. Ковальчук 235-000 (22-14)</w:t>
      </w:r>
    </w:p>
    <w:p w:rsidR="00784BFF" w:rsidRPr="00784BFF" w:rsidRDefault="00784BFF" w:rsidP="00784BFF">
      <w:r w:rsidRPr="00784BFF">
        <w:t xml:space="preserve">         Л.А. Бароненко 235-000 (22-57)</w:t>
      </w:r>
    </w:p>
    <w:p w:rsidR="00784BFF" w:rsidRDefault="00784BFF" w:rsidP="00784BFF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4BFF" w:rsidRP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Pr="00784BFF" w:rsidRDefault="00784BFF" w:rsidP="00784B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BFF">
        <w:rPr>
          <w:b/>
          <w:bCs/>
          <w:sz w:val="28"/>
          <w:szCs w:val="28"/>
        </w:rPr>
        <w:t>Пояснительная записка</w:t>
      </w:r>
    </w:p>
    <w:p w:rsidR="00784BFF" w:rsidRPr="00784BFF" w:rsidRDefault="00784BFF" w:rsidP="00784B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BFF">
        <w:rPr>
          <w:b/>
          <w:bCs/>
          <w:sz w:val="28"/>
          <w:szCs w:val="28"/>
        </w:rPr>
        <w:t>о результатах предварительной оценки</w:t>
      </w:r>
    </w:p>
    <w:p w:rsidR="00784BFF" w:rsidRPr="00784BFF" w:rsidRDefault="00784BFF" w:rsidP="00784B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BFF">
        <w:rPr>
          <w:b/>
          <w:bCs/>
          <w:sz w:val="28"/>
          <w:szCs w:val="28"/>
        </w:rPr>
        <w:t>регулирующего воздействия</w:t>
      </w:r>
    </w:p>
    <w:p w:rsidR="00784BFF" w:rsidRPr="00784BFF" w:rsidRDefault="00784BFF" w:rsidP="00784BFF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4BFF" w:rsidRPr="00784BFF" w:rsidRDefault="00784BFF" w:rsidP="00784BFF">
      <w:pPr>
        <w:tabs>
          <w:tab w:val="left" w:pos="9639"/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4BFF">
        <w:rPr>
          <w:rFonts w:eastAsia="Calibri"/>
          <w:sz w:val="28"/>
          <w:szCs w:val="28"/>
        </w:rPr>
        <w:t xml:space="preserve">В ходе проведения рабочей группой по разработке проекта решения Городской Думы Петропавловск-Камчатского городского округа </w:t>
      </w:r>
      <w:r w:rsidRPr="00784BFF">
        <w:rPr>
          <w:rFonts w:eastAsia="Calibri"/>
          <w:sz w:val="28"/>
          <w:szCs w:val="28"/>
        </w:rPr>
        <w:br/>
        <w:t xml:space="preserve">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отходов», созданной Решением Городской Думы Петропавловск-Камчатского городского округа № 65-р </w:t>
      </w:r>
      <w:r w:rsidRPr="00784BFF">
        <w:rPr>
          <w:rFonts w:eastAsia="Calibri"/>
          <w:bCs/>
          <w:sz w:val="28"/>
          <w:szCs w:val="28"/>
        </w:rPr>
        <w:t>предварительной оценки регулирующего воздействия проекта</w:t>
      </w:r>
      <w:r w:rsidRPr="00784BFF">
        <w:rPr>
          <w:rFonts w:eastAsia="Calibri"/>
          <w:sz w:val="28"/>
          <w:szCs w:val="28"/>
        </w:rPr>
        <w:t xml:space="preserve"> решения Городской Думы Петропавловск-Камчатского городского округа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 установлено, что данный проект не предусматривает положения, которыми:</w:t>
      </w:r>
    </w:p>
    <w:p w:rsidR="00784BFF" w:rsidRPr="00784BFF" w:rsidRDefault="00784BFF" w:rsidP="00784BF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4BFF">
        <w:rPr>
          <w:rFonts w:eastAsia="Calibri"/>
          <w:sz w:val="28"/>
          <w:szCs w:val="28"/>
        </w:rPr>
        <w:t xml:space="preserve">1) изменяется содержание прав и обязанностей </w:t>
      </w:r>
      <w:bookmarkStart w:id="0" w:name="_GoBack"/>
      <w:bookmarkEnd w:id="0"/>
      <w:r w:rsidRPr="00784BFF">
        <w:rPr>
          <w:rFonts w:eastAsia="Calibri"/>
          <w:sz w:val="28"/>
          <w:szCs w:val="28"/>
        </w:rPr>
        <w:t>субъектов предпринимательской и инвестиционной деятельности (если предусматривает, указать, как именно);</w:t>
      </w:r>
    </w:p>
    <w:p w:rsidR="00784BFF" w:rsidRPr="00784BFF" w:rsidRDefault="00784BFF" w:rsidP="00784BF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4BFF">
        <w:rPr>
          <w:rFonts w:eastAsia="Calibri"/>
          <w:sz w:val="28"/>
          <w:szCs w:val="28"/>
        </w:rPr>
        <w:t>2) изменяется порядок осуществления полномочий органов местного самоуправления Петропавловск-Камчатского городского округа в отношениях</w:t>
      </w:r>
      <w:r w:rsidRPr="00784BFF">
        <w:rPr>
          <w:rFonts w:eastAsia="Calibri"/>
          <w:sz w:val="28"/>
          <w:szCs w:val="28"/>
        </w:rPr>
        <w:br/>
        <w:t>с субъектами предпринимательской и инвестиционной деятельности (если предусматривает, указать, как именно).</w:t>
      </w:r>
    </w:p>
    <w:p w:rsidR="00784BFF" w:rsidRPr="00784BFF" w:rsidRDefault="00784BFF" w:rsidP="00784BF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4BFF">
        <w:rPr>
          <w:rFonts w:eastAsia="Calibri"/>
          <w:sz w:val="28"/>
          <w:szCs w:val="28"/>
        </w:rPr>
        <w:t>И (или) их наличие не приведет:</w:t>
      </w:r>
    </w:p>
    <w:p w:rsidR="00784BFF" w:rsidRPr="00784BFF" w:rsidRDefault="00784BFF" w:rsidP="00784BF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4BFF">
        <w:rPr>
          <w:rFonts w:eastAsia="Calibri"/>
          <w:sz w:val="28"/>
          <w:szCs w:val="28"/>
        </w:rPr>
        <w:t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Петропавловск-Камчатского городского округа, а также сложившегося в Петропавловск-Камчатском городском округе уровня развития технологий, инфраструктуры, рынков товаров и услуг;</w:t>
      </w:r>
    </w:p>
    <w:p w:rsidR="00784BFF" w:rsidRPr="00784BFF" w:rsidRDefault="00784BFF" w:rsidP="00784BF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4BFF">
        <w:rPr>
          <w:rFonts w:eastAsia="Calibri"/>
          <w:sz w:val="28"/>
          <w:szCs w:val="28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городского округа.</w:t>
      </w:r>
    </w:p>
    <w:p w:rsidR="00784BFF" w:rsidRPr="00784BFF" w:rsidRDefault="00784BFF" w:rsidP="00784BFF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4BFF">
        <w:rPr>
          <w:rFonts w:eastAsia="Calibri"/>
          <w:sz w:val="28"/>
          <w:szCs w:val="28"/>
        </w:rPr>
        <w:t>Таким образом, в отношении проекта решения Городской Думы Петропавловск-Камчатского городского округа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 не требуется углубленная оценка регулирующего воздействия.</w:t>
      </w:r>
    </w:p>
    <w:p w:rsidR="00784BFF" w:rsidRDefault="00784BFF" w:rsidP="00784BFF">
      <w:pPr>
        <w:tabs>
          <w:tab w:val="left" w:pos="1020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84BFF" w:rsidRPr="00784BFF" w:rsidRDefault="00784BFF" w:rsidP="00784BFF">
      <w:pPr>
        <w:tabs>
          <w:tab w:val="left" w:pos="1020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84BFF" w:rsidRPr="00784BFF" w:rsidRDefault="00784BFF" w:rsidP="00784BFF">
      <w:pPr>
        <w:jc w:val="both"/>
        <w:rPr>
          <w:sz w:val="28"/>
          <w:szCs w:val="28"/>
        </w:rPr>
      </w:pPr>
      <w:r w:rsidRPr="00784BFF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784BFF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784BFF">
        <w:rPr>
          <w:sz w:val="28"/>
          <w:szCs w:val="28"/>
        </w:rPr>
        <w:t xml:space="preserve">2018                             </w:t>
      </w:r>
      <w:r>
        <w:rPr>
          <w:sz w:val="28"/>
          <w:szCs w:val="28"/>
        </w:rPr>
        <w:t xml:space="preserve">                     </w:t>
      </w:r>
      <w:r w:rsidRPr="00784BFF">
        <w:rPr>
          <w:sz w:val="28"/>
          <w:szCs w:val="28"/>
        </w:rPr>
        <w:t xml:space="preserve">                  _________/</w:t>
      </w:r>
      <w:r w:rsidRPr="00784BFF">
        <w:rPr>
          <w:sz w:val="28"/>
          <w:szCs w:val="28"/>
          <w:u w:val="single"/>
        </w:rPr>
        <w:t>Е.В. Ковальчук</w:t>
      </w:r>
    </w:p>
    <w:p w:rsidR="00784BFF" w:rsidRPr="00784BFF" w:rsidRDefault="00784BFF" w:rsidP="00784BFF">
      <w:pPr>
        <w:ind w:left="-108"/>
        <w:jc w:val="both"/>
        <w:rPr>
          <w:sz w:val="28"/>
          <w:szCs w:val="28"/>
        </w:rPr>
      </w:pPr>
    </w:p>
    <w:p w:rsidR="00784BFF" w:rsidRPr="00784BFF" w:rsidRDefault="00784BFF" w:rsidP="00784BFF">
      <w:pPr>
        <w:ind w:left="-108"/>
        <w:jc w:val="both"/>
        <w:rPr>
          <w:sz w:val="28"/>
          <w:szCs w:val="28"/>
        </w:rPr>
      </w:pPr>
    </w:p>
    <w:p w:rsidR="00EF3F33" w:rsidRDefault="00EF3F33" w:rsidP="00D0205C"/>
    <w:sectPr w:rsidR="00EF3F33" w:rsidSect="00101FA5">
      <w:pgSz w:w="11906" w:h="16838"/>
      <w:pgMar w:top="426" w:right="567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E7" w:rsidRDefault="00597EE7" w:rsidP="00554104">
      <w:r>
        <w:separator/>
      </w:r>
    </w:p>
  </w:endnote>
  <w:endnote w:type="continuationSeparator" w:id="0">
    <w:p w:rsidR="00597EE7" w:rsidRDefault="00597EE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E7" w:rsidRDefault="00597EE7" w:rsidP="00554104">
      <w:r>
        <w:separator/>
      </w:r>
    </w:p>
  </w:footnote>
  <w:footnote w:type="continuationSeparator" w:id="0">
    <w:p w:rsidR="00597EE7" w:rsidRDefault="00597EE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7C18"/>
    <w:rsid w:val="00007C39"/>
    <w:rsid w:val="00015ECF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139F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4642"/>
    <w:rsid w:val="000B56D5"/>
    <w:rsid w:val="000B7962"/>
    <w:rsid w:val="000B7BC7"/>
    <w:rsid w:val="000C06E3"/>
    <w:rsid w:val="000C2288"/>
    <w:rsid w:val="000C2D37"/>
    <w:rsid w:val="000C3DAF"/>
    <w:rsid w:val="000C5FF1"/>
    <w:rsid w:val="000D0CC2"/>
    <w:rsid w:val="000D0DED"/>
    <w:rsid w:val="000D4A44"/>
    <w:rsid w:val="000D6BF7"/>
    <w:rsid w:val="000F27C3"/>
    <w:rsid w:val="000F6A1B"/>
    <w:rsid w:val="000F798D"/>
    <w:rsid w:val="00100216"/>
    <w:rsid w:val="00101FA5"/>
    <w:rsid w:val="001020EA"/>
    <w:rsid w:val="00102744"/>
    <w:rsid w:val="0010689F"/>
    <w:rsid w:val="0011367D"/>
    <w:rsid w:val="0011451C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F12E4"/>
    <w:rsid w:val="001F1831"/>
    <w:rsid w:val="001F255A"/>
    <w:rsid w:val="001F5D07"/>
    <w:rsid w:val="001F7EDB"/>
    <w:rsid w:val="00203384"/>
    <w:rsid w:val="00210BBD"/>
    <w:rsid w:val="002134A7"/>
    <w:rsid w:val="00220EBE"/>
    <w:rsid w:val="00221568"/>
    <w:rsid w:val="002229FD"/>
    <w:rsid w:val="002271BA"/>
    <w:rsid w:val="00230E49"/>
    <w:rsid w:val="002311F0"/>
    <w:rsid w:val="00232CDB"/>
    <w:rsid w:val="00234321"/>
    <w:rsid w:val="00237854"/>
    <w:rsid w:val="0024219F"/>
    <w:rsid w:val="00242CBB"/>
    <w:rsid w:val="002449B6"/>
    <w:rsid w:val="00245E6C"/>
    <w:rsid w:val="00252522"/>
    <w:rsid w:val="0025260A"/>
    <w:rsid w:val="002537AC"/>
    <w:rsid w:val="002539A7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74E5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72DC3"/>
    <w:rsid w:val="003741E8"/>
    <w:rsid w:val="0037547C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2B77"/>
    <w:rsid w:val="0041628E"/>
    <w:rsid w:val="00417EF7"/>
    <w:rsid w:val="00425435"/>
    <w:rsid w:val="00430FED"/>
    <w:rsid w:val="00436366"/>
    <w:rsid w:val="00436A91"/>
    <w:rsid w:val="0044098C"/>
    <w:rsid w:val="00445B6A"/>
    <w:rsid w:val="0045504A"/>
    <w:rsid w:val="0045679F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2C8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50113E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4589E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4D4"/>
    <w:rsid w:val="00592ADF"/>
    <w:rsid w:val="00594372"/>
    <w:rsid w:val="00597EE7"/>
    <w:rsid w:val="005A7EEB"/>
    <w:rsid w:val="005B4816"/>
    <w:rsid w:val="005B5D5C"/>
    <w:rsid w:val="005C16E1"/>
    <w:rsid w:val="005C1A19"/>
    <w:rsid w:val="005C1D95"/>
    <w:rsid w:val="005C305C"/>
    <w:rsid w:val="005C55EF"/>
    <w:rsid w:val="005D0F2C"/>
    <w:rsid w:val="005D33FD"/>
    <w:rsid w:val="005D6293"/>
    <w:rsid w:val="005E2ED0"/>
    <w:rsid w:val="005E387C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1B78"/>
    <w:rsid w:val="00675DD4"/>
    <w:rsid w:val="00676DFA"/>
    <w:rsid w:val="00677A81"/>
    <w:rsid w:val="006819DE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3F6A"/>
    <w:rsid w:val="006C4B46"/>
    <w:rsid w:val="006E4B90"/>
    <w:rsid w:val="006E6C0F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3291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5739D"/>
    <w:rsid w:val="00763A22"/>
    <w:rsid w:val="00770C2A"/>
    <w:rsid w:val="00774DB5"/>
    <w:rsid w:val="00775CD6"/>
    <w:rsid w:val="007849C5"/>
    <w:rsid w:val="00784BFF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B096C"/>
    <w:rsid w:val="007B2010"/>
    <w:rsid w:val="007B21E9"/>
    <w:rsid w:val="007B3A69"/>
    <w:rsid w:val="007B58C3"/>
    <w:rsid w:val="007B674B"/>
    <w:rsid w:val="007B7089"/>
    <w:rsid w:val="007B70A2"/>
    <w:rsid w:val="007B7B3B"/>
    <w:rsid w:val="007B7F1B"/>
    <w:rsid w:val="007C0365"/>
    <w:rsid w:val="007C1212"/>
    <w:rsid w:val="007D03AB"/>
    <w:rsid w:val="007D24BB"/>
    <w:rsid w:val="007D4E86"/>
    <w:rsid w:val="007E0F8A"/>
    <w:rsid w:val="007E1FFC"/>
    <w:rsid w:val="007E36FA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42041"/>
    <w:rsid w:val="00845ABE"/>
    <w:rsid w:val="008515CE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5B21"/>
    <w:rsid w:val="008F76AA"/>
    <w:rsid w:val="00901A16"/>
    <w:rsid w:val="00903547"/>
    <w:rsid w:val="009035DC"/>
    <w:rsid w:val="009138B3"/>
    <w:rsid w:val="0091637C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3612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3F40"/>
    <w:rsid w:val="00994554"/>
    <w:rsid w:val="00996A17"/>
    <w:rsid w:val="009A034A"/>
    <w:rsid w:val="009A08E1"/>
    <w:rsid w:val="009A24BA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C90"/>
    <w:rsid w:val="009F3627"/>
    <w:rsid w:val="009F3798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7D3D"/>
    <w:rsid w:val="00A64296"/>
    <w:rsid w:val="00A677C5"/>
    <w:rsid w:val="00A717D6"/>
    <w:rsid w:val="00A71D2A"/>
    <w:rsid w:val="00A86089"/>
    <w:rsid w:val="00A91A36"/>
    <w:rsid w:val="00A923D1"/>
    <w:rsid w:val="00A954AE"/>
    <w:rsid w:val="00AA0969"/>
    <w:rsid w:val="00AA24FB"/>
    <w:rsid w:val="00AA458C"/>
    <w:rsid w:val="00AA6E5F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0A07"/>
    <w:rsid w:val="00B06FFC"/>
    <w:rsid w:val="00B123FA"/>
    <w:rsid w:val="00B13328"/>
    <w:rsid w:val="00B156B8"/>
    <w:rsid w:val="00B1688A"/>
    <w:rsid w:val="00B16E6F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A29D1"/>
    <w:rsid w:val="00BA51FB"/>
    <w:rsid w:val="00BA7F87"/>
    <w:rsid w:val="00BB1A62"/>
    <w:rsid w:val="00BB3C1F"/>
    <w:rsid w:val="00BC4AFA"/>
    <w:rsid w:val="00BC4EB1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175D"/>
    <w:rsid w:val="00C12B5F"/>
    <w:rsid w:val="00C14847"/>
    <w:rsid w:val="00C14C58"/>
    <w:rsid w:val="00C20A6B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6799"/>
    <w:rsid w:val="00CD1BF1"/>
    <w:rsid w:val="00CD3621"/>
    <w:rsid w:val="00CD5DE5"/>
    <w:rsid w:val="00CE15F9"/>
    <w:rsid w:val="00CE5146"/>
    <w:rsid w:val="00CE5E21"/>
    <w:rsid w:val="00CF004C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4542"/>
    <w:rsid w:val="00D258BF"/>
    <w:rsid w:val="00D269B1"/>
    <w:rsid w:val="00D27347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A5A55"/>
    <w:rsid w:val="00DB0BF9"/>
    <w:rsid w:val="00DB3153"/>
    <w:rsid w:val="00DB34D3"/>
    <w:rsid w:val="00DB4220"/>
    <w:rsid w:val="00DC0BB0"/>
    <w:rsid w:val="00DC1613"/>
    <w:rsid w:val="00DC347D"/>
    <w:rsid w:val="00DC36B1"/>
    <w:rsid w:val="00DC37AD"/>
    <w:rsid w:val="00DD2C31"/>
    <w:rsid w:val="00DD49DE"/>
    <w:rsid w:val="00DE2FC8"/>
    <w:rsid w:val="00DE428B"/>
    <w:rsid w:val="00DF45F0"/>
    <w:rsid w:val="00DF6D27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037F"/>
    <w:rsid w:val="00ED1440"/>
    <w:rsid w:val="00ED417A"/>
    <w:rsid w:val="00ED5051"/>
    <w:rsid w:val="00ED5095"/>
    <w:rsid w:val="00ED601B"/>
    <w:rsid w:val="00ED7FEF"/>
    <w:rsid w:val="00EE0444"/>
    <w:rsid w:val="00EE09F2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12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4DAE"/>
    <w:rsid w:val="00F57C75"/>
    <w:rsid w:val="00F613B9"/>
    <w:rsid w:val="00F75212"/>
    <w:rsid w:val="00F762FF"/>
    <w:rsid w:val="00F7668B"/>
    <w:rsid w:val="00F80E84"/>
    <w:rsid w:val="00F81971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FDD409-3C68-4AEF-805F-1FBAC86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0"/>
    <w:uiPriority w:val="59"/>
    <w:rsid w:val="00784BFF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6BD622DD76C58A6FDFFB02ED7C6869E4FB3ADDA8332D4FDAE2D128C93C2F0945F967566GFt1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5E6B7CBA15808CCC91DBA6E90FD297A8FA18B346D6FD70DB5D90DB6ABE84971e6K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BD622DD76C58A6FDFFB02ED7C6869E4FB3ADDA8332D4FDAE2D128C93C2F0945F967566GFt1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BD622DD76C58A6FDFFB02ED7C6869E4FB3ADDA8332D4FDAE2D128C93C2F0945F967566GFt1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D622DD76C58A6FDFFB02ED7C6869E4FBAA9DE8535D4FDAE2D128C93C2F0945F967566F36CFA5EG1t5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55F7-0A63-4AD5-82C1-A152B52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12</cp:revision>
  <cp:lastPrinted>2018-02-14T05:23:00Z</cp:lastPrinted>
  <dcterms:created xsi:type="dcterms:W3CDTF">2018-03-14T20:32:00Z</dcterms:created>
  <dcterms:modified xsi:type="dcterms:W3CDTF">2018-04-10T02:24:00Z</dcterms:modified>
</cp:coreProperties>
</file>