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5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CC00B7">
        <w:trPr>
          <w:trHeight w:val="1701"/>
        </w:trPr>
        <w:tc>
          <w:tcPr>
            <w:tcW w:w="10173" w:type="dxa"/>
          </w:tcPr>
          <w:p w:rsidR="00585A45" w:rsidRPr="008952BA" w:rsidRDefault="004054A8" w:rsidP="00CC00B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417A5" wp14:editId="3BEBD5C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CC00B7">
        <w:tc>
          <w:tcPr>
            <w:tcW w:w="10173" w:type="dxa"/>
          </w:tcPr>
          <w:p w:rsidR="00585A45" w:rsidRPr="008952BA" w:rsidRDefault="00585A45" w:rsidP="00CC00B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CC00B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85A45" w:rsidRPr="008952BA" w:rsidTr="00CC00B7">
        <w:trPr>
          <w:trHeight w:val="143"/>
        </w:trPr>
        <w:tc>
          <w:tcPr>
            <w:tcW w:w="10173" w:type="dxa"/>
          </w:tcPr>
          <w:p w:rsidR="00585A45" w:rsidRPr="008952BA" w:rsidRDefault="00585A45" w:rsidP="00CC00B7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742B85" wp14:editId="40B6886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4BE41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2359F" w:rsidRDefault="00CC00B7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 w:rsidRPr="00CC00B7">
        <w:rPr>
          <w:i/>
          <w:iCs/>
          <w:sz w:val="20"/>
        </w:rPr>
        <w:t xml:space="preserve">Проект подготовлен </w:t>
      </w:r>
      <w:r w:rsidR="0082359F">
        <w:rPr>
          <w:i/>
          <w:iCs/>
          <w:sz w:val="20"/>
        </w:rPr>
        <w:t xml:space="preserve">юридическим отделом аппарата </w:t>
      </w:r>
    </w:p>
    <w:p w:rsidR="00CC00B7" w:rsidRPr="00CC00B7" w:rsidRDefault="0082359F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>
        <w:rPr>
          <w:i/>
          <w:iCs/>
          <w:sz w:val="20"/>
        </w:rPr>
        <w:t>Городской Думы</w:t>
      </w:r>
      <w:r w:rsidR="00CC00B7" w:rsidRPr="00CC00B7">
        <w:rPr>
          <w:i/>
          <w:iCs/>
          <w:sz w:val="20"/>
        </w:rPr>
        <w:t xml:space="preserve"> Петропавловск-Камчатского </w:t>
      </w:r>
    </w:p>
    <w:p w:rsidR="0082359F" w:rsidRDefault="00CC00B7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 w:rsidRPr="00CC00B7">
        <w:rPr>
          <w:i/>
          <w:iCs/>
          <w:sz w:val="20"/>
        </w:rPr>
        <w:t xml:space="preserve">городского округа и внесен </w:t>
      </w:r>
      <w:r w:rsidR="0082359F">
        <w:rPr>
          <w:i/>
          <w:iCs/>
          <w:sz w:val="20"/>
        </w:rPr>
        <w:t xml:space="preserve">председателем Городской Думы </w:t>
      </w:r>
    </w:p>
    <w:p w:rsidR="001174D0" w:rsidRPr="00CC00B7" w:rsidRDefault="00CC00B7" w:rsidP="0082359F">
      <w:pPr>
        <w:pStyle w:val="a3"/>
        <w:tabs>
          <w:tab w:val="left" w:pos="1620"/>
        </w:tabs>
        <w:ind w:left="3261" w:right="-1"/>
        <w:jc w:val="right"/>
        <w:rPr>
          <w:sz w:val="20"/>
        </w:rPr>
      </w:pPr>
      <w:r w:rsidRPr="00CC00B7">
        <w:rPr>
          <w:i/>
          <w:iCs/>
          <w:sz w:val="20"/>
        </w:rPr>
        <w:t>Петропавловск-Камчатского</w:t>
      </w:r>
      <w:r w:rsidR="0082359F">
        <w:rPr>
          <w:i/>
          <w:iCs/>
          <w:sz w:val="20"/>
        </w:rPr>
        <w:t xml:space="preserve"> </w:t>
      </w:r>
      <w:r w:rsidRPr="00CC00B7">
        <w:rPr>
          <w:i/>
          <w:iCs/>
          <w:sz w:val="20"/>
        </w:rPr>
        <w:t xml:space="preserve">городского округа </w:t>
      </w:r>
      <w:r w:rsidR="0082359F">
        <w:rPr>
          <w:i/>
          <w:iCs/>
          <w:sz w:val="20"/>
        </w:rPr>
        <w:t>Смирновым С.И.</w:t>
      </w:r>
    </w:p>
    <w:p w:rsidR="009C5434" w:rsidRDefault="009C5434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C5434" w:rsidRPr="009C5434" w:rsidRDefault="009C5434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CC00B7">
              <w:rPr>
                <w:szCs w:val="24"/>
              </w:rPr>
              <w:t xml:space="preserve">                </w:t>
            </w:r>
            <w:r>
              <w:rPr>
                <w:szCs w:val="24"/>
              </w:rPr>
              <w:t xml:space="preserve"> № </w:t>
            </w:r>
            <w:r w:rsidR="00CC00B7">
              <w:rPr>
                <w:szCs w:val="24"/>
              </w:rPr>
              <w:t xml:space="preserve">   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463DC1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B1480D" w:rsidRPr="00463DC1" w:rsidTr="008979CA">
        <w:trPr>
          <w:trHeight w:val="15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8979C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принятии решения о </w:t>
            </w:r>
            <w:r w:rsidR="008979CA" w:rsidRPr="00D972D0">
              <w:rPr>
                <w:rFonts w:ascii="Times New Roman" w:hAnsi="Times New Roman"/>
                <w:sz w:val="28"/>
                <w:szCs w:val="28"/>
              </w:rPr>
              <w:t xml:space="preserve">дополнительном ежемесячном материальном обеспечении отдельной категории граждан за особые заслуги в развитии </w:t>
            </w:r>
            <w:r w:rsidRPr="00D54FAC">
              <w:rPr>
                <w:rFonts w:ascii="Times New Roman" w:hAnsi="Times New Roman"/>
                <w:color w:val="000000"/>
                <w:sz w:val="28"/>
                <w:szCs w:val="28"/>
              </w:rPr>
              <w:t>Петропавловск-Камчатского городского округа</w:t>
            </w:r>
          </w:p>
        </w:tc>
      </w:tr>
    </w:tbl>
    <w:p w:rsidR="0038229A" w:rsidRDefault="0038229A" w:rsidP="00D54FAC">
      <w:pPr>
        <w:pStyle w:val="3"/>
        <w:keepNext w:val="0"/>
        <w:widowControl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:rsidR="00D54FAC" w:rsidRPr="00A96C03" w:rsidRDefault="00D54FAC" w:rsidP="0038229A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Рассмотрев проект решения о </w:t>
      </w:r>
      <w:r w:rsidR="008979CA" w:rsidRPr="008979CA">
        <w:rPr>
          <w:rFonts w:ascii="Times New Roman" w:hAnsi="Times New Roman" w:cs="Times New Roman"/>
          <w:color w:val="auto"/>
          <w:sz w:val="28"/>
          <w:szCs w:val="28"/>
        </w:rPr>
        <w:t>дополнительном ежемесячном материальном обеспечении отдельной категории граждан за особые заслуги в развитии Петропавловск-Камчатского городского округа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, внесенный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председателем Городской Думы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Петропавловск-Камчатского городского округа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Смирновым С.И</w:t>
      </w:r>
      <w:r w:rsidR="005A0B2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>, в соответствии с</w:t>
      </w:r>
      <w:r w:rsidR="00684595">
        <w:rPr>
          <w:rFonts w:ascii="Times New Roman" w:hAnsi="Times New Roman" w:cs="Times New Roman"/>
          <w:color w:val="auto"/>
          <w:sz w:val="28"/>
          <w:szCs w:val="28"/>
        </w:rPr>
        <w:t xml:space="preserve"> частью 5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стать</w:t>
      </w:r>
      <w:r w:rsidR="0068459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4595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8979CA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Устава Петропавловск-Камчатского городского округа Городская Дума Петропавловск-Камчатского городского округа</w:t>
      </w:r>
    </w:p>
    <w:p w:rsidR="00E6169E" w:rsidRPr="00463DC1" w:rsidRDefault="00E6169E" w:rsidP="0038229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8979CA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8979CA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 xml:space="preserve">о </w:t>
      </w:r>
      <w:r w:rsidR="008979CA" w:rsidRPr="00D972D0">
        <w:rPr>
          <w:rFonts w:ascii="Times New Roman" w:hAnsi="Times New Roman"/>
          <w:sz w:val="28"/>
          <w:szCs w:val="28"/>
        </w:rPr>
        <w:t xml:space="preserve">дополнительном ежемесячном материальном обеспечении отдельной категории граждан за особые заслуги в развитии </w:t>
      </w:r>
      <w:r w:rsidR="008979CA" w:rsidRPr="00D54FAC">
        <w:rPr>
          <w:rFonts w:ascii="Times New Roman" w:hAnsi="Times New Roman"/>
          <w:color w:val="000000"/>
          <w:sz w:val="28"/>
          <w:szCs w:val="28"/>
        </w:rPr>
        <w:t>Петропавловск-Камчатского городского округа</w:t>
      </w:r>
      <w:r w:rsidR="008979CA">
        <w:rPr>
          <w:rFonts w:ascii="Times New Roman" w:hAnsi="Times New Roman"/>
          <w:color w:val="000000"/>
          <w:sz w:val="28"/>
          <w:szCs w:val="28"/>
        </w:rPr>
        <w:t>.</w:t>
      </w:r>
      <w:r w:rsidR="008979CA" w:rsidRPr="008979CA">
        <w:rPr>
          <w:rFonts w:ascii="Times New Roman" w:hAnsi="Times New Roman"/>
          <w:sz w:val="28"/>
          <w:szCs w:val="28"/>
        </w:rPr>
        <w:t xml:space="preserve"> </w:t>
      </w:r>
    </w:p>
    <w:p w:rsidR="008979CA" w:rsidRDefault="008979CA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>Решение Глав</w:t>
      </w:r>
      <w:r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8979CA" w:rsidRDefault="008979CA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979CA" w:rsidRDefault="008979CA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979CA" w:rsidRDefault="008979CA" w:rsidP="008979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Председатель Городской Думы</w:t>
      </w:r>
    </w:p>
    <w:p w:rsidR="008979CA" w:rsidRDefault="008979CA" w:rsidP="008979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Петропавловск-Камчатского</w:t>
      </w:r>
    </w:p>
    <w:p w:rsidR="008979CA" w:rsidRDefault="008979CA" w:rsidP="008979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городского округа                                                                                           С.И. Смирнов</w:t>
      </w:r>
    </w:p>
    <w:p w:rsidR="00D54FAC" w:rsidRPr="00D54FAC" w:rsidRDefault="00D54FAC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D5DC0" w:rsidRPr="00463DC1" w:rsidRDefault="007D5DC0" w:rsidP="00126B9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EAF8FF" wp14:editId="745F4F83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FF7179" w:rsidRDefault="00BE50D6" w:rsidP="00BE50D6">
            <w:pPr>
              <w:spacing w:after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F717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7A3E9E" wp14:editId="77C0E7C5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68CA51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35702" w:rsidRPr="003A10B9" w:rsidRDefault="00A35702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7179" w:rsidRDefault="00FF7179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79CA" w:rsidRDefault="008979CA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F15368">
        <w:rPr>
          <w:rFonts w:ascii="Times New Roman" w:hAnsi="Times New Roman"/>
          <w:sz w:val="28"/>
          <w:szCs w:val="28"/>
        </w:rPr>
        <w:t>___________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F15368">
        <w:rPr>
          <w:rFonts w:ascii="Times New Roman" w:hAnsi="Times New Roman"/>
          <w:sz w:val="28"/>
          <w:szCs w:val="28"/>
        </w:rPr>
        <w:t>__</w:t>
      </w:r>
      <w:r w:rsidR="005A0B2C">
        <w:rPr>
          <w:rFonts w:ascii="Times New Roman" w:hAnsi="Times New Roman"/>
          <w:sz w:val="28"/>
          <w:szCs w:val="28"/>
        </w:rPr>
        <w:t>_</w:t>
      </w:r>
      <w:r w:rsidR="00F15368">
        <w:rPr>
          <w:rFonts w:ascii="Times New Roman" w:hAnsi="Times New Roman"/>
          <w:sz w:val="28"/>
          <w:szCs w:val="28"/>
        </w:rPr>
        <w:t xml:space="preserve"> 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79CA" w:rsidRDefault="00D54FAC" w:rsidP="0038229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979CA">
        <w:rPr>
          <w:rFonts w:ascii="Times New Roman" w:hAnsi="Times New Roman"/>
          <w:b/>
          <w:color w:val="000000"/>
          <w:sz w:val="28"/>
          <w:szCs w:val="28"/>
        </w:rPr>
        <w:t xml:space="preserve">О </w:t>
      </w:r>
      <w:r w:rsidR="008979CA" w:rsidRPr="008979CA">
        <w:rPr>
          <w:rFonts w:ascii="Times New Roman" w:hAnsi="Times New Roman"/>
          <w:b/>
          <w:color w:val="000000"/>
          <w:sz w:val="28"/>
          <w:szCs w:val="28"/>
        </w:rPr>
        <w:t xml:space="preserve">дополнительном ежемесячном материальном обеспечении </w:t>
      </w:r>
    </w:p>
    <w:p w:rsidR="008979CA" w:rsidRDefault="008979CA" w:rsidP="0038229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979CA">
        <w:rPr>
          <w:rFonts w:ascii="Times New Roman" w:hAnsi="Times New Roman"/>
          <w:b/>
          <w:color w:val="000000"/>
          <w:sz w:val="28"/>
          <w:szCs w:val="28"/>
        </w:rPr>
        <w:t xml:space="preserve">отдельной категории граждан за особые заслуги в развитии </w:t>
      </w:r>
    </w:p>
    <w:p w:rsidR="00D54FAC" w:rsidRPr="008979CA" w:rsidRDefault="00D54FAC" w:rsidP="0038229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54FAC">
        <w:rPr>
          <w:rFonts w:ascii="Times New Roman" w:hAnsi="Times New Roman"/>
          <w:b/>
          <w:color w:val="000000"/>
          <w:sz w:val="28"/>
          <w:szCs w:val="28"/>
        </w:rPr>
        <w:t>Петропавловск-Камчатского городского округа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FF7179">
        <w:rPr>
          <w:rFonts w:ascii="Times New Roman" w:hAnsi="Times New Roman"/>
          <w:i/>
          <w:iCs/>
          <w:sz w:val="24"/>
          <w:szCs w:val="24"/>
        </w:rPr>
        <w:t>___________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FF7179">
        <w:rPr>
          <w:rFonts w:ascii="Times New Roman" w:hAnsi="Times New Roman"/>
          <w:i/>
          <w:iCs/>
          <w:sz w:val="24"/>
          <w:szCs w:val="24"/>
        </w:rPr>
        <w:t>______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50D6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972D0">
        <w:rPr>
          <w:rFonts w:ascii="Times New Roman" w:hAnsi="Times New Roman"/>
          <w:sz w:val="28"/>
          <w:szCs w:val="28"/>
        </w:rPr>
        <w:t>Настоящ</w:t>
      </w:r>
      <w:r>
        <w:rPr>
          <w:rFonts w:ascii="Times New Roman" w:hAnsi="Times New Roman"/>
          <w:sz w:val="28"/>
          <w:szCs w:val="28"/>
        </w:rPr>
        <w:t>ее</w:t>
      </w:r>
      <w:r w:rsidRPr="00D972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Решение</w:t>
      </w:r>
      <w:r w:rsidRPr="00D972D0">
        <w:rPr>
          <w:rFonts w:ascii="Times New Roman" w:hAnsi="Times New Roman"/>
          <w:sz w:val="28"/>
          <w:szCs w:val="28"/>
        </w:rPr>
        <w:t xml:space="preserve"> определяет условия, порядок назначения и выплаты отдельной категории граждан дополнительного ежемесячного материального обеспечения за особые заслуги в развитии </w:t>
      </w:r>
      <w:r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 xml:space="preserve"> (далее - дополнительное ежемесячное материальное обеспечение), устанавливаемого к трудовой пенсии по старости, назначенной в соответствии с законодательством Российской Федерации.</w:t>
      </w:r>
    </w:p>
    <w:p w:rsidR="002250D6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bookmarkStart w:id="1" w:name="sub_1"/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972D0">
        <w:rPr>
          <w:rFonts w:ascii="Times New Roman" w:hAnsi="Times New Roman"/>
          <w:b/>
          <w:bCs/>
          <w:sz w:val="28"/>
          <w:szCs w:val="28"/>
        </w:rPr>
        <w:t>Статья 1.</w:t>
      </w:r>
      <w:r w:rsidRPr="00D972D0">
        <w:rPr>
          <w:rFonts w:ascii="Times New Roman" w:hAnsi="Times New Roman"/>
          <w:sz w:val="28"/>
          <w:szCs w:val="28"/>
        </w:rPr>
        <w:t xml:space="preserve"> Граждане, имеющие право на дополнительное ежемесячное материальное обеспечение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2" w:name="sub_11"/>
      <w:bookmarkEnd w:id="1"/>
      <w:r w:rsidRPr="00D972D0">
        <w:rPr>
          <w:rFonts w:ascii="Times New Roman" w:hAnsi="Times New Roman"/>
          <w:sz w:val="28"/>
          <w:szCs w:val="28"/>
        </w:rPr>
        <w:t>1. Право на дополнительное ежемесячное материальное обеспечение имеют граждане, проживающие на территории Российской Федерации (далее - граждане), получающие трудовую пенсию по старости, за исключением лиц, имеющих право на пенсию за выслугу лет, а также право на ежемесячную доплату к пенсии в соответствии с законодательством Российской Федерации и Камчатского края, законами Камчатской области и Корякского автономного округа, действующими до принятия соответствующих законов и иных нормативных правовых актов Камчатского края.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3" w:name="sub_12"/>
      <w:bookmarkEnd w:id="2"/>
      <w:r w:rsidRPr="00D972D0">
        <w:rPr>
          <w:rFonts w:ascii="Times New Roman" w:hAnsi="Times New Roman"/>
          <w:sz w:val="28"/>
          <w:szCs w:val="28"/>
        </w:rPr>
        <w:t xml:space="preserve">2. Дополнительное ежемесячное материальное обеспечение назначается гражданам, имеющим трудовой стаж не менее 25 лет работы в </w:t>
      </w:r>
      <w:r>
        <w:rPr>
          <w:rFonts w:ascii="Times New Roman" w:hAnsi="Times New Roman"/>
          <w:sz w:val="28"/>
          <w:szCs w:val="28"/>
        </w:rPr>
        <w:t>Петропавловск-Камчатском городском округе</w:t>
      </w:r>
      <w:r w:rsidRPr="00D972D0">
        <w:rPr>
          <w:rFonts w:ascii="Times New Roman" w:hAnsi="Times New Roman"/>
          <w:sz w:val="28"/>
          <w:szCs w:val="28"/>
        </w:rPr>
        <w:t xml:space="preserve"> и не менее 10 лет замещавшим следующие должности, в том числе суммарно:</w:t>
      </w:r>
    </w:p>
    <w:p w:rsidR="002250D6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4" w:name="sub_121"/>
      <w:bookmarkEnd w:id="3"/>
      <w:r w:rsidRPr="00D972D0">
        <w:rPr>
          <w:rFonts w:ascii="Times New Roman" w:hAnsi="Times New Roman"/>
          <w:sz w:val="28"/>
          <w:szCs w:val="28"/>
        </w:rPr>
        <w:t xml:space="preserve">1) </w:t>
      </w:r>
      <w:r w:rsidR="00BF46C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Глава Петропавловск-Камчатского городского округа;</w:t>
      </w:r>
    </w:p>
    <w:p w:rsidR="002250D6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D972D0">
        <w:rPr>
          <w:rFonts w:ascii="Times New Roman" w:hAnsi="Times New Roman"/>
          <w:sz w:val="28"/>
          <w:szCs w:val="28"/>
        </w:rPr>
        <w:t xml:space="preserve">председатель </w:t>
      </w:r>
      <w:r>
        <w:rPr>
          <w:rFonts w:ascii="Times New Roman" w:hAnsi="Times New Roman"/>
          <w:sz w:val="28"/>
          <w:szCs w:val="28"/>
        </w:rPr>
        <w:t>Городской Думы 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 xml:space="preserve">, заместитель председателя </w:t>
      </w:r>
      <w:r>
        <w:rPr>
          <w:rFonts w:ascii="Times New Roman" w:hAnsi="Times New Roman"/>
          <w:sz w:val="28"/>
          <w:szCs w:val="28"/>
        </w:rPr>
        <w:t>Городской Думы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D972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председатель Контрольно-счетной палаты </w:t>
      </w:r>
      <w:r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="00BF46C5">
        <w:rPr>
          <w:rFonts w:ascii="Times New Roman" w:hAnsi="Times New Roman"/>
          <w:sz w:val="28"/>
          <w:szCs w:val="28"/>
        </w:rPr>
        <w:t xml:space="preserve">, заместитель </w:t>
      </w:r>
      <w:r w:rsidR="00BF46C5">
        <w:rPr>
          <w:rFonts w:ascii="Times New Roman" w:hAnsi="Times New Roman"/>
          <w:sz w:val="28"/>
          <w:szCs w:val="28"/>
        </w:rPr>
        <w:t>председател</w:t>
      </w:r>
      <w:r w:rsidR="00BF46C5">
        <w:rPr>
          <w:rFonts w:ascii="Times New Roman" w:hAnsi="Times New Roman"/>
          <w:sz w:val="28"/>
          <w:szCs w:val="28"/>
        </w:rPr>
        <w:t>я</w:t>
      </w:r>
      <w:r w:rsidR="00BF46C5">
        <w:rPr>
          <w:rFonts w:ascii="Times New Roman" w:hAnsi="Times New Roman"/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>;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5" w:name="sub_122"/>
      <w:bookmarkEnd w:id="4"/>
      <w:r>
        <w:rPr>
          <w:rFonts w:ascii="Times New Roman" w:hAnsi="Times New Roman"/>
          <w:sz w:val="28"/>
          <w:szCs w:val="28"/>
        </w:rPr>
        <w:t>4</w:t>
      </w:r>
      <w:r w:rsidRPr="00D972D0">
        <w:rPr>
          <w:rFonts w:ascii="Times New Roman" w:hAnsi="Times New Roman"/>
          <w:sz w:val="28"/>
          <w:szCs w:val="28"/>
        </w:rPr>
        <w:t xml:space="preserve">) </w:t>
      </w:r>
      <w:r w:rsidR="00BF46C5">
        <w:rPr>
          <w:rFonts w:ascii="Times New Roman" w:hAnsi="Times New Roman"/>
          <w:sz w:val="28"/>
          <w:szCs w:val="28"/>
        </w:rPr>
        <w:t xml:space="preserve">  </w:t>
      </w:r>
      <w:r w:rsidRPr="00D972D0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муни</w:t>
      </w:r>
      <w:r>
        <w:rPr>
          <w:rFonts w:ascii="Times New Roman" w:hAnsi="Times New Roman"/>
          <w:sz w:val="28"/>
          <w:szCs w:val="28"/>
        </w:rPr>
        <w:t>ципальной организации.</w:t>
      </w:r>
    </w:p>
    <w:bookmarkEnd w:id="5"/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6" w:name="sub_2"/>
      <w:r w:rsidRPr="00D972D0">
        <w:rPr>
          <w:rFonts w:ascii="Times New Roman" w:hAnsi="Times New Roman"/>
          <w:b/>
          <w:bCs/>
          <w:sz w:val="28"/>
          <w:szCs w:val="28"/>
        </w:rPr>
        <w:lastRenderedPageBreak/>
        <w:t>Статья 2.</w:t>
      </w:r>
      <w:r w:rsidRPr="00D972D0">
        <w:rPr>
          <w:rFonts w:ascii="Times New Roman" w:hAnsi="Times New Roman"/>
          <w:sz w:val="28"/>
          <w:szCs w:val="28"/>
        </w:rPr>
        <w:t xml:space="preserve"> Размер дополнительного ежемесячного материального обеспечения</w:t>
      </w:r>
    </w:p>
    <w:bookmarkEnd w:id="6"/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972D0">
        <w:rPr>
          <w:rFonts w:ascii="Times New Roman" w:hAnsi="Times New Roman"/>
          <w:sz w:val="28"/>
          <w:szCs w:val="28"/>
        </w:rPr>
        <w:t>1. Дополнительное ежемесячное материальное обеспечение устанавливается в размер</w:t>
      </w:r>
      <w:r w:rsidR="00BF46C5">
        <w:rPr>
          <w:rFonts w:ascii="Times New Roman" w:hAnsi="Times New Roman"/>
          <w:sz w:val="28"/>
          <w:szCs w:val="28"/>
        </w:rPr>
        <w:t>ах</w:t>
      </w:r>
      <w:r w:rsidRPr="00D972D0">
        <w:rPr>
          <w:rFonts w:ascii="Times New Roman" w:hAnsi="Times New Roman"/>
          <w:sz w:val="28"/>
          <w:szCs w:val="28"/>
        </w:rPr>
        <w:t>:</w:t>
      </w:r>
    </w:p>
    <w:p w:rsidR="00BF46C5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7" w:name="sub_211"/>
      <w:r w:rsidRPr="00D972D0">
        <w:rPr>
          <w:rFonts w:ascii="Times New Roman" w:hAnsi="Times New Roman"/>
          <w:sz w:val="28"/>
          <w:szCs w:val="28"/>
        </w:rPr>
        <w:t>1) 6000 рублей для лиц, замещавших должност</w:t>
      </w:r>
      <w:r w:rsidR="00BF46C5">
        <w:rPr>
          <w:rFonts w:ascii="Times New Roman" w:hAnsi="Times New Roman"/>
          <w:sz w:val="28"/>
          <w:szCs w:val="28"/>
        </w:rPr>
        <w:t>и, указанные в пунктах 1 – 3 части 2 статьи 1 настоящего Решения;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8" w:name="sub_212"/>
      <w:bookmarkEnd w:id="7"/>
      <w:r w:rsidRPr="00D972D0">
        <w:rPr>
          <w:rFonts w:ascii="Times New Roman" w:hAnsi="Times New Roman"/>
          <w:sz w:val="28"/>
          <w:szCs w:val="28"/>
        </w:rPr>
        <w:t xml:space="preserve">2) </w:t>
      </w:r>
      <w:r w:rsidR="00BF46C5">
        <w:rPr>
          <w:rFonts w:ascii="Times New Roman" w:hAnsi="Times New Roman"/>
          <w:sz w:val="28"/>
          <w:szCs w:val="28"/>
        </w:rPr>
        <w:t>5</w:t>
      </w:r>
      <w:r w:rsidRPr="00D972D0">
        <w:rPr>
          <w:rFonts w:ascii="Times New Roman" w:hAnsi="Times New Roman"/>
          <w:sz w:val="28"/>
          <w:szCs w:val="28"/>
        </w:rPr>
        <w:t xml:space="preserve">000 рублей для лиц, замещавших должность руководителя </w:t>
      </w:r>
      <w:r w:rsidR="00BF46C5">
        <w:rPr>
          <w:rFonts w:ascii="Times New Roman" w:hAnsi="Times New Roman"/>
          <w:sz w:val="28"/>
          <w:szCs w:val="28"/>
        </w:rPr>
        <w:t>муниципальной организации.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9" w:name="sub_22"/>
      <w:bookmarkEnd w:id="8"/>
      <w:r w:rsidRPr="00D972D0">
        <w:rPr>
          <w:rFonts w:ascii="Times New Roman" w:hAnsi="Times New Roman"/>
          <w:sz w:val="28"/>
          <w:szCs w:val="28"/>
        </w:rPr>
        <w:t>2. Размер дополнительного ежемесячного материального обеспечения подлежит индексации в порядке и сроки, определенные постановлением Правительства Камчатского края.</w:t>
      </w:r>
    </w:p>
    <w:bookmarkEnd w:id="9"/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0" w:name="sub_3"/>
      <w:r w:rsidRPr="00D972D0">
        <w:rPr>
          <w:rFonts w:ascii="Times New Roman" w:hAnsi="Times New Roman"/>
          <w:b/>
          <w:bCs/>
          <w:sz w:val="28"/>
          <w:szCs w:val="28"/>
        </w:rPr>
        <w:t>Статья 3.</w:t>
      </w:r>
      <w:r w:rsidRPr="00D972D0">
        <w:rPr>
          <w:rFonts w:ascii="Times New Roman" w:hAnsi="Times New Roman"/>
          <w:sz w:val="28"/>
          <w:szCs w:val="28"/>
        </w:rPr>
        <w:t xml:space="preserve"> Порядок назначения и выплата дополнительного ежемесячного материального обеспечения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1" w:name="sub_31"/>
      <w:bookmarkEnd w:id="10"/>
      <w:r w:rsidRPr="00D972D0">
        <w:rPr>
          <w:rFonts w:ascii="Times New Roman" w:hAnsi="Times New Roman"/>
          <w:sz w:val="28"/>
          <w:szCs w:val="28"/>
        </w:rPr>
        <w:t xml:space="preserve">1. Дополнительное ежемесячное материальное обеспечение назначается и выплачивается </w:t>
      </w:r>
      <w:r w:rsidR="00BF46C5">
        <w:rPr>
          <w:rFonts w:ascii="Times New Roman" w:hAnsi="Times New Roman"/>
          <w:sz w:val="28"/>
          <w:szCs w:val="28"/>
        </w:rPr>
        <w:t>Управлением образования администрации 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 xml:space="preserve"> при наличии условий для назначения дополнительного ежемесячного материального обеспечения, установленных </w:t>
      </w:r>
      <w:hyperlink w:anchor="sub_1" w:history="1">
        <w:r w:rsidRPr="00BF46C5">
          <w:rPr>
            <w:rFonts w:ascii="Times New Roman" w:hAnsi="Times New Roman"/>
            <w:sz w:val="28"/>
            <w:szCs w:val="28"/>
          </w:rPr>
          <w:t>статьей 1</w:t>
        </w:r>
      </w:hyperlink>
      <w:r w:rsidRPr="00D972D0">
        <w:rPr>
          <w:rFonts w:ascii="Times New Roman" w:hAnsi="Times New Roman"/>
          <w:sz w:val="28"/>
          <w:szCs w:val="28"/>
        </w:rPr>
        <w:t xml:space="preserve"> настоящего Закона, по распоряжению </w:t>
      </w:r>
      <w:r w:rsidR="00BF46C5">
        <w:rPr>
          <w:rFonts w:ascii="Times New Roman" w:hAnsi="Times New Roman"/>
          <w:sz w:val="28"/>
          <w:szCs w:val="28"/>
        </w:rPr>
        <w:t>администраци</w:t>
      </w:r>
      <w:r w:rsidR="00BF46C5">
        <w:rPr>
          <w:rFonts w:ascii="Times New Roman" w:hAnsi="Times New Roman"/>
          <w:sz w:val="28"/>
          <w:szCs w:val="28"/>
        </w:rPr>
        <w:t>и</w:t>
      </w:r>
      <w:r w:rsidR="00BF46C5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>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2" w:name="sub_32"/>
      <w:bookmarkEnd w:id="11"/>
      <w:r w:rsidRPr="00D972D0">
        <w:rPr>
          <w:rFonts w:ascii="Times New Roman" w:hAnsi="Times New Roman"/>
          <w:sz w:val="28"/>
          <w:szCs w:val="28"/>
        </w:rPr>
        <w:t xml:space="preserve">2. Дополнительное ежемесячное материальное обеспечение назначается со дня подачи заявления </w:t>
      </w:r>
      <w:r w:rsidR="00BF46C5">
        <w:rPr>
          <w:rFonts w:ascii="Times New Roman" w:hAnsi="Times New Roman"/>
          <w:sz w:val="28"/>
          <w:szCs w:val="28"/>
        </w:rPr>
        <w:t>при</w:t>
      </w:r>
      <w:r w:rsidRPr="00D972D0">
        <w:rPr>
          <w:rFonts w:ascii="Times New Roman" w:hAnsi="Times New Roman"/>
          <w:sz w:val="28"/>
          <w:szCs w:val="28"/>
        </w:rPr>
        <w:t xml:space="preserve"> </w:t>
      </w:r>
      <w:r w:rsidR="00BF46C5">
        <w:rPr>
          <w:rFonts w:ascii="Times New Roman" w:hAnsi="Times New Roman"/>
          <w:sz w:val="28"/>
          <w:szCs w:val="28"/>
        </w:rPr>
        <w:t xml:space="preserve">наличии </w:t>
      </w:r>
      <w:r w:rsidRPr="00D972D0">
        <w:rPr>
          <w:rFonts w:ascii="Times New Roman" w:hAnsi="Times New Roman"/>
          <w:sz w:val="28"/>
          <w:szCs w:val="28"/>
        </w:rPr>
        <w:t>следующих документов: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3" w:name="sub_321"/>
      <w:bookmarkEnd w:id="12"/>
      <w:r w:rsidRPr="00D972D0">
        <w:rPr>
          <w:rFonts w:ascii="Times New Roman" w:hAnsi="Times New Roman"/>
          <w:sz w:val="28"/>
          <w:szCs w:val="28"/>
        </w:rPr>
        <w:t>1) паспорта гражданина Российской Федерации;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4" w:name="sub_322"/>
      <w:bookmarkEnd w:id="13"/>
      <w:r w:rsidRPr="00D972D0">
        <w:rPr>
          <w:rFonts w:ascii="Times New Roman" w:hAnsi="Times New Roman"/>
          <w:sz w:val="28"/>
          <w:szCs w:val="28"/>
        </w:rPr>
        <w:t>2) копии трудовой книжки, а также других документов, подтверждающих стаж работы;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5" w:name="sub_323"/>
      <w:bookmarkEnd w:id="14"/>
      <w:r w:rsidRPr="00D972D0">
        <w:rPr>
          <w:rFonts w:ascii="Times New Roman" w:hAnsi="Times New Roman"/>
          <w:sz w:val="28"/>
          <w:szCs w:val="28"/>
        </w:rPr>
        <w:t>3) справки об установлении трудовой пенсии, выданной территориальным органом Пенсионного фонда Российской Федерации.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6" w:name="sub_33"/>
      <w:bookmarkEnd w:id="15"/>
      <w:r w:rsidRPr="00D972D0">
        <w:rPr>
          <w:rFonts w:ascii="Times New Roman" w:hAnsi="Times New Roman"/>
          <w:sz w:val="28"/>
          <w:szCs w:val="28"/>
        </w:rPr>
        <w:t xml:space="preserve">3. Заявление и документы, предусмотренные </w:t>
      </w:r>
      <w:hyperlink w:anchor="sub_32" w:history="1">
        <w:r w:rsidRPr="00BF46C5">
          <w:rPr>
            <w:rFonts w:ascii="Times New Roman" w:hAnsi="Times New Roman"/>
            <w:sz w:val="28"/>
            <w:szCs w:val="28"/>
          </w:rPr>
          <w:t>частью 2</w:t>
        </w:r>
      </w:hyperlink>
      <w:r w:rsidRPr="00D972D0">
        <w:rPr>
          <w:rFonts w:ascii="Times New Roman" w:hAnsi="Times New Roman"/>
          <w:sz w:val="28"/>
          <w:szCs w:val="28"/>
        </w:rPr>
        <w:t xml:space="preserve"> настоящей статьи, представляются гражданином, имеющим право на дополнительное ежемесячное материальное обеспечение в соответствии со </w:t>
      </w:r>
      <w:hyperlink w:anchor="sub_1" w:history="1">
        <w:r w:rsidRPr="00BF46C5">
          <w:rPr>
            <w:rFonts w:ascii="Times New Roman" w:hAnsi="Times New Roman"/>
            <w:sz w:val="28"/>
            <w:szCs w:val="28"/>
          </w:rPr>
          <w:t>статьей 1</w:t>
        </w:r>
      </w:hyperlink>
      <w:r w:rsidRPr="00D972D0">
        <w:rPr>
          <w:rFonts w:ascii="Times New Roman" w:hAnsi="Times New Roman"/>
          <w:sz w:val="28"/>
          <w:szCs w:val="28"/>
        </w:rPr>
        <w:t xml:space="preserve"> настоящего </w:t>
      </w:r>
      <w:r w:rsidR="00BF46C5">
        <w:rPr>
          <w:rFonts w:ascii="Times New Roman" w:hAnsi="Times New Roman"/>
          <w:sz w:val="28"/>
          <w:szCs w:val="28"/>
        </w:rPr>
        <w:t>Решения</w:t>
      </w:r>
      <w:r w:rsidRPr="00D972D0">
        <w:rPr>
          <w:rFonts w:ascii="Times New Roman" w:hAnsi="Times New Roman"/>
          <w:sz w:val="28"/>
          <w:szCs w:val="28"/>
        </w:rPr>
        <w:t xml:space="preserve">, в </w:t>
      </w:r>
      <w:r w:rsidR="00BF46C5">
        <w:rPr>
          <w:rFonts w:ascii="Times New Roman" w:hAnsi="Times New Roman"/>
          <w:sz w:val="28"/>
          <w:szCs w:val="28"/>
        </w:rPr>
        <w:t>администрацию Петропавловск-Камчатского городского округа</w:t>
      </w:r>
      <w:r w:rsidRPr="00D972D0">
        <w:rPr>
          <w:rFonts w:ascii="Times New Roman" w:hAnsi="Times New Roman"/>
          <w:sz w:val="28"/>
          <w:szCs w:val="28"/>
        </w:rPr>
        <w:t>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7" w:name="sub_34"/>
      <w:bookmarkEnd w:id="16"/>
      <w:r w:rsidRPr="00D972D0">
        <w:rPr>
          <w:rFonts w:ascii="Times New Roman" w:hAnsi="Times New Roman"/>
          <w:sz w:val="28"/>
          <w:szCs w:val="28"/>
        </w:rPr>
        <w:t xml:space="preserve">4. Гражданам, имеющим право на назначение дополнительного ежемесячного материального обеспечения одновременно по нескольким основаниям, указанным в </w:t>
      </w:r>
      <w:hyperlink w:anchor="sub_12" w:history="1">
        <w:r w:rsidRPr="00BF46C5">
          <w:rPr>
            <w:rFonts w:ascii="Times New Roman" w:hAnsi="Times New Roman"/>
            <w:sz w:val="28"/>
            <w:szCs w:val="28"/>
          </w:rPr>
          <w:t>части 2 статьи 1</w:t>
        </w:r>
      </w:hyperlink>
      <w:r w:rsidRPr="00D972D0">
        <w:rPr>
          <w:rFonts w:ascii="Times New Roman" w:hAnsi="Times New Roman"/>
          <w:sz w:val="28"/>
          <w:szCs w:val="28"/>
        </w:rPr>
        <w:t xml:space="preserve"> настоящего </w:t>
      </w:r>
      <w:r w:rsidR="00BF46C5">
        <w:rPr>
          <w:rFonts w:ascii="Times New Roman" w:hAnsi="Times New Roman"/>
          <w:sz w:val="28"/>
          <w:szCs w:val="28"/>
        </w:rPr>
        <w:t>Решения</w:t>
      </w:r>
      <w:r w:rsidRPr="00D972D0">
        <w:rPr>
          <w:rFonts w:ascii="Times New Roman" w:hAnsi="Times New Roman"/>
          <w:sz w:val="28"/>
          <w:szCs w:val="28"/>
        </w:rPr>
        <w:t>, дополнительное ежемесячное материальное обеспечение устанавливается по одному из них, предусматривающему более высокий размер.</w:t>
      </w: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8" w:name="sub_35"/>
      <w:bookmarkEnd w:id="17"/>
      <w:r w:rsidRPr="00D972D0">
        <w:rPr>
          <w:rFonts w:ascii="Times New Roman" w:hAnsi="Times New Roman"/>
          <w:sz w:val="28"/>
          <w:szCs w:val="28"/>
        </w:rPr>
        <w:t xml:space="preserve">5. Дополнительное ежемесячное материальное обеспечение не выплачивается в период выполнения оплачиваемой работы по трудовому </w:t>
      </w:r>
      <w:r w:rsidR="00BF46C5">
        <w:rPr>
          <w:rFonts w:ascii="Times New Roman" w:hAnsi="Times New Roman"/>
          <w:sz w:val="28"/>
          <w:szCs w:val="28"/>
        </w:rPr>
        <w:t>и/или</w:t>
      </w:r>
      <w:r w:rsidRPr="00D972D0">
        <w:rPr>
          <w:rFonts w:ascii="Times New Roman" w:hAnsi="Times New Roman"/>
          <w:sz w:val="28"/>
          <w:szCs w:val="28"/>
        </w:rPr>
        <w:t xml:space="preserve"> гражданско-правовому договору.</w:t>
      </w:r>
    </w:p>
    <w:bookmarkEnd w:id="18"/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250D6" w:rsidRPr="00D972D0" w:rsidRDefault="002250D6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19" w:name="sub_4"/>
      <w:r w:rsidRPr="00D972D0">
        <w:rPr>
          <w:rFonts w:ascii="Times New Roman" w:hAnsi="Times New Roman"/>
          <w:b/>
          <w:bCs/>
          <w:sz w:val="28"/>
          <w:szCs w:val="28"/>
        </w:rPr>
        <w:t>Статья 4.</w:t>
      </w:r>
      <w:r w:rsidRPr="00D972D0">
        <w:rPr>
          <w:rFonts w:ascii="Times New Roman" w:hAnsi="Times New Roman"/>
          <w:sz w:val="28"/>
          <w:szCs w:val="28"/>
        </w:rPr>
        <w:t xml:space="preserve"> </w:t>
      </w:r>
      <w:r w:rsidR="00BF46C5">
        <w:rPr>
          <w:rFonts w:ascii="Times New Roman" w:hAnsi="Times New Roman"/>
          <w:sz w:val="28"/>
          <w:szCs w:val="28"/>
        </w:rPr>
        <w:t>Заключительные положения</w:t>
      </w:r>
    </w:p>
    <w:bookmarkEnd w:id="19"/>
    <w:p w:rsidR="002250D6" w:rsidRPr="00D972D0" w:rsidRDefault="00BF46C5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250D6" w:rsidRPr="00D972D0">
        <w:rPr>
          <w:rFonts w:ascii="Times New Roman" w:hAnsi="Times New Roman"/>
          <w:sz w:val="28"/>
          <w:szCs w:val="28"/>
        </w:rPr>
        <w:t>Финансирование дополнительного ежемесячного материального обеспечения, в том числе расходы на его доставку и пересылку, производится за счет средств бюджета</w:t>
      </w:r>
      <w:r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 w:rsidR="002250D6" w:rsidRPr="00D972D0">
        <w:rPr>
          <w:rFonts w:ascii="Times New Roman" w:hAnsi="Times New Roman"/>
          <w:sz w:val="28"/>
          <w:szCs w:val="28"/>
        </w:rPr>
        <w:t>.</w:t>
      </w:r>
    </w:p>
    <w:p w:rsidR="00D54FAC" w:rsidRPr="00C429FF" w:rsidRDefault="00BF46C5" w:rsidP="002250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54FAC" w:rsidRPr="00D54FAC">
        <w:rPr>
          <w:rFonts w:ascii="Times New Roman" w:hAnsi="Times New Roman"/>
          <w:sz w:val="28"/>
          <w:szCs w:val="28"/>
        </w:rPr>
        <w:t>Настоящее Решение вступает в силу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01.01.2018</w:t>
      </w:r>
      <w:r w:rsidR="00C429FF">
        <w:rPr>
          <w:rFonts w:ascii="Times New Roman" w:hAnsi="Times New Roman"/>
          <w:sz w:val="28"/>
          <w:szCs w:val="28"/>
        </w:rPr>
        <w:t>.</w:t>
      </w:r>
    </w:p>
    <w:p w:rsidR="0082359F" w:rsidRPr="0082359F" w:rsidRDefault="0082359F" w:rsidP="0082359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</w:p>
    <w:p w:rsidR="0082359F" w:rsidRDefault="0082359F" w:rsidP="003822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Петропавловск-Камчатского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p w:rsidR="00755592" w:rsidRPr="00D54FAC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76A5" w:rsidRDefault="000676A5" w:rsidP="0033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FA8" w:rsidRPr="00337FA8" w:rsidRDefault="00337FA8" w:rsidP="0033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37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676A5" w:rsidRDefault="00337FA8" w:rsidP="000676A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76A5">
        <w:rPr>
          <w:rFonts w:ascii="Times New Roman" w:hAnsi="Times New Roman"/>
          <w:b/>
          <w:color w:val="000000"/>
          <w:sz w:val="28"/>
          <w:szCs w:val="28"/>
        </w:rPr>
        <w:t xml:space="preserve">к проекту решения Городской Думы </w:t>
      </w:r>
    </w:p>
    <w:p w:rsidR="000676A5" w:rsidRDefault="00337FA8" w:rsidP="000676A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76A5">
        <w:rPr>
          <w:rFonts w:ascii="Times New Roman" w:hAnsi="Times New Roman"/>
          <w:b/>
          <w:color w:val="000000"/>
          <w:sz w:val="28"/>
          <w:szCs w:val="28"/>
        </w:rPr>
        <w:t xml:space="preserve">Петропавловск-Камчатского городского округа </w:t>
      </w:r>
    </w:p>
    <w:p w:rsidR="000676A5" w:rsidRDefault="00337FA8" w:rsidP="000676A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676A5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0676A5" w:rsidRPr="008979CA">
        <w:rPr>
          <w:rFonts w:ascii="Times New Roman" w:hAnsi="Times New Roman"/>
          <w:b/>
          <w:color w:val="000000"/>
          <w:sz w:val="28"/>
          <w:szCs w:val="28"/>
        </w:rPr>
        <w:t xml:space="preserve">О дополнительном ежемесячном материальном обеспечении </w:t>
      </w:r>
    </w:p>
    <w:p w:rsidR="000676A5" w:rsidRDefault="000676A5" w:rsidP="000676A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979CA">
        <w:rPr>
          <w:rFonts w:ascii="Times New Roman" w:hAnsi="Times New Roman"/>
          <w:b/>
          <w:color w:val="000000"/>
          <w:sz w:val="28"/>
          <w:szCs w:val="28"/>
        </w:rPr>
        <w:t xml:space="preserve">отдельной категории граждан за особые заслуги в развитии </w:t>
      </w:r>
    </w:p>
    <w:p w:rsidR="00337FA8" w:rsidRPr="000676A5" w:rsidRDefault="000676A5" w:rsidP="000676A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54FAC">
        <w:rPr>
          <w:rFonts w:ascii="Times New Roman" w:hAnsi="Times New Roman"/>
          <w:b/>
          <w:color w:val="000000"/>
          <w:sz w:val="28"/>
          <w:szCs w:val="28"/>
        </w:rPr>
        <w:t>Петропавловск-Камчатского городского округа</w:t>
      </w:r>
      <w:r w:rsidR="00337FA8" w:rsidRPr="000676A5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337FA8" w:rsidRDefault="00337FA8" w:rsidP="00337FA8">
      <w:pPr>
        <w:tabs>
          <w:tab w:val="left" w:pos="3578"/>
        </w:tabs>
        <w:suppressAutoHyphens/>
        <w:jc w:val="center"/>
        <w:rPr>
          <w:b/>
        </w:rPr>
      </w:pPr>
    </w:p>
    <w:p w:rsidR="009262F8" w:rsidRPr="00E377B1" w:rsidRDefault="00337FA8" w:rsidP="000676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37FA8">
        <w:rPr>
          <w:rFonts w:ascii="Times New Roman" w:hAnsi="Times New Roman"/>
          <w:sz w:val="28"/>
          <w:szCs w:val="28"/>
        </w:rPr>
        <w:t>Проект решения Городской Думы Петропавловск-Камчатского городского округа «</w:t>
      </w:r>
      <w:r w:rsidR="000676A5" w:rsidRPr="000676A5">
        <w:rPr>
          <w:rFonts w:ascii="Times New Roman" w:hAnsi="Times New Roman"/>
          <w:sz w:val="28"/>
          <w:szCs w:val="28"/>
        </w:rPr>
        <w:t>О дополнительном ежемесячном материальном обеспечении отдельной категории граждан за особые заслуги в развитии Петропавловск-Камчатского городского округа</w:t>
      </w:r>
      <w:r w:rsidRPr="00337FA8">
        <w:rPr>
          <w:rFonts w:ascii="Times New Roman" w:hAnsi="Times New Roman"/>
          <w:sz w:val="28"/>
          <w:szCs w:val="28"/>
        </w:rPr>
        <w:t xml:space="preserve">» (далее – проект решения) разработан в целях </w:t>
      </w:r>
      <w:r w:rsidR="000676A5">
        <w:rPr>
          <w:rFonts w:ascii="Times New Roman" w:hAnsi="Times New Roman"/>
          <w:sz w:val="28"/>
          <w:szCs w:val="28"/>
        </w:rPr>
        <w:t xml:space="preserve">установления </w:t>
      </w:r>
      <w:r w:rsidR="000676A5" w:rsidRPr="00D972D0">
        <w:rPr>
          <w:rFonts w:ascii="Times New Roman" w:hAnsi="Times New Roman"/>
          <w:sz w:val="28"/>
          <w:szCs w:val="28"/>
        </w:rPr>
        <w:t>услови</w:t>
      </w:r>
      <w:r w:rsidR="000676A5">
        <w:rPr>
          <w:rFonts w:ascii="Times New Roman" w:hAnsi="Times New Roman"/>
          <w:sz w:val="28"/>
          <w:szCs w:val="28"/>
        </w:rPr>
        <w:t>й, поряд</w:t>
      </w:r>
      <w:r w:rsidR="000676A5" w:rsidRPr="00D972D0">
        <w:rPr>
          <w:rFonts w:ascii="Times New Roman" w:hAnsi="Times New Roman"/>
          <w:sz w:val="28"/>
          <w:szCs w:val="28"/>
        </w:rPr>
        <w:t>к</w:t>
      </w:r>
      <w:r w:rsidR="000676A5">
        <w:rPr>
          <w:rFonts w:ascii="Times New Roman" w:hAnsi="Times New Roman"/>
          <w:sz w:val="28"/>
          <w:szCs w:val="28"/>
        </w:rPr>
        <w:t>а</w:t>
      </w:r>
      <w:r w:rsidR="000676A5" w:rsidRPr="00D972D0">
        <w:rPr>
          <w:rFonts w:ascii="Times New Roman" w:hAnsi="Times New Roman"/>
          <w:sz w:val="28"/>
          <w:szCs w:val="28"/>
        </w:rPr>
        <w:t xml:space="preserve"> назначения и выплаты отдельной категории граждан дополнительного ежемесячного материального обеспечения за особые заслуги в развитии </w:t>
      </w:r>
      <w:r w:rsidR="000676A5"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="009262F8">
        <w:rPr>
          <w:rFonts w:ascii="Times New Roman" w:hAnsi="Times New Roman"/>
          <w:sz w:val="28"/>
          <w:szCs w:val="28"/>
        </w:rPr>
        <w:t>. Предлагаемым проектом решения предложена аналогия отношений, регулируемых на уровне</w:t>
      </w:r>
      <w:r w:rsidR="000676A5">
        <w:rPr>
          <w:rFonts w:ascii="Times New Roman" w:hAnsi="Times New Roman"/>
          <w:sz w:val="28"/>
          <w:szCs w:val="28"/>
        </w:rPr>
        <w:t xml:space="preserve"> Камчатского края Законом Камчатского края </w:t>
      </w:r>
      <w:r w:rsidR="000676A5" w:rsidRPr="00D972D0">
        <w:rPr>
          <w:rFonts w:ascii="Times New Roman" w:hAnsi="Times New Roman"/>
          <w:sz w:val="28"/>
          <w:szCs w:val="28"/>
        </w:rPr>
        <w:t xml:space="preserve">от </w:t>
      </w:r>
      <w:r w:rsidR="000676A5">
        <w:rPr>
          <w:rFonts w:ascii="Times New Roman" w:hAnsi="Times New Roman"/>
          <w:sz w:val="28"/>
          <w:szCs w:val="28"/>
        </w:rPr>
        <w:t>0</w:t>
      </w:r>
      <w:r w:rsidR="000676A5" w:rsidRPr="00D972D0">
        <w:rPr>
          <w:rFonts w:ascii="Times New Roman" w:hAnsi="Times New Roman"/>
          <w:sz w:val="28"/>
          <w:szCs w:val="28"/>
        </w:rPr>
        <w:t>4</w:t>
      </w:r>
      <w:r w:rsidR="000676A5">
        <w:rPr>
          <w:rFonts w:ascii="Times New Roman" w:hAnsi="Times New Roman"/>
          <w:sz w:val="28"/>
          <w:szCs w:val="28"/>
        </w:rPr>
        <w:t>.07.</w:t>
      </w:r>
      <w:r w:rsidR="000676A5" w:rsidRPr="00D972D0">
        <w:rPr>
          <w:rFonts w:ascii="Times New Roman" w:hAnsi="Times New Roman"/>
          <w:sz w:val="28"/>
          <w:szCs w:val="28"/>
        </w:rPr>
        <w:t xml:space="preserve">2008 </w:t>
      </w:r>
      <w:r w:rsidR="000676A5">
        <w:rPr>
          <w:rFonts w:ascii="Times New Roman" w:hAnsi="Times New Roman"/>
          <w:sz w:val="28"/>
          <w:szCs w:val="28"/>
        </w:rPr>
        <w:t>№</w:t>
      </w:r>
      <w:r w:rsidR="000676A5" w:rsidRPr="00D972D0">
        <w:rPr>
          <w:rFonts w:ascii="Times New Roman" w:hAnsi="Times New Roman"/>
          <w:sz w:val="28"/>
          <w:szCs w:val="28"/>
        </w:rPr>
        <w:t xml:space="preserve"> 86</w:t>
      </w:r>
      <w:r w:rsidR="000676A5">
        <w:rPr>
          <w:rFonts w:ascii="Times New Roman" w:hAnsi="Times New Roman"/>
          <w:sz w:val="28"/>
          <w:szCs w:val="28"/>
        </w:rPr>
        <w:t xml:space="preserve"> </w:t>
      </w:r>
      <w:r w:rsidR="000676A5">
        <w:rPr>
          <w:rFonts w:ascii="Times New Roman" w:hAnsi="Times New Roman"/>
          <w:sz w:val="28"/>
          <w:szCs w:val="28"/>
        </w:rPr>
        <w:t>«</w:t>
      </w:r>
      <w:r w:rsidR="000676A5" w:rsidRPr="00D972D0">
        <w:rPr>
          <w:rFonts w:ascii="Times New Roman" w:hAnsi="Times New Roman"/>
          <w:sz w:val="28"/>
          <w:szCs w:val="28"/>
        </w:rPr>
        <w:t>О дополнительном ежемесячном материальном обеспечении отдельной категории граждан за особые заслуги в развитии Камчатского края</w:t>
      </w:r>
      <w:r w:rsidR="000676A5">
        <w:rPr>
          <w:rFonts w:ascii="Times New Roman" w:hAnsi="Times New Roman"/>
          <w:sz w:val="28"/>
          <w:szCs w:val="28"/>
        </w:rPr>
        <w:t>»</w:t>
      </w:r>
      <w:r w:rsidR="009262F8">
        <w:rPr>
          <w:rFonts w:ascii="Times New Roman" w:hAnsi="Times New Roman"/>
          <w:sz w:val="28"/>
          <w:szCs w:val="28"/>
        </w:rPr>
        <w:t xml:space="preserve">. 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>Проведение процедуры оценки регулирующего воздействия в отношении проекта решения не требуется, поскольку проект решения не 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 xml:space="preserve">Принятие предлагаемого проекта решения </w:t>
      </w:r>
      <w:r w:rsidR="000676A5">
        <w:rPr>
          <w:rFonts w:ascii="Times New Roman" w:hAnsi="Times New Roman"/>
          <w:sz w:val="28"/>
          <w:szCs w:val="28"/>
        </w:rPr>
        <w:t xml:space="preserve">не </w:t>
      </w:r>
      <w:r w:rsidRPr="00337FA8">
        <w:rPr>
          <w:rFonts w:ascii="Times New Roman" w:hAnsi="Times New Roman"/>
          <w:sz w:val="28"/>
          <w:szCs w:val="28"/>
        </w:rPr>
        <w:t>повлечет дополнительны</w:t>
      </w:r>
      <w:r w:rsidR="000676A5">
        <w:rPr>
          <w:rFonts w:ascii="Times New Roman" w:hAnsi="Times New Roman"/>
          <w:sz w:val="28"/>
          <w:szCs w:val="28"/>
        </w:rPr>
        <w:t>х</w:t>
      </w:r>
      <w:r w:rsidRPr="00337FA8">
        <w:rPr>
          <w:rFonts w:ascii="Times New Roman" w:hAnsi="Times New Roman"/>
          <w:sz w:val="28"/>
          <w:szCs w:val="28"/>
        </w:rPr>
        <w:t xml:space="preserve"> расходов бюджета Петропавловск-Камчатского городского округа в 201</w:t>
      </w:r>
      <w:r w:rsidR="009262F8">
        <w:rPr>
          <w:rFonts w:ascii="Times New Roman" w:hAnsi="Times New Roman"/>
          <w:sz w:val="28"/>
          <w:szCs w:val="28"/>
        </w:rPr>
        <w:t>7</w:t>
      </w:r>
      <w:r w:rsidR="00FE0780">
        <w:rPr>
          <w:rFonts w:ascii="Times New Roman" w:hAnsi="Times New Roman"/>
          <w:sz w:val="28"/>
          <w:szCs w:val="28"/>
        </w:rPr>
        <w:t xml:space="preserve"> </w:t>
      </w:r>
      <w:r w:rsidR="000676A5">
        <w:rPr>
          <w:rFonts w:ascii="Times New Roman" w:hAnsi="Times New Roman"/>
          <w:sz w:val="28"/>
          <w:szCs w:val="28"/>
        </w:rPr>
        <w:t>году</w:t>
      </w:r>
      <w:r w:rsidR="009262F8">
        <w:rPr>
          <w:rFonts w:ascii="Times New Roman" w:hAnsi="Times New Roman"/>
          <w:sz w:val="28"/>
          <w:szCs w:val="28"/>
        </w:rPr>
        <w:t xml:space="preserve">, поскольку </w:t>
      </w:r>
      <w:r w:rsidR="000676A5">
        <w:rPr>
          <w:rFonts w:ascii="Times New Roman" w:hAnsi="Times New Roman"/>
          <w:sz w:val="28"/>
          <w:szCs w:val="28"/>
        </w:rPr>
        <w:t>проект решения в случае его принятия вступает в силу с 01.01.2018</w:t>
      </w:r>
      <w:r w:rsidRPr="00337FA8">
        <w:rPr>
          <w:rFonts w:ascii="Times New Roman" w:hAnsi="Times New Roman"/>
          <w:sz w:val="28"/>
          <w:szCs w:val="28"/>
        </w:rPr>
        <w:t>.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>В связи с принятием предложенного проекта решения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округа не потребу</w:t>
      </w:r>
      <w:r w:rsidR="009262F8">
        <w:rPr>
          <w:rFonts w:ascii="Times New Roman" w:hAnsi="Times New Roman"/>
          <w:sz w:val="28"/>
          <w:szCs w:val="28"/>
        </w:rPr>
        <w:t>ю</w:t>
      </w:r>
      <w:r w:rsidRPr="00337FA8">
        <w:rPr>
          <w:rFonts w:ascii="Times New Roman" w:hAnsi="Times New Roman"/>
          <w:sz w:val="28"/>
          <w:szCs w:val="28"/>
        </w:rPr>
        <w:t xml:space="preserve">тся.        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37FA8" w:rsidRDefault="00337FA8" w:rsidP="00337FA8"/>
    <w:tbl>
      <w:tblPr>
        <w:tblW w:w="0" w:type="auto"/>
        <w:tblLook w:val="04A0" w:firstRow="1" w:lastRow="0" w:firstColumn="1" w:lastColumn="0" w:noHBand="0" w:noVBand="1"/>
      </w:tblPr>
      <w:tblGrid>
        <w:gridCol w:w="5116"/>
        <w:gridCol w:w="5089"/>
      </w:tblGrid>
      <w:tr w:rsidR="00337FA8" w:rsidTr="00483922">
        <w:tc>
          <w:tcPr>
            <w:tcW w:w="5160" w:type="dxa"/>
          </w:tcPr>
          <w:p w:rsidR="00337FA8" w:rsidRPr="009262F8" w:rsidRDefault="009262F8" w:rsidP="000676A5">
            <w:pPr>
              <w:pStyle w:val="a3"/>
              <w:tabs>
                <w:tab w:val="right" w:pos="9355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0676A5">
              <w:rPr>
                <w:sz w:val="28"/>
                <w:szCs w:val="28"/>
                <w:lang w:eastAsia="en-US"/>
              </w:rPr>
              <w:t>1</w:t>
            </w:r>
            <w:r w:rsidR="00337FA8" w:rsidRPr="009262F8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5</w:t>
            </w:r>
            <w:r w:rsidR="00337FA8" w:rsidRPr="009262F8">
              <w:rPr>
                <w:sz w:val="28"/>
                <w:szCs w:val="28"/>
                <w:lang w:eastAsia="en-US"/>
              </w:rPr>
              <w:t>.201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121" w:type="dxa"/>
            <w:hideMark/>
          </w:tcPr>
          <w:p w:rsidR="00337FA8" w:rsidRPr="009262F8" w:rsidRDefault="00337FA8" w:rsidP="009262F8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9262F8">
              <w:rPr>
                <w:sz w:val="28"/>
                <w:szCs w:val="28"/>
                <w:lang w:eastAsia="en-US"/>
              </w:rPr>
              <w:t>____________/</w:t>
            </w:r>
            <w:r w:rsidR="009262F8" w:rsidRPr="009262F8">
              <w:rPr>
                <w:sz w:val="28"/>
                <w:szCs w:val="28"/>
                <w:lang w:eastAsia="en-US"/>
              </w:rPr>
              <w:t>Т.О. Катрук</w:t>
            </w:r>
            <w:r w:rsidRPr="009262F8">
              <w:rPr>
                <w:sz w:val="28"/>
                <w:szCs w:val="28"/>
                <w:lang w:eastAsia="en-US"/>
              </w:rPr>
              <w:t xml:space="preserve"> /</w:t>
            </w:r>
          </w:p>
        </w:tc>
      </w:tr>
    </w:tbl>
    <w:p w:rsidR="00D54FAC" w:rsidRPr="00D54FAC" w:rsidRDefault="00D54FAC" w:rsidP="00FE0780">
      <w:pPr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4F3EC2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B76" w:rsidRDefault="00CF7B76" w:rsidP="00FD1603">
      <w:pPr>
        <w:spacing w:after="0" w:line="240" w:lineRule="auto"/>
      </w:pPr>
      <w:r>
        <w:separator/>
      </w:r>
    </w:p>
  </w:endnote>
  <w:end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B76" w:rsidRDefault="00CF7B76" w:rsidP="00FD1603">
      <w:pPr>
        <w:spacing w:after="0" w:line="240" w:lineRule="auto"/>
      </w:pPr>
      <w:r>
        <w:separator/>
      </w:r>
    </w:p>
  </w:footnote>
  <w:foot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676A5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6B9C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250D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4595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3ACD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979C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BF46C5"/>
    <w:rsid w:val="00C03835"/>
    <w:rsid w:val="00C06C02"/>
    <w:rsid w:val="00C2549F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5C5E"/>
    <w:rsid w:val="00CE68B7"/>
    <w:rsid w:val="00CF1CDA"/>
    <w:rsid w:val="00CF7B76"/>
    <w:rsid w:val="00D00651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5259"/>
    <w:rsid w:val="00D972D0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5368"/>
    <w:rsid w:val="00F17511"/>
    <w:rsid w:val="00F2003A"/>
    <w:rsid w:val="00F25AB1"/>
    <w:rsid w:val="00F26E8B"/>
    <w:rsid w:val="00F31DB4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9F0"/>
    <w:rsid w:val="00FF22FC"/>
    <w:rsid w:val="00FF4728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6FF9EC-BD1E-4618-829A-0A81D2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af6">
    <w:name w:val="Комментарий"/>
    <w:basedOn w:val="a"/>
    <w:next w:val="a"/>
    <w:uiPriority w:val="99"/>
    <w:rsid w:val="00D972D0"/>
    <w:pPr>
      <w:autoSpaceDE w:val="0"/>
      <w:autoSpaceDN w:val="0"/>
      <w:adjustRightInd w:val="0"/>
      <w:spacing w:before="75" w:after="0" w:line="240" w:lineRule="auto"/>
      <w:ind w:left="170"/>
    </w:pPr>
    <w:rPr>
      <w:rFonts w:ascii="Times New Roman" w:hAnsi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7">
    <w:name w:val="Информация об изменениях документа"/>
    <w:basedOn w:val="af6"/>
    <w:next w:val="a"/>
    <w:uiPriority w:val="99"/>
    <w:rsid w:val="00D972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9D98-8B8F-49D9-8412-CF2F3DDF9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7140</Characters>
  <Application>Microsoft Office Word</Application>
  <DocSecurity>0</DocSecurity>
  <Lines>59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2</cp:revision>
  <cp:lastPrinted>2017-05-11T04:01:00Z</cp:lastPrinted>
  <dcterms:created xsi:type="dcterms:W3CDTF">2017-05-11T04:13:00Z</dcterms:created>
  <dcterms:modified xsi:type="dcterms:W3CDTF">2017-05-11T04:13:00Z</dcterms:modified>
</cp:coreProperties>
</file>