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Spec="center" w:tblpY="32"/>
        <w:tblW w:w="0" w:type="auto"/>
        <w:tblLook w:val="01E0" w:firstRow="1" w:lastRow="1" w:firstColumn="1" w:lastColumn="1" w:noHBand="0" w:noVBand="0"/>
      </w:tblPr>
      <w:tblGrid>
        <w:gridCol w:w="10173"/>
      </w:tblGrid>
      <w:tr w:rsidR="00585A45" w:rsidRPr="008952BA" w:rsidTr="0038229A">
        <w:trPr>
          <w:trHeight w:val="1701"/>
        </w:trPr>
        <w:tc>
          <w:tcPr>
            <w:tcW w:w="10173" w:type="dxa"/>
          </w:tcPr>
          <w:p w:rsidR="00585A45" w:rsidRPr="008952BA" w:rsidRDefault="004054A8" w:rsidP="00585A45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  <w:bookmarkStart w:id="0" w:name="_GoBack"/>
            <w:bookmarkEnd w:id="0"/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6417A5" wp14:editId="3BEBD5C1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A45" w:rsidRPr="008952BA" w:rsidTr="0038229A">
        <w:tc>
          <w:tcPr>
            <w:tcW w:w="10173" w:type="dxa"/>
          </w:tcPr>
          <w:p w:rsidR="00585A45" w:rsidRPr="008952BA" w:rsidRDefault="00585A45" w:rsidP="00585A45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585A45" w:rsidRPr="008952BA" w:rsidRDefault="00585A45" w:rsidP="00585A45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8952BA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585A45" w:rsidRPr="008952BA" w:rsidTr="0038229A">
        <w:trPr>
          <w:trHeight w:val="143"/>
        </w:trPr>
        <w:tc>
          <w:tcPr>
            <w:tcW w:w="10173" w:type="dxa"/>
          </w:tcPr>
          <w:p w:rsidR="00585A45" w:rsidRPr="008952BA" w:rsidRDefault="00585A45" w:rsidP="00585A45">
            <w:pPr>
              <w:spacing w:after="0" w:line="240" w:lineRule="auto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1742B85" wp14:editId="40B6886D">
                      <wp:simplePos x="0" y="0"/>
                      <wp:positionH relativeFrom="column">
                        <wp:posOffset>346</wp:posOffset>
                      </wp:positionH>
                      <wp:positionV relativeFrom="page">
                        <wp:posOffset>120361</wp:posOffset>
                      </wp:positionV>
                      <wp:extent cx="6359237" cy="0"/>
                      <wp:effectExtent l="0" t="19050" r="22860" b="38100"/>
                      <wp:wrapNone/>
                      <wp:docPr id="4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9237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0EA92FF" id="Line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05pt,9.5pt" to="500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5YyHAIAADoEAAAOAAAAZHJzL2Uyb0RvYy54bWysU8GO2jAQvVfqP1i+QxLIsh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1174D0" w:rsidRPr="00357303" w:rsidRDefault="001174D0" w:rsidP="00FD16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85C23" w:rsidRPr="003A10B9" w:rsidRDefault="00085C23" w:rsidP="00FD160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A10B9">
        <w:rPr>
          <w:rFonts w:ascii="Times New Roman" w:hAnsi="Times New Roman"/>
          <w:b/>
          <w:sz w:val="36"/>
          <w:szCs w:val="36"/>
        </w:rPr>
        <w:t>РЕШЕНИЕ</w:t>
      </w:r>
    </w:p>
    <w:p w:rsidR="00C731B8" w:rsidRPr="00F74B02" w:rsidRDefault="00C731B8" w:rsidP="00FD16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="108" w:tblpY="13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085C23" w:rsidRPr="008952BA" w:rsidTr="00F74B02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5C23" w:rsidRPr="008952BA" w:rsidRDefault="00CE4E06" w:rsidP="00F74B02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от 2</w:t>
            </w:r>
            <w:r w:rsidR="00D03AE7">
              <w:rPr>
                <w:szCs w:val="24"/>
              </w:rPr>
              <w:t>1</w:t>
            </w:r>
            <w:r>
              <w:rPr>
                <w:szCs w:val="24"/>
              </w:rPr>
              <w:t>.</w:t>
            </w:r>
            <w:r w:rsidR="00D54FAC">
              <w:rPr>
                <w:szCs w:val="24"/>
              </w:rPr>
              <w:t>1</w:t>
            </w:r>
            <w:r w:rsidR="00D03AE7">
              <w:rPr>
                <w:szCs w:val="24"/>
              </w:rPr>
              <w:t>1</w:t>
            </w:r>
            <w:r>
              <w:rPr>
                <w:szCs w:val="24"/>
              </w:rPr>
              <w:t xml:space="preserve">.2016 № </w:t>
            </w:r>
            <w:r w:rsidRPr="005C70BD">
              <w:rPr>
                <w:szCs w:val="24"/>
              </w:rPr>
              <w:t>1</w:t>
            </w:r>
            <w:r w:rsidR="005C70BD" w:rsidRPr="005C70BD">
              <w:rPr>
                <w:szCs w:val="24"/>
              </w:rPr>
              <w:t>1</w:t>
            </w:r>
            <w:r w:rsidR="003A1E4F">
              <w:rPr>
                <w:szCs w:val="24"/>
              </w:rPr>
              <w:t>7</w:t>
            </w:r>
            <w:r w:rsidR="00A60802">
              <w:rPr>
                <w:szCs w:val="24"/>
              </w:rPr>
              <w:t>8</w:t>
            </w:r>
            <w:r w:rsidRPr="005C70BD">
              <w:rPr>
                <w:szCs w:val="24"/>
              </w:rPr>
              <w:t>-р</w:t>
            </w:r>
          </w:p>
        </w:tc>
      </w:tr>
      <w:tr w:rsidR="00085C23" w:rsidRPr="008952BA" w:rsidTr="00F74B02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5C23" w:rsidRPr="008952BA" w:rsidRDefault="00D54FAC" w:rsidP="00F74B02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  <w:r w:rsidR="00D03AE7">
              <w:rPr>
                <w:szCs w:val="24"/>
              </w:rPr>
              <w:t>3</w:t>
            </w:r>
            <w:r w:rsidR="00463DC1">
              <w:rPr>
                <w:szCs w:val="24"/>
              </w:rPr>
              <w:t>-я</w:t>
            </w:r>
            <w:r w:rsidR="00596609">
              <w:rPr>
                <w:szCs w:val="24"/>
              </w:rPr>
              <w:t xml:space="preserve"> (внеочередная) </w:t>
            </w:r>
            <w:r w:rsidR="00BE50D6" w:rsidRPr="008952BA">
              <w:rPr>
                <w:szCs w:val="24"/>
              </w:rPr>
              <w:t>сессия</w:t>
            </w:r>
          </w:p>
        </w:tc>
      </w:tr>
      <w:tr w:rsidR="00085C23" w:rsidRPr="008952BA" w:rsidTr="00F74B02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5C23" w:rsidRPr="008952BA" w:rsidRDefault="00085C23" w:rsidP="00F74B02">
            <w:pPr>
              <w:pStyle w:val="a3"/>
              <w:jc w:val="center"/>
              <w:rPr>
                <w:sz w:val="22"/>
                <w:szCs w:val="22"/>
              </w:rPr>
            </w:pPr>
            <w:r w:rsidRPr="008952BA">
              <w:rPr>
                <w:sz w:val="22"/>
                <w:szCs w:val="22"/>
              </w:rPr>
              <w:t>г</w:t>
            </w:r>
            <w:proofErr w:type="gramStart"/>
            <w:r w:rsidRPr="008952BA">
              <w:rPr>
                <w:sz w:val="22"/>
                <w:szCs w:val="22"/>
              </w:rPr>
              <w:t>.П</w:t>
            </w:r>
            <w:proofErr w:type="gramEnd"/>
            <w:r w:rsidRPr="008952BA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085C23" w:rsidRPr="008952BA" w:rsidRDefault="00085C23" w:rsidP="00F74B02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F74B02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F74B02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F74B02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F74B02">
      <w:pPr>
        <w:pStyle w:val="a3"/>
        <w:jc w:val="lef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B1480D" w:rsidRPr="00463DC1" w:rsidTr="00F74B02">
        <w:trPr>
          <w:trHeight w:val="1200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050B9" w:rsidRPr="00F50B40" w:rsidRDefault="00F50B40" w:rsidP="00F74B02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50B40">
              <w:rPr>
                <w:rFonts w:ascii="Times New Roman" w:hAnsi="Times New Roman"/>
                <w:sz w:val="28"/>
                <w:szCs w:val="28"/>
              </w:rPr>
              <w:t>О принятии решения о едином налоге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F50B40">
              <w:rPr>
                <w:rFonts w:ascii="Times New Roman" w:hAnsi="Times New Roman"/>
                <w:sz w:val="28"/>
                <w:szCs w:val="28"/>
              </w:rPr>
              <w:t>на вмененный доход для отдельных видов деятельности на территории</w:t>
            </w:r>
            <w:proofErr w:type="gramEnd"/>
            <w:r w:rsidR="00F74B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50B40">
              <w:rPr>
                <w:rFonts w:ascii="Times New Roman" w:hAnsi="Times New Roman"/>
                <w:sz w:val="28"/>
                <w:szCs w:val="28"/>
              </w:rPr>
              <w:t>Петропавловск-Камчатского городского округа</w:t>
            </w:r>
            <w:r w:rsidRPr="00F50B4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</w:tbl>
    <w:p w:rsidR="007D0CAB" w:rsidRDefault="007D0CAB" w:rsidP="00F74B02">
      <w:pPr>
        <w:pStyle w:val="3"/>
        <w:keepNext w:val="0"/>
        <w:widowControl w:val="0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8307C" w:rsidRPr="0068307C" w:rsidRDefault="0068307C" w:rsidP="00F74B02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proofErr w:type="gramStart"/>
      <w:r w:rsidRPr="0068307C">
        <w:rPr>
          <w:rFonts w:ascii="Times New Roman" w:hAnsi="Times New Roman"/>
          <w:sz w:val="28"/>
          <w:szCs w:val="28"/>
        </w:rPr>
        <w:t>Рассмотрев проект решения о едином налоге на вмененный доход для отдельных видов деятельности на территории Петропавловск-Камчатского городского округа,</w:t>
      </w:r>
      <w:r w:rsidRPr="0068307C">
        <w:rPr>
          <w:rFonts w:ascii="Times New Roman" w:hAnsi="Times New Roman"/>
          <w:bCs/>
          <w:sz w:val="28"/>
          <w:szCs w:val="28"/>
        </w:rPr>
        <w:t xml:space="preserve"> разработанный рабочей группой, созданной решением Городской Думы Петропавловск-Камчатского городского округа от 28.10.201</w:t>
      </w:r>
      <w:r>
        <w:rPr>
          <w:rFonts w:ascii="Times New Roman" w:hAnsi="Times New Roman"/>
          <w:bCs/>
          <w:sz w:val="28"/>
          <w:szCs w:val="28"/>
        </w:rPr>
        <w:t>5</w:t>
      </w:r>
      <w:r w:rsidRPr="0068307C">
        <w:rPr>
          <w:rFonts w:ascii="Times New Roman" w:hAnsi="Times New Roman"/>
          <w:bCs/>
          <w:sz w:val="28"/>
          <w:szCs w:val="28"/>
        </w:rPr>
        <w:t xml:space="preserve"> </w:t>
      </w:r>
      <w:r w:rsidR="007F11E6">
        <w:rPr>
          <w:rFonts w:ascii="Times New Roman" w:hAnsi="Times New Roman"/>
          <w:bCs/>
          <w:sz w:val="28"/>
          <w:szCs w:val="28"/>
        </w:rPr>
        <w:t xml:space="preserve">             </w:t>
      </w:r>
      <w:r w:rsidRPr="0068307C">
        <w:rPr>
          <w:rFonts w:ascii="Times New Roman" w:hAnsi="Times New Roman"/>
          <w:bCs/>
          <w:sz w:val="28"/>
          <w:szCs w:val="28"/>
        </w:rPr>
        <w:t>№ 851-р</w:t>
      </w:r>
      <w:r>
        <w:rPr>
          <w:rFonts w:ascii="Times New Roman" w:hAnsi="Times New Roman"/>
          <w:bCs/>
          <w:sz w:val="28"/>
          <w:szCs w:val="28"/>
        </w:rPr>
        <w:t>,</w:t>
      </w:r>
      <w:r w:rsidR="00F74B02">
        <w:rPr>
          <w:rFonts w:ascii="Times New Roman" w:hAnsi="Times New Roman"/>
          <w:bCs/>
          <w:sz w:val="28"/>
          <w:szCs w:val="28"/>
        </w:rPr>
        <w:t xml:space="preserve"> </w:t>
      </w:r>
      <w:r w:rsidRPr="0068307C">
        <w:rPr>
          <w:rFonts w:ascii="Times New Roman" w:hAnsi="Times New Roman"/>
          <w:bCs/>
          <w:sz w:val="28"/>
          <w:szCs w:val="28"/>
        </w:rPr>
        <w:t>и внесенный председателем Городской Думы Петропавловск-Камчатского городского округа Смирновым С.И., на основании главы 26.3 Налогового кодекса Российской Федерации,</w:t>
      </w:r>
      <w:r w:rsidRPr="0068307C">
        <w:rPr>
          <w:rFonts w:ascii="Times New Roman" w:hAnsi="Times New Roman"/>
          <w:sz w:val="28"/>
          <w:szCs w:val="28"/>
        </w:rPr>
        <w:t xml:space="preserve"> в соответствии со статьей 28 Устава Петропавловск-Камчатского городского округа, Городская</w:t>
      </w:r>
      <w:proofErr w:type="gramEnd"/>
      <w:r w:rsidRPr="0068307C">
        <w:rPr>
          <w:rFonts w:ascii="Times New Roman" w:hAnsi="Times New Roman"/>
          <w:sz w:val="28"/>
          <w:szCs w:val="28"/>
        </w:rPr>
        <w:t xml:space="preserve"> Дума </w:t>
      </w:r>
      <w:proofErr w:type="gramStart"/>
      <w:r w:rsidRPr="0068307C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68307C">
        <w:rPr>
          <w:rFonts w:ascii="Times New Roman" w:hAnsi="Times New Roman"/>
          <w:sz w:val="28"/>
          <w:szCs w:val="28"/>
        </w:rPr>
        <w:t xml:space="preserve"> городского округа</w:t>
      </w:r>
    </w:p>
    <w:p w:rsidR="00E6169E" w:rsidRPr="00463DC1" w:rsidRDefault="00E6169E" w:rsidP="00F74B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5C23" w:rsidRDefault="00085C23" w:rsidP="0038229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463DC1">
        <w:rPr>
          <w:rFonts w:ascii="Times New Roman" w:hAnsi="Times New Roman"/>
          <w:b/>
          <w:sz w:val="28"/>
          <w:szCs w:val="28"/>
        </w:rPr>
        <w:t>РЕШИЛА:</w:t>
      </w:r>
    </w:p>
    <w:p w:rsidR="00BE0AB5" w:rsidRPr="00463DC1" w:rsidRDefault="00BE0AB5" w:rsidP="0038229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AF166D" w:rsidRPr="00AF166D" w:rsidRDefault="00AF166D" w:rsidP="00AF166D">
      <w:pPr>
        <w:autoSpaceDE w:val="0"/>
        <w:autoSpaceDN w:val="0"/>
        <w:adjustRightInd w:val="0"/>
        <w:spacing w:after="0" w:line="240" w:lineRule="auto"/>
        <w:ind w:right="-1" w:firstLine="720"/>
        <w:rPr>
          <w:rFonts w:ascii="Times New Roman" w:hAnsi="Times New Roman"/>
          <w:sz w:val="28"/>
          <w:szCs w:val="28"/>
        </w:rPr>
      </w:pPr>
      <w:r w:rsidRPr="00AF166D">
        <w:rPr>
          <w:rFonts w:ascii="Times New Roman" w:hAnsi="Times New Roman"/>
          <w:sz w:val="28"/>
          <w:szCs w:val="28"/>
        </w:rPr>
        <w:t xml:space="preserve">1. Принять Решение о едином налоге на вмененный доход для отдельных видов деятельности на территории </w:t>
      </w:r>
      <w:proofErr w:type="gramStart"/>
      <w:r w:rsidRPr="00AF166D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AF166D">
        <w:rPr>
          <w:rFonts w:ascii="Times New Roman" w:hAnsi="Times New Roman"/>
          <w:sz w:val="28"/>
          <w:szCs w:val="28"/>
        </w:rPr>
        <w:t xml:space="preserve"> городского округа.</w:t>
      </w:r>
    </w:p>
    <w:p w:rsidR="00122C76" w:rsidRDefault="00DB7D26" w:rsidP="00AF166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F166D">
        <w:rPr>
          <w:rFonts w:ascii="Times New Roman" w:hAnsi="Times New Roman"/>
          <w:sz w:val="28"/>
          <w:szCs w:val="28"/>
        </w:rPr>
        <w:t xml:space="preserve">2. Направить принятое Решение </w:t>
      </w:r>
      <w:r w:rsidR="00736CC5" w:rsidRPr="00AF166D">
        <w:rPr>
          <w:rFonts w:ascii="Times New Roman" w:hAnsi="Times New Roman"/>
          <w:bCs/>
          <w:sz w:val="28"/>
          <w:szCs w:val="28"/>
        </w:rPr>
        <w:t>в</w:t>
      </w:r>
      <w:r w:rsidR="00736CC5" w:rsidRPr="00AF166D">
        <w:rPr>
          <w:rFonts w:ascii="Times New Roman" w:hAnsi="Times New Roman"/>
          <w:sz w:val="28"/>
          <w:szCs w:val="28"/>
        </w:rPr>
        <w:t xml:space="preserve">ременно </w:t>
      </w:r>
      <w:proofErr w:type="gramStart"/>
      <w:r w:rsidR="00736CC5" w:rsidRPr="00AF166D">
        <w:rPr>
          <w:rFonts w:ascii="Times New Roman" w:hAnsi="Times New Roman"/>
          <w:sz w:val="28"/>
          <w:szCs w:val="28"/>
        </w:rPr>
        <w:t>исполняющему</w:t>
      </w:r>
      <w:proofErr w:type="gramEnd"/>
      <w:r w:rsidR="00736CC5" w:rsidRPr="00AF166D">
        <w:rPr>
          <w:rFonts w:ascii="Times New Roman" w:hAnsi="Times New Roman"/>
          <w:sz w:val="28"/>
          <w:szCs w:val="28"/>
        </w:rPr>
        <w:t xml:space="preserve"> полномочия </w:t>
      </w:r>
      <w:r w:rsidRPr="00AF166D">
        <w:rPr>
          <w:rFonts w:ascii="Times New Roman" w:hAnsi="Times New Roman"/>
          <w:sz w:val="28"/>
          <w:szCs w:val="28"/>
        </w:rPr>
        <w:t>Глав</w:t>
      </w:r>
      <w:r w:rsidR="00736CC5" w:rsidRPr="00AF166D">
        <w:rPr>
          <w:rFonts w:ascii="Times New Roman" w:hAnsi="Times New Roman"/>
          <w:sz w:val="28"/>
          <w:szCs w:val="28"/>
        </w:rPr>
        <w:t>ы</w:t>
      </w:r>
      <w:r w:rsidRPr="00AF166D">
        <w:rPr>
          <w:rFonts w:ascii="Times New Roman" w:hAnsi="Times New Roman"/>
          <w:sz w:val="28"/>
          <w:szCs w:val="28"/>
        </w:rPr>
        <w:t xml:space="preserve"> Петропавловск-Камчатского городского</w:t>
      </w:r>
      <w:r w:rsidRPr="00463DC1">
        <w:rPr>
          <w:rFonts w:ascii="Times New Roman" w:hAnsi="Times New Roman"/>
          <w:sz w:val="28"/>
          <w:szCs w:val="28"/>
        </w:rPr>
        <w:t xml:space="preserve"> округа для подписания и обнародования.</w:t>
      </w:r>
    </w:p>
    <w:p w:rsidR="00F74B02" w:rsidRDefault="00F74B02" w:rsidP="00F74B0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B02" w:rsidRDefault="00F74B02" w:rsidP="00F74B0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9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4996"/>
      </w:tblGrid>
      <w:tr w:rsidR="00F74B02" w:rsidTr="00F74B02">
        <w:trPr>
          <w:trHeight w:val="399"/>
        </w:trPr>
        <w:tc>
          <w:tcPr>
            <w:tcW w:w="5210" w:type="dxa"/>
          </w:tcPr>
          <w:p w:rsidR="00F74B02" w:rsidRDefault="00F74B02" w:rsidP="00F74B02">
            <w:pPr>
              <w:spacing w:after="0" w:line="240" w:lineRule="auto"/>
              <w:ind w:right="141"/>
              <w:contextualSpacing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463DC1">
              <w:rPr>
                <w:rFonts w:ascii="Times New Roman" w:hAnsi="Times New Roman"/>
                <w:sz w:val="28"/>
                <w:szCs w:val="28"/>
              </w:rPr>
              <w:t>редседател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463DC1">
              <w:rPr>
                <w:rFonts w:ascii="Times New Roman" w:hAnsi="Times New Roman"/>
                <w:sz w:val="28"/>
                <w:szCs w:val="28"/>
              </w:rPr>
              <w:t xml:space="preserve"> Городской Думы</w:t>
            </w:r>
            <w:r w:rsidRPr="00463DC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463DC1">
              <w:rPr>
                <w:rFonts w:ascii="Times New Roman" w:hAnsi="Times New Roman"/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Pr="00463DC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F74B02" w:rsidRDefault="00F74B02" w:rsidP="00F74B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г</w:t>
            </w:r>
            <w:r w:rsidRPr="00463DC1">
              <w:rPr>
                <w:rFonts w:ascii="Times New Roman" w:hAnsi="Times New Roman"/>
                <w:bCs/>
                <w:sz w:val="28"/>
                <w:szCs w:val="28"/>
              </w:rPr>
              <w:t>ородского округа</w:t>
            </w:r>
          </w:p>
        </w:tc>
        <w:tc>
          <w:tcPr>
            <w:tcW w:w="4996" w:type="dxa"/>
          </w:tcPr>
          <w:p w:rsidR="00F74B02" w:rsidRDefault="00F74B02" w:rsidP="00F74B0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F74B02" w:rsidRDefault="00F74B02" w:rsidP="00F74B0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F74B02" w:rsidRDefault="00F74B02" w:rsidP="00F74B0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С.И. Смирнов</w:t>
            </w:r>
          </w:p>
        </w:tc>
      </w:tr>
    </w:tbl>
    <w:p w:rsidR="00F74B02" w:rsidRDefault="00F74B02" w:rsidP="00F74B0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pPr w:leftFromText="181" w:rightFromText="181" w:vertAnchor="text" w:horzAnchor="margin" w:tblpXSpec="center" w:tblpY="-11"/>
        <w:tblW w:w="0" w:type="auto"/>
        <w:tblLook w:val="01E0" w:firstRow="1" w:lastRow="1" w:firstColumn="1" w:lastColumn="1" w:noHBand="0" w:noVBand="0"/>
      </w:tblPr>
      <w:tblGrid>
        <w:gridCol w:w="10031"/>
      </w:tblGrid>
      <w:tr w:rsidR="00BE50D6" w:rsidRPr="008952BA" w:rsidTr="004F79E9">
        <w:trPr>
          <w:trHeight w:val="1701"/>
        </w:trPr>
        <w:tc>
          <w:tcPr>
            <w:tcW w:w="10031" w:type="dxa"/>
          </w:tcPr>
          <w:p w:rsidR="00BE50D6" w:rsidRPr="008952BA" w:rsidRDefault="004054A8" w:rsidP="00BE50D6">
            <w:pPr>
              <w:spacing w:after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89EA852" wp14:editId="39AC13F4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0D6" w:rsidRPr="008952BA" w:rsidTr="004F79E9">
        <w:tc>
          <w:tcPr>
            <w:tcW w:w="10031" w:type="dxa"/>
          </w:tcPr>
          <w:p w:rsidR="00BE50D6" w:rsidRPr="008952BA" w:rsidRDefault="00BE50D6" w:rsidP="00BE50D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BE50D6" w:rsidRPr="008952BA" w:rsidRDefault="00BE50D6" w:rsidP="00BE50D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8952BA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BE50D6" w:rsidRPr="008952BA" w:rsidTr="004F79E9">
        <w:tc>
          <w:tcPr>
            <w:tcW w:w="10031" w:type="dxa"/>
          </w:tcPr>
          <w:p w:rsidR="00BE50D6" w:rsidRPr="008952BA" w:rsidRDefault="00BE50D6" w:rsidP="00BE50D6">
            <w:pPr>
              <w:spacing w:after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1DEA29" wp14:editId="28ACFCEA">
                      <wp:simplePos x="0" y="0"/>
                      <wp:positionH relativeFrom="column">
                        <wp:posOffset>-23866</wp:posOffset>
                      </wp:positionH>
                      <wp:positionV relativeFrom="page">
                        <wp:posOffset>120650</wp:posOffset>
                      </wp:positionV>
                      <wp:extent cx="6262778" cy="0"/>
                      <wp:effectExtent l="0" t="19050" r="24130" b="38100"/>
                      <wp:wrapNone/>
                      <wp:docPr id="3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2778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1D6ABDD" id="Line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9pt,9.5pt" to="491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E0AB5" w:rsidRDefault="00BE0AB5" w:rsidP="00A129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67818" w:rsidRPr="003A10B9" w:rsidRDefault="00867818" w:rsidP="00A1291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A10B9">
        <w:rPr>
          <w:rFonts w:ascii="Times New Roman" w:hAnsi="Times New Roman"/>
          <w:b/>
          <w:sz w:val="36"/>
          <w:szCs w:val="36"/>
        </w:rPr>
        <w:t>РЕШЕНИЕ</w:t>
      </w:r>
    </w:p>
    <w:p w:rsidR="00DB7D26" w:rsidRPr="008952BA" w:rsidRDefault="00DB7D26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D3096" w:rsidRPr="005C70BD" w:rsidRDefault="007D3096" w:rsidP="003F12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40E8">
        <w:rPr>
          <w:rFonts w:ascii="Times New Roman" w:hAnsi="Times New Roman"/>
          <w:sz w:val="28"/>
          <w:szCs w:val="28"/>
        </w:rPr>
        <w:t xml:space="preserve">от </w:t>
      </w:r>
      <w:r w:rsidR="00E97DE3">
        <w:rPr>
          <w:rFonts w:ascii="Times New Roman" w:hAnsi="Times New Roman"/>
          <w:sz w:val="28"/>
          <w:szCs w:val="28"/>
        </w:rPr>
        <w:t>24</w:t>
      </w:r>
      <w:r w:rsidR="00A35702">
        <w:rPr>
          <w:rFonts w:ascii="Times New Roman" w:hAnsi="Times New Roman"/>
          <w:sz w:val="28"/>
          <w:szCs w:val="28"/>
        </w:rPr>
        <w:t>.</w:t>
      </w:r>
      <w:r w:rsidR="00D54FAC">
        <w:rPr>
          <w:rFonts w:ascii="Times New Roman" w:hAnsi="Times New Roman"/>
          <w:sz w:val="28"/>
          <w:szCs w:val="28"/>
        </w:rPr>
        <w:t>11</w:t>
      </w:r>
      <w:r w:rsidR="00A35702">
        <w:rPr>
          <w:rFonts w:ascii="Times New Roman" w:hAnsi="Times New Roman"/>
          <w:sz w:val="28"/>
          <w:szCs w:val="28"/>
        </w:rPr>
        <w:t>.2016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70BD">
        <w:rPr>
          <w:rFonts w:ascii="Times New Roman" w:hAnsi="Times New Roman"/>
          <w:sz w:val="28"/>
          <w:szCs w:val="28"/>
        </w:rPr>
        <w:t xml:space="preserve">№ </w:t>
      </w:r>
      <w:r w:rsidR="00012E3C">
        <w:rPr>
          <w:rFonts w:ascii="Times New Roman" w:hAnsi="Times New Roman"/>
          <w:sz w:val="28"/>
          <w:szCs w:val="28"/>
        </w:rPr>
        <w:t>52</w:t>
      </w:r>
      <w:r w:rsidR="00A60802">
        <w:rPr>
          <w:rFonts w:ascii="Times New Roman" w:hAnsi="Times New Roman"/>
          <w:sz w:val="28"/>
          <w:szCs w:val="28"/>
        </w:rPr>
        <w:t>6</w:t>
      </w:r>
      <w:r w:rsidRPr="005C70BD">
        <w:rPr>
          <w:rFonts w:ascii="Times New Roman" w:hAnsi="Times New Roman"/>
          <w:sz w:val="28"/>
          <w:szCs w:val="28"/>
        </w:rPr>
        <w:t>-нд</w:t>
      </w:r>
    </w:p>
    <w:p w:rsidR="00DB7D26" w:rsidRPr="008952BA" w:rsidRDefault="00DB7D26" w:rsidP="003F12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33B15" w:rsidRPr="00B33B15" w:rsidRDefault="00B33B15" w:rsidP="003F12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33B15">
        <w:rPr>
          <w:rFonts w:ascii="Times New Roman" w:hAnsi="Times New Roman"/>
          <w:b/>
          <w:sz w:val="28"/>
          <w:szCs w:val="28"/>
        </w:rPr>
        <w:t xml:space="preserve">О едином налоге на вмененный доход для отдельных видов деятельности на территории </w:t>
      </w:r>
      <w:proofErr w:type="gramStart"/>
      <w:r w:rsidRPr="00B33B15">
        <w:rPr>
          <w:rFonts w:ascii="Times New Roman" w:hAnsi="Times New Roman"/>
          <w:b/>
          <w:sz w:val="28"/>
          <w:szCs w:val="28"/>
        </w:rPr>
        <w:t>Петропавловск-Камчатского</w:t>
      </w:r>
      <w:proofErr w:type="gramEnd"/>
      <w:r w:rsidRPr="00B33B15">
        <w:rPr>
          <w:rFonts w:ascii="Times New Roman" w:hAnsi="Times New Roman"/>
          <w:b/>
          <w:sz w:val="28"/>
          <w:szCs w:val="28"/>
        </w:rPr>
        <w:t xml:space="preserve"> городского округа </w:t>
      </w:r>
    </w:p>
    <w:p w:rsidR="00012E3C" w:rsidRPr="00012E3C" w:rsidRDefault="00012E3C" w:rsidP="003F12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6C91" w:rsidRPr="008952BA" w:rsidRDefault="005A6C91" w:rsidP="003F1255">
      <w:pPr>
        <w:suppressLineNumbers/>
        <w:suppressAutoHyphens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 xml:space="preserve">Принято Городской Думой </w:t>
      </w:r>
      <w:proofErr w:type="gramStart"/>
      <w:r w:rsidRPr="008952BA">
        <w:rPr>
          <w:rFonts w:ascii="Times New Roman" w:hAnsi="Times New Roman"/>
          <w:i/>
          <w:sz w:val="24"/>
          <w:szCs w:val="24"/>
        </w:rPr>
        <w:t>Петропавловск-Камчатского</w:t>
      </w:r>
      <w:proofErr w:type="gramEnd"/>
      <w:r w:rsidRPr="008952BA">
        <w:rPr>
          <w:rFonts w:ascii="Times New Roman" w:hAnsi="Times New Roman"/>
          <w:i/>
          <w:sz w:val="24"/>
          <w:szCs w:val="24"/>
        </w:rPr>
        <w:t xml:space="preserve"> городского округа</w:t>
      </w:r>
    </w:p>
    <w:p w:rsidR="00792917" w:rsidRPr="00D54FAC" w:rsidRDefault="005A6C91" w:rsidP="003F1255">
      <w:pPr>
        <w:suppressLineNumbers/>
        <w:suppressAutoHyphens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>(</w:t>
      </w:r>
      <w:r w:rsidRPr="007D3096">
        <w:rPr>
          <w:rFonts w:ascii="Times New Roman" w:hAnsi="Times New Roman"/>
          <w:i/>
          <w:sz w:val="24"/>
          <w:szCs w:val="24"/>
        </w:rPr>
        <w:t>решение от</w:t>
      </w:r>
      <w:r w:rsidR="007D3096">
        <w:rPr>
          <w:rFonts w:ascii="Times New Roman" w:hAnsi="Times New Roman"/>
          <w:i/>
          <w:sz w:val="24"/>
          <w:szCs w:val="24"/>
        </w:rPr>
        <w:t xml:space="preserve"> </w:t>
      </w:r>
      <w:r w:rsidR="005614DD">
        <w:rPr>
          <w:rFonts w:ascii="Times New Roman" w:hAnsi="Times New Roman"/>
          <w:i/>
          <w:iCs/>
          <w:sz w:val="24"/>
          <w:szCs w:val="24"/>
        </w:rPr>
        <w:t>2</w:t>
      </w:r>
      <w:r w:rsidR="003F1255">
        <w:rPr>
          <w:rFonts w:ascii="Times New Roman" w:hAnsi="Times New Roman"/>
          <w:i/>
          <w:iCs/>
          <w:sz w:val="24"/>
          <w:szCs w:val="24"/>
        </w:rPr>
        <w:t>1</w:t>
      </w:r>
      <w:r w:rsidR="005614DD">
        <w:rPr>
          <w:rFonts w:ascii="Times New Roman" w:hAnsi="Times New Roman"/>
          <w:i/>
          <w:iCs/>
          <w:sz w:val="24"/>
          <w:szCs w:val="24"/>
        </w:rPr>
        <w:t>.</w:t>
      </w:r>
      <w:r w:rsidR="00D54FAC">
        <w:rPr>
          <w:rFonts w:ascii="Times New Roman" w:hAnsi="Times New Roman"/>
          <w:i/>
          <w:iCs/>
          <w:sz w:val="24"/>
          <w:szCs w:val="24"/>
        </w:rPr>
        <w:t>1</w:t>
      </w:r>
      <w:r w:rsidR="00012E3C">
        <w:rPr>
          <w:rFonts w:ascii="Times New Roman" w:hAnsi="Times New Roman"/>
          <w:i/>
          <w:iCs/>
          <w:sz w:val="24"/>
          <w:szCs w:val="24"/>
        </w:rPr>
        <w:t>1</w:t>
      </w:r>
      <w:r w:rsidR="005614DD">
        <w:rPr>
          <w:rFonts w:ascii="Times New Roman" w:hAnsi="Times New Roman"/>
          <w:i/>
          <w:iCs/>
          <w:sz w:val="24"/>
          <w:szCs w:val="24"/>
        </w:rPr>
        <w:t xml:space="preserve">.2016 </w:t>
      </w:r>
      <w:r w:rsidR="007D3096" w:rsidRPr="007D3096">
        <w:rPr>
          <w:rFonts w:ascii="Times New Roman" w:hAnsi="Times New Roman"/>
          <w:i/>
          <w:iCs/>
          <w:sz w:val="24"/>
          <w:szCs w:val="24"/>
        </w:rPr>
        <w:t xml:space="preserve">№ </w:t>
      </w:r>
      <w:r w:rsidR="005614DD" w:rsidRPr="005C70BD">
        <w:rPr>
          <w:rFonts w:ascii="Times New Roman" w:hAnsi="Times New Roman"/>
          <w:i/>
          <w:iCs/>
          <w:sz w:val="24"/>
          <w:szCs w:val="24"/>
        </w:rPr>
        <w:t>1</w:t>
      </w:r>
      <w:r w:rsidR="005C70BD" w:rsidRPr="005C70BD">
        <w:rPr>
          <w:rFonts w:ascii="Times New Roman" w:hAnsi="Times New Roman"/>
          <w:i/>
          <w:iCs/>
          <w:sz w:val="24"/>
          <w:szCs w:val="24"/>
        </w:rPr>
        <w:t>1</w:t>
      </w:r>
      <w:r w:rsidR="003A1E4F">
        <w:rPr>
          <w:rFonts w:ascii="Times New Roman" w:hAnsi="Times New Roman"/>
          <w:i/>
          <w:iCs/>
          <w:sz w:val="24"/>
          <w:szCs w:val="24"/>
        </w:rPr>
        <w:t>7</w:t>
      </w:r>
      <w:r w:rsidR="00A60802">
        <w:rPr>
          <w:rFonts w:ascii="Times New Roman" w:hAnsi="Times New Roman"/>
          <w:i/>
          <w:iCs/>
          <w:sz w:val="24"/>
          <w:szCs w:val="24"/>
        </w:rPr>
        <w:t>8</w:t>
      </w:r>
      <w:r w:rsidR="007D3096" w:rsidRPr="005C70BD">
        <w:rPr>
          <w:rFonts w:ascii="Times New Roman" w:hAnsi="Times New Roman"/>
          <w:i/>
          <w:iCs/>
          <w:sz w:val="24"/>
          <w:szCs w:val="24"/>
        </w:rPr>
        <w:t>-р</w:t>
      </w:r>
      <w:r w:rsidRPr="005C70BD">
        <w:rPr>
          <w:rFonts w:ascii="Times New Roman" w:hAnsi="Times New Roman"/>
          <w:i/>
          <w:sz w:val="24"/>
          <w:szCs w:val="24"/>
        </w:rPr>
        <w:t>)</w:t>
      </w:r>
    </w:p>
    <w:p w:rsidR="006C305E" w:rsidRPr="008952BA" w:rsidRDefault="006C305E" w:rsidP="003F1255">
      <w:pPr>
        <w:pStyle w:val="1"/>
        <w:suppressLineNumbers/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468A" w:rsidRPr="0011468A" w:rsidRDefault="0011468A" w:rsidP="0011468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1468A">
        <w:rPr>
          <w:rFonts w:ascii="Times New Roman" w:hAnsi="Times New Roman"/>
          <w:b/>
          <w:sz w:val="28"/>
          <w:szCs w:val="28"/>
        </w:rPr>
        <w:t>Статья 1. Общие положения</w:t>
      </w:r>
    </w:p>
    <w:p w:rsidR="0011468A" w:rsidRPr="0011468A" w:rsidRDefault="0011468A" w:rsidP="0011468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Единый налог на вмененный доход для отдельных видов деятельности</w:t>
      </w:r>
      <w:r w:rsidR="000A1868">
        <w:rPr>
          <w:rFonts w:ascii="Times New Roman" w:hAnsi="Times New Roman"/>
          <w:sz w:val="28"/>
          <w:szCs w:val="28"/>
        </w:rPr>
        <w:br/>
      </w:r>
      <w:r w:rsidRPr="0011468A">
        <w:rPr>
          <w:rFonts w:ascii="Times New Roman" w:hAnsi="Times New Roman"/>
          <w:sz w:val="28"/>
          <w:szCs w:val="28"/>
        </w:rPr>
        <w:t xml:space="preserve">на территории </w:t>
      </w:r>
      <w:proofErr w:type="gramStart"/>
      <w:r w:rsidRPr="0011468A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11468A">
        <w:rPr>
          <w:rFonts w:ascii="Times New Roman" w:hAnsi="Times New Roman"/>
          <w:sz w:val="28"/>
          <w:szCs w:val="28"/>
        </w:rPr>
        <w:t xml:space="preserve"> городского округа (далее - единый налог) применяется наряду с общей системой налогообложения и иными режимами налогообложения, предусмотренными законодательством Российской Федерации</w:t>
      </w:r>
      <w:r w:rsidR="000A1868">
        <w:rPr>
          <w:rFonts w:ascii="Times New Roman" w:hAnsi="Times New Roman"/>
          <w:sz w:val="28"/>
          <w:szCs w:val="28"/>
        </w:rPr>
        <w:br/>
      </w:r>
      <w:r w:rsidRPr="0011468A">
        <w:rPr>
          <w:rFonts w:ascii="Times New Roman" w:hAnsi="Times New Roman"/>
          <w:sz w:val="28"/>
          <w:szCs w:val="28"/>
        </w:rPr>
        <w:t>о налогах и сборах.</w:t>
      </w:r>
    </w:p>
    <w:p w:rsidR="0011468A" w:rsidRPr="0011468A" w:rsidRDefault="0011468A" w:rsidP="0011468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11468A" w:rsidRPr="0011468A" w:rsidRDefault="0011468A" w:rsidP="0011468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1468A">
        <w:rPr>
          <w:rFonts w:ascii="Times New Roman" w:hAnsi="Times New Roman"/>
          <w:b/>
          <w:sz w:val="28"/>
          <w:szCs w:val="28"/>
        </w:rPr>
        <w:t xml:space="preserve">Статья 2. Виды предпринимательской деятельности, в отношении которых вводится единый налог 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 xml:space="preserve">Система налогообложения в виде единого налога на территории </w:t>
      </w:r>
      <w:proofErr w:type="gramStart"/>
      <w:r w:rsidRPr="0011468A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11468A">
        <w:rPr>
          <w:rFonts w:ascii="Times New Roman" w:hAnsi="Times New Roman"/>
          <w:sz w:val="28"/>
          <w:szCs w:val="28"/>
        </w:rPr>
        <w:t xml:space="preserve"> городского округа применяется в отношении следующих видов предпринимательской деятельности: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1) оказания бытовых услуг. Коды видов деятельности в соответствии</w:t>
      </w:r>
      <w:r w:rsidR="000A1868">
        <w:rPr>
          <w:rFonts w:ascii="Times New Roman" w:hAnsi="Times New Roman"/>
          <w:sz w:val="28"/>
          <w:szCs w:val="28"/>
        </w:rPr>
        <w:br/>
      </w:r>
      <w:r w:rsidRPr="0011468A">
        <w:rPr>
          <w:rFonts w:ascii="Times New Roman" w:hAnsi="Times New Roman"/>
          <w:sz w:val="28"/>
          <w:szCs w:val="28"/>
        </w:rPr>
        <w:t xml:space="preserve">с Общероссийским </w:t>
      </w:r>
      <w:hyperlink r:id="rId10" w:history="1">
        <w:r w:rsidRPr="0011468A">
          <w:rPr>
            <w:rFonts w:ascii="Times New Roman" w:hAnsi="Times New Roman"/>
            <w:sz w:val="28"/>
            <w:szCs w:val="28"/>
          </w:rPr>
          <w:t>классификатором</w:t>
        </w:r>
      </w:hyperlink>
      <w:r w:rsidRPr="0011468A">
        <w:rPr>
          <w:rFonts w:ascii="Times New Roman" w:hAnsi="Times New Roman"/>
          <w:sz w:val="28"/>
          <w:szCs w:val="28"/>
        </w:rPr>
        <w:t xml:space="preserve"> видов экономической деятельности и коды услуг в соответствии с Общероссийским </w:t>
      </w:r>
      <w:hyperlink r:id="rId11" w:history="1">
        <w:r w:rsidRPr="0011468A">
          <w:rPr>
            <w:rFonts w:ascii="Times New Roman" w:hAnsi="Times New Roman"/>
            <w:sz w:val="28"/>
            <w:szCs w:val="28"/>
          </w:rPr>
          <w:t>классификатором</w:t>
        </w:r>
      </w:hyperlink>
      <w:r w:rsidRPr="0011468A">
        <w:rPr>
          <w:rFonts w:ascii="Times New Roman" w:hAnsi="Times New Roman"/>
          <w:sz w:val="28"/>
          <w:szCs w:val="28"/>
        </w:rPr>
        <w:t xml:space="preserve"> продукции по видам экономической деятельности, относящихся к бытовым услугам, определяются Правительством Российской Федерации;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2) оказания ветеринарных услуг;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3) оказания услуг по ремонту, техническому обслуживанию и мойке автомототранспортных средств;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 xml:space="preserve">4) оказания услуг по предоставлению во временное владение (в пользование) мест для стоянки автомототранспортных средств, а также по хранению автомототранспортных средств на </w:t>
      </w:r>
      <w:hyperlink r:id="rId12" w:history="1">
        <w:r w:rsidRPr="0011468A">
          <w:rPr>
            <w:rFonts w:ascii="Times New Roman" w:hAnsi="Times New Roman"/>
            <w:sz w:val="28"/>
            <w:szCs w:val="28"/>
          </w:rPr>
          <w:t>платных стоянках</w:t>
        </w:r>
      </w:hyperlink>
      <w:r w:rsidRPr="0011468A">
        <w:rPr>
          <w:rFonts w:ascii="Times New Roman" w:hAnsi="Times New Roman"/>
          <w:sz w:val="28"/>
          <w:szCs w:val="28"/>
        </w:rPr>
        <w:t xml:space="preserve"> (за исключением штрафных автостоянок);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5) оказания автотранспортных услуг по перевозке пассажиров и грузов, осуществляемых организациями и индивидуальными предпринимателями, имеющими на праве собственности или ином праве (пользования, владения и (или) распоряжения) не более 20 транспортных средств, предназначенных для оказания таких услуг;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lastRenderedPageBreak/>
        <w:t>6) розничной торговли, осуществляемой через магазины и павильоны</w:t>
      </w:r>
      <w:r w:rsidR="000A1868">
        <w:rPr>
          <w:rFonts w:ascii="Times New Roman" w:hAnsi="Times New Roman"/>
          <w:sz w:val="28"/>
          <w:szCs w:val="28"/>
        </w:rPr>
        <w:br/>
      </w:r>
      <w:r w:rsidRPr="0011468A">
        <w:rPr>
          <w:rFonts w:ascii="Times New Roman" w:hAnsi="Times New Roman"/>
          <w:sz w:val="28"/>
          <w:szCs w:val="28"/>
        </w:rPr>
        <w:t>с площадью торгового зала не более 150 квадратных метров по каждому объекту организации торговли;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7) розничной торговли, осуществляемой через объекты стационарной торговой сети, не имеющей торговых залов, а также объекты нестационарной торговой сети;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8) оказания услуг общественного питания, осуществляемых через объекты организации общественного питания с площадью зала обслуживания посетителей</w:t>
      </w:r>
      <w:r w:rsidR="000A1868">
        <w:rPr>
          <w:rFonts w:ascii="Times New Roman" w:hAnsi="Times New Roman"/>
          <w:sz w:val="28"/>
          <w:szCs w:val="28"/>
        </w:rPr>
        <w:br/>
      </w:r>
      <w:r w:rsidRPr="0011468A">
        <w:rPr>
          <w:rFonts w:ascii="Times New Roman" w:hAnsi="Times New Roman"/>
          <w:sz w:val="28"/>
          <w:szCs w:val="28"/>
        </w:rPr>
        <w:t>не более 150 квадратных метров по каждому объекту организации общественного питания;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9) оказания услуг общественного питания, осуществляемых через объекты организации общественного питания, не имеющие зала обслуживания посетителей;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10) распространения наружной рекламы с использованием рекламных конструкций;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11) размещения рекламы с использованием внешних и внутренних поверхностей транспортных средств;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12) оказания услуг по временному размещению и проживанию организациями и предпринимателями, использующими в каждом объекте предоставления данных услуг общую площадь помещений для временного размещения и проживания</w:t>
      </w:r>
      <w:r w:rsidR="000A1868">
        <w:rPr>
          <w:rFonts w:ascii="Times New Roman" w:hAnsi="Times New Roman"/>
          <w:sz w:val="28"/>
          <w:szCs w:val="28"/>
        </w:rPr>
        <w:br/>
      </w:r>
      <w:r w:rsidRPr="0011468A">
        <w:rPr>
          <w:rFonts w:ascii="Times New Roman" w:hAnsi="Times New Roman"/>
          <w:sz w:val="28"/>
          <w:szCs w:val="28"/>
        </w:rPr>
        <w:t>не более 500 квадратных метров;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13) оказания услуг по передаче во временное владение и (или) в пользование торговых мест, расположенных в объектах стационарной торговой сети, не имеющих торговых залов, объектов нестационарной торговой сети, а также объектов организации общественного питания, не имеющих зала обслуживания посетителей;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14) оказания услуг по передаче во временное владение и (или) в пользование земельных участков для размещения объектов стационарной и нестационарной торговой сети, а также объектов организации общественного питания.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1468A" w:rsidRPr="0011468A" w:rsidRDefault="0011468A" w:rsidP="0011468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vertAlign w:val="subscript"/>
        </w:rPr>
      </w:pPr>
      <w:r w:rsidRPr="0011468A">
        <w:rPr>
          <w:rFonts w:ascii="Times New Roman" w:hAnsi="Times New Roman"/>
          <w:b/>
          <w:sz w:val="28"/>
          <w:szCs w:val="28"/>
        </w:rPr>
        <w:t xml:space="preserve">Статья 3. Значения корректирующего коэффициента базовой </w:t>
      </w:r>
      <w:r w:rsidR="007F11E6">
        <w:rPr>
          <w:rFonts w:ascii="Times New Roman" w:hAnsi="Times New Roman"/>
          <w:b/>
          <w:sz w:val="28"/>
          <w:szCs w:val="28"/>
        </w:rPr>
        <w:t xml:space="preserve">                       </w:t>
      </w:r>
      <w:r w:rsidRPr="0011468A">
        <w:rPr>
          <w:rFonts w:ascii="Times New Roman" w:hAnsi="Times New Roman"/>
          <w:b/>
          <w:sz w:val="28"/>
          <w:szCs w:val="28"/>
        </w:rPr>
        <w:t>доходности К</w:t>
      </w:r>
      <w:proofErr w:type="gramStart"/>
      <w:r w:rsidRPr="0011468A">
        <w:rPr>
          <w:rFonts w:ascii="Times New Roman" w:hAnsi="Times New Roman"/>
          <w:b/>
          <w:sz w:val="28"/>
          <w:szCs w:val="28"/>
          <w:vertAlign w:val="subscript"/>
        </w:rPr>
        <w:t>2</w:t>
      </w:r>
      <w:proofErr w:type="gramEnd"/>
    </w:p>
    <w:p w:rsidR="0011468A" w:rsidRPr="0011468A" w:rsidRDefault="0011468A" w:rsidP="0011468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1. Значения корректирующего коэффициента базовой доходности К</w:t>
      </w:r>
      <w:proofErr w:type="gramStart"/>
      <w:r w:rsidRPr="0011468A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11468A">
        <w:rPr>
          <w:rFonts w:ascii="Times New Roman" w:hAnsi="Times New Roman"/>
          <w:sz w:val="28"/>
          <w:szCs w:val="28"/>
        </w:rPr>
        <w:t>, учитывающего совокупность особенностей ведения предпринимательской деятельности, в том числе вид деятельности, ассортимент товаров (работ, услуг), сезонность, режим работы, особенности места ведения предпринимательской деятельности, период работы объекта с даты ввода в эксплуатацию, устанавливаются как произведение следующих показателей: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hAnsi="Times New Roman"/>
          <w:sz w:val="28"/>
          <w:szCs w:val="28"/>
        </w:rPr>
      </w:pP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К</w:t>
      </w:r>
      <w:proofErr w:type="gramStart"/>
      <w:r w:rsidRPr="0011468A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11468A">
        <w:rPr>
          <w:rFonts w:ascii="Times New Roman" w:hAnsi="Times New Roman"/>
          <w:sz w:val="28"/>
          <w:szCs w:val="28"/>
        </w:rPr>
        <w:t xml:space="preserve"> = К</w:t>
      </w:r>
      <w:r w:rsidRPr="0011468A">
        <w:rPr>
          <w:rFonts w:ascii="Times New Roman" w:hAnsi="Times New Roman"/>
          <w:sz w:val="28"/>
          <w:szCs w:val="28"/>
          <w:vertAlign w:val="subscript"/>
        </w:rPr>
        <w:t>2/1</w:t>
      </w:r>
      <w:r w:rsidRPr="0011468A">
        <w:rPr>
          <w:rFonts w:ascii="Times New Roman" w:hAnsi="Times New Roman"/>
          <w:sz w:val="28"/>
          <w:szCs w:val="28"/>
        </w:rPr>
        <w:t xml:space="preserve"> х К</w:t>
      </w:r>
      <w:r w:rsidRPr="0011468A">
        <w:rPr>
          <w:rFonts w:ascii="Times New Roman" w:hAnsi="Times New Roman"/>
          <w:sz w:val="28"/>
          <w:szCs w:val="28"/>
          <w:vertAlign w:val="subscript"/>
        </w:rPr>
        <w:t>2/2</w:t>
      </w:r>
      <w:r w:rsidRPr="0011468A">
        <w:rPr>
          <w:rFonts w:ascii="Times New Roman" w:hAnsi="Times New Roman"/>
          <w:sz w:val="28"/>
          <w:szCs w:val="28"/>
        </w:rPr>
        <w:t xml:space="preserve"> х К</w:t>
      </w:r>
      <w:r w:rsidRPr="0011468A">
        <w:rPr>
          <w:rFonts w:ascii="Times New Roman" w:hAnsi="Times New Roman"/>
          <w:sz w:val="28"/>
          <w:szCs w:val="28"/>
          <w:vertAlign w:val="subscript"/>
        </w:rPr>
        <w:t>2/3</w:t>
      </w:r>
      <w:r w:rsidRPr="0011468A">
        <w:rPr>
          <w:rFonts w:ascii="Times New Roman" w:hAnsi="Times New Roman"/>
          <w:sz w:val="28"/>
          <w:szCs w:val="28"/>
        </w:rPr>
        <w:t xml:space="preserve"> х К</w:t>
      </w:r>
      <w:r w:rsidRPr="0011468A">
        <w:rPr>
          <w:rFonts w:ascii="Times New Roman" w:hAnsi="Times New Roman"/>
          <w:sz w:val="28"/>
          <w:szCs w:val="28"/>
          <w:vertAlign w:val="subscript"/>
        </w:rPr>
        <w:t>2/4</w:t>
      </w:r>
      <w:r w:rsidRPr="0011468A">
        <w:rPr>
          <w:rFonts w:ascii="Times New Roman" w:hAnsi="Times New Roman"/>
          <w:sz w:val="28"/>
          <w:szCs w:val="28"/>
        </w:rPr>
        <w:t xml:space="preserve"> х К</w:t>
      </w:r>
      <w:r w:rsidRPr="0011468A">
        <w:rPr>
          <w:rFonts w:ascii="Times New Roman" w:hAnsi="Times New Roman"/>
          <w:sz w:val="28"/>
          <w:szCs w:val="28"/>
          <w:vertAlign w:val="subscript"/>
        </w:rPr>
        <w:t>2/5</w:t>
      </w:r>
      <w:r w:rsidRPr="0011468A">
        <w:rPr>
          <w:rFonts w:ascii="Times New Roman" w:hAnsi="Times New Roman"/>
          <w:sz w:val="28"/>
          <w:szCs w:val="28"/>
        </w:rPr>
        <w:t xml:space="preserve"> х К</w:t>
      </w:r>
      <w:r w:rsidRPr="0011468A">
        <w:rPr>
          <w:rFonts w:ascii="Times New Roman" w:hAnsi="Times New Roman"/>
          <w:sz w:val="28"/>
          <w:szCs w:val="28"/>
          <w:vertAlign w:val="subscript"/>
        </w:rPr>
        <w:t>2/6</w:t>
      </w:r>
      <w:r w:rsidRPr="0011468A">
        <w:rPr>
          <w:rFonts w:ascii="Times New Roman" w:hAnsi="Times New Roman"/>
          <w:sz w:val="28"/>
          <w:szCs w:val="28"/>
        </w:rPr>
        <w:t>, где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К</w:t>
      </w:r>
      <w:proofErr w:type="gramStart"/>
      <w:r w:rsidRPr="0011468A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11468A">
        <w:rPr>
          <w:rFonts w:ascii="Times New Roman" w:hAnsi="Times New Roman"/>
          <w:sz w:val="28"/>
          <w:szCs w:val="28"/>
          <w:vertAlign w:val="subscript"/>
        </w:rPr>
        <w:t>/1</w:t>
      </w:r>
      <w:r w:rsidRPr="0011468A">
        <w:rPr>
          <w:rFonts w:ascii="Times New Roman" w:hAnsi="Times New Roman"/>
          <w:sz w:val="28"/>
          <w:szCs w:val="28"/>
        </w:rPr>
        <w:t xml:space="preserve"> - корректирующий коэффициент базовой доходности, учитывающий вид деятельности;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К</w:t>
      </w:r>
      <w:proofErr w:type="gramStart"/>
      <w:r w:rsidRPr="0011468A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11468A">
        <w:rPr>
          <w:rFonts w:ascii="Times New Roman" w:hAnsi="Times New Roman"/>
          <w:sz w:val="28"/>
          <w:szCs w:val="28"/>
          <w:vertAlign w:val="subscript"/>
        </w:rPr>
        <w:t>/2</w:t>
      </w:r>
      <w:r w:rsidRPr="0011468A">
        <w:rPr>
          <w:rFonts w:ascii="Times New Roman" w:hAnsi="Times New Roman"/>
          <w:sz w:val="28"/>
          <w:szCs w:val="28"/>
        </w:rPr>
        <w:t xml:space="preserve"> - корректирующий коэффициент базовой доходности, учитывающий особенности места ведения предпринимательской деятельности;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К</w:t>
      </w:r>
      <w:proofErr w:type="gramStart"/>
      <w:r w:rsidRPr="0011468A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11468A">
        <w:rPr>
          <w:rFonts w:ascii="Times New Roman" w:hAnsi="Times New Roman"/>
          <w:sz w:val="28"/>
          <w:szCs w:val="28"/>
          <w:vertAlign w:val="subscript"/>
        </w:rPr>
        <w:t>/3</w:t>
      </w:r>
      <w:r w:rsidRPr="0011468A">
        <w:rPr>
          <w:rFonts w:ascii="Times New Roman" w:hAnsi="Times New Roman"/>
          <w:sz w:val="28"/>
          <w:szCs w:val="28"/>
        </w:rPr>
        <w:t xml:space="preserve"> - корректирующий коэффициент базовой доходности, учитывающий ассортимент товаров (работ, услуг);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К</w:t>
      </w:r>
      <w:proofErr w:type="gramStart"/>
      <w:r w:rsidRPr="0011468A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11468A">
        <w:rPr>
          <w:rFonts w:ascii="Times New Roman" w:hAnsi="Times New Roman"/>
          <w:sz w:val="28"/>
          <w:szCs w:val="28"/>
          <w:vertAlign w:val="subscript"/>
        </w:rPr>
        <w:t>/4</w:t>
      </w:r>
      <w:r w:rsidRPr="0011468A">
        <w:rPr>
          <w:rFonts w:ascii="Times New Roman" w:hAnsi="Times New Roman"/>
          <w:sz w:val="28"/>
          <w:szCs w:val="28"/>
        </w:rPr>
        <w:t xml:space="preserve"> - корректирующий коэффициент базовой доходности, учитывающий сезонность;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lastRenderedPageBreak/>
        <w:t>К</w:t>
      </w:r>
      <w:proofErr w:type="gramStart"/>
      <w:r w:rsidRPr="0011468A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11468A">
        <w:rPr>
          <w:rFonts w:ascii="Times New Roman" w:hAnsi="Times New Roman"/>
          <w:sz w:val="28"/>
          <w:szCs w:val="28"/>
          <w:vertAlign w:val="subscript"/>
        </w:rPr>
        <w:t>/5</w:t>
      </w:r>
      <w:r w:rsidRPr="0011468A">
        <w:rPr>
          <w:rFonts w:ascii="Times New Roman" w:hAnsi="Times New Roman"/>
          <w:sz w:val="28"/>
          <w:szCs w:val="28"/>
        </w:rPr>
        <w:t xml:space="preserve"> - корректирующий коэффициент базовой доходности, учитывающий режим работы;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К</w:t>
      </w:r>
      <w:proofErr w:type="gramStart"/>
      <w:r w:rsidRPr="0011468A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11468A">
        <w:rPr>
          <w:rFonts w:ascii="Times New Roman" w:hAnsi="Times New Roman"/>
          <w:sz w:val="28"/>
          <w:szCs w:val="28"/>
          <w:vertAlign w:val="subscript"/>
        </w:rPr>
        <w:t>/6</w:t>
      </w:r>
      <w:r w:rsidRPr="0011468A">
        <w:rPr>
          <w:rFonts w:ascii="Times New Roman" w:hAnsi="Times New Roman"/>
          <w:sz w:val="28"/>
          <w:szCs w:val="28"/>
        </w:rPr>
        <w:t xml:space="preserve"> - корректирующий коэффициент базовой доходности, учитывающий период работы объекта с даты ввода в эксплуатацию.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2. Установить следующие значения корректирующих коэффициентов базовой доходности:</w:t>
      </w:r>
    </w:p>
    <w:p w:rsidR="0011468A" w:rsidRPr="0011468A" w:rsidRDefault="00026C6D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="0011468A" w:rsidRPr="0011468A">
        <w:rPr>
          <w:rFonts w:ascii="Times New Roman" w:hAnsi="Times New Roman"/>
          <w:sz w:val="28"/>
          <w:szCs w:val="28"/>
        </w:rPr>
        <w:t xml:space="preserve"> коэффициент К</w:t>
      </w:r>
      <w:proofErr w:type="gramStart"/>
      <w:r w:rsidR="0011468A" w:rsidRPr="0011468A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="0011468A" w:rsidRPr="0011468A">
        <w:rPr>
          <w:rFonts w:ascii="Times New Roman" w:hAnsi="Times New Roman"/>
          <w:sz w:val="28"/>
          <w:szCs w:val="28"/>
          <w:vertAlign w:val="subscript"/>
        </w:rPr>
        <w:t>/1</w:t>
      </w:r>
      <w:r w:rsidR="0011468A" w:rsidRPr="0011468A">
        <w:rPr>
          <w:rFonts w:ascii="Times New Roman" w:hAnsi="Times New Roman"/>
          <w:sz w:val="28"/>
          <w:szCs w:val="28"/>
        </w:rPr>
        <w:t>, учитывающий вид деятельности, согласно приложению 1</w:t>
      </w:r>
      <w:r w:rsidR="000A1868">
        <w:rPr>
          <w:rFonts w:ascii="Times New Roman" w:hAnsi="Times New Roman"/>
          <w:sz w:val="28"/>
          <w:szCs w:val="28"/>
        </w:rPr>
        <w:br/>
      </w:r>
      <w:r w:rsidR="0011468A" w:rsidRPr="0011468A">
        <w:rPr>
          <w:rFonts w:ascii="Times New Roman" w:hAnsi="Times New Roman"/>
          <w:sz w:val="28"/>
          <w:szCs w:val="28"/>
        </w:rPr>
        <w:t>к настоящему Решению;</w:t>
      </w:r>
    </w:p>
    <w:p w:rsidR="0011468A" w:rsidRPr="0011468A" w:rsidRDefault="00026C6D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11468A" w:rsidRPr="0011468A">
        <w:rPr>
          <w:rFonts w:ascii="Times New Roman" w:hAnsi="Times New Roman"/>
          <w:sz w:val="28"/>
          <w:szCs w:val="28"/>
        </w:rPr>
        <w:t>коэффициент К</w:t>
      </w:r>
      <w:proofErr w:type="gramStart"/>
      <w:r w:rsidR="0011468A" w:rsidRPr="0011468A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="0011468A" w:rsidRPr="0011468A">
        <w:rPr>
          <w:rFonts w:ascii="Times New Roman" w:hAnsi="Times New Roman"/>
          <w:sz w:val="28"/>
          <w:szCs w:val="28"/>
          <w:vertAlign w:val="subscript"/>
        </w:rPr>
        <w:t>/2</w:t>
      </w:r>
      <w:r w:rsidR="0011468A" w:rsidRPr="0011468A">
        <w:rPr>
          <w:rFonts w:ascii="Times New Roman" w:hAnsi="Times New Roman"/>
          <w:sz w:val="28"/>
          <w:szCs w:val="28"/>
        </w:rPr>
        <w:t>, учитывающий особенности места ведения предпринимательской деятельности, согласно приложению 2 к настоящему Решению;</w:t>
      </w:r>
    </w:p>
    <w:p w:rsidR="0011468A" w:rsidRPr="0011468A" w:rsidRDefault="00026C6D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11468A" w:rsidRPr="0011468A">
        <w:rPr>
          <w:rFonts w:ascii="Times New Roman" w:hAnsi="Times New Roman"/>
          <w:sz w:val="28"/>
          <w:szCs w:val="28"/>
        </w:rPr>
        <w:t>коэффициент К</w:t>
      </w:r>
      <w:proofErr w:type="gramStart"/>
      <w:r w:rsidR="0011468A" w:rsidRPr="0011468A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="0011468A" w:rsidRPr="0011468A">
        <w:rPr>
          <w:rFonts w:ascii="Times New Roman" w:hAnsi="Times New Roman"/>
          <w:sz w:val="28"/>
          <w:szCs w:val="28"/>
          <w:vertAlign w:val="subscript"/>
        </w:rPr>
        <w:t>/3</w:t>
      </w:r>
      <w:r w:rsidR="0011468A" w:rsidRPr="0011468A">
        <w:rPr>
          <w:rFonts w:ascii="Times New Roman" w:hAnsi="Times New Roman"/>
          <w:sz w:val="28"/>
          <w:szCs w:val="28"/>
        </w:rPr>
        <w:t>, учитывающий ассортимент товаров (работ, услуг), согласно приложению 3 к настоящему Решению;</w:t>
      </w:r>
    </w:p>
    <w:p w:rsidR="0011468A" w:rsidRPr="0011468A" w:rsidRDefault="00026C6D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="0011468A" w:rsidRPr="0011468A">
        <w:rPr>
          <w:rFonts w:ascii="Times New Roman" w:hAnsi="Times New Roman"/>
          <w:sz w:val="28"/>
          <w:szCs w:val="28"/>
        </w:rPr>
        <w:t>коэффициент К</w:t>
      </w:r>
      <w:proofErr w:type="gramStart"/>
      <w:r w:rsidR="0011468A" w:rsidRPr="0011468A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="0011468A" w:rsidRPr="0011468A">
        <w:rPr>
          <w:rFonts w:ascii="Times New Roman" w:hAnsi="Times New Roman"/>
          <w:sz w:val="28"/>
          <w:szCs w:val="28"/>
          <w:vertAlign w:val="subscript"/>
        </w:rPr>
        <w:t>/4</w:t>
      </w:r>
      <w:r w:rsidR="0011468A" w:rsidRPr="0011468A">
        <w:rPr>
          <w:rFonts w:ascii="Times New Roman" w:hAnsi="Times New Roman"/>
          <w:sz w:val="28"/>
          <w:szCs w:val="28"/>
        </w:rPr>
        <w:t>, учитывающий сезонность, в размере 1;</w:t>
      </w:r>
    </w:p>
    <w:p w:rsidR="0011468A" w:rsidRPr="0011468A" w:rsidRDefault="00026C6D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</w:t>
      </w:r>
      <w:r w:rsidR="0011468A" w:rsidRPr="0011468A">
        <w:rPr>
          <w:rFonts w:ascii="Times New Roman" w:hAnsi="Times New Roman"/>
          <w:sz w:val="28"/>
          <w:szCs w:val="28"/>
        </w:rPr>
        <w:t xml:space="preserve"> коэффициент К</w:t>
      </w:r>
      <w:proofErr w:type="gramStart"/>
      <w:r w:rsidR="0011468A" w:rsidRPr="0011468A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="0011468A" w:rsidRPr="0011468A">
        <w:rPr>
          <w:rFonts w:ascii="Times New Roman" w:hAnsi="Times New Roman"/>
          <w:sz w:val="28"/>
          <w:szCs w:val="28"/>
          <w:vertAlign w:val="subscript"/>
        </w:rPr>
        <w:t>/5</w:t>
      </w:r>
      <w:r w:rsidR="0011468A" w:rsidRPr="0011468A">
        <w:rPr>
          <w:rFonts w:ascii="Times New Roman" w:hAnsi="Times New Roman"/>
          <w:sz w:val="28"/>
          <w:szCs w:val="28"/>
        </w:rPr>
        <w:t>, учитывающий режим работы, в размере 1;</w:t>
      </w:r>
    </w:p>
    <w:p w:rsidR="0011468A" w:rsidRPr="0011468A" w:rsidRDefault="00026C6D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</w:t>
      </w:r>
      <w:r w:rsidR="0011468A" w:rsidRPr="0011468A">
        <w:rPr>
          <w:rFonts w:ascii="Times New Roman" w:hAnsi="Times New Roman"/>
          <w:sz w:val="28"/>
          <w:szCs w:val="28"/>
        </w:rPr>
        <w:t xml:space="preserve"> коэффициент К</w:t>
      </w:r>
      <w:proofErr w:type="gramStart"/>
      <w:r w:rsidR="0011468A" w:rsidRPr="0011468A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="0011468A" w:rsidRPr="0011468A">
        <w:rPr>
          <w:rFonts w:ascii="Times New Roman" w:hAnsi="Times New Roman"/>
          <w:sz w:val="28"/>
          <w:szCs w:val="28"/>
          <w:vertAlign w:val="subscript"/>
        </w:rPr>
        <w:t>/6</w:t>
      </w:r>
      <w:r w:rsidR="0011468A" w:rsidRPr="0011468A">
        <w:rPr>
          <w:rFonts w:ascii="Times New Roman" w:hAnsi="Times New Roman"/>
          <w:sz w:val="28"/>
          <w:szCs w:val="28"/>
        </w:rPr>
        <w:t>, учитывающий период работы объекта с даты ввода</w:t>
      </w:r>
      <w:r w:rsidR="000A1868">
        <w:rPr>
          <w:rFonts w:ascii="Times New Roman" w:hAnsi="Times New Roman"/>
          <w:sz w:val="28"/>
          <w:szCs w:val="28"/>
        </w:rPr>
        <w:br/>
        <w:t>в эксплуатацию, согласно п</w:t>
      </w:r>
      <w:r w:rsidR="0011468A" w:rsidRPr="0011468A">
        <w:rPr>
          <w:rFonts w:ascii="Times New Roman" w:hAnsi="Times New Roman"/>
          <w:sz w:val="28"/>
          <w:szCs w:val="28"/>
        </w:rPr>
        <w:t>риложению 4 к настоящему Решению.</w:t>
      </w:r>
    </w:p>
    <w:p w:rsidR="0011468A" w:rsidRPr="0011468A" w:rsidRDefault="00026C6D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11468A" w:rsidRPr="0011468A">
        <w:rPr>
          <w:rFonts w:ascii="Times New Roman" w:hAnsi="Times New Roman"/>
          <w:sz w:val="28"/>
          <w:szCs w:val="28"/>
        </w:rPr>
        <w:t>Значения корректирующих коэффициентов К</w:t>
      </w:r>
      <w:proofErr w:type="gramStart"/>
      <w:r w:rsidR="0011468A" w:rsidRPr="0011468A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="0011468A" w:rsidRPr="0011468A">
        <w:rPr>
          <w:rFonts w:ascii="Times New Roman" w:hAnsi="Times New Roman"/>
          <w:sz w:val="28"/>
          <w:szCs w:val="28"/>
          <w:vertAlign w:val="subscript"/>
        </w:rPr>
        <w:t>/1</w:t>
      </w:r>
      <w:r w:rsidR="0011468A" w:rsidRPr="0011468A">
        <w:rPr>
          <w:rFonts w:ascii="Times New Roman" w:hAnsi="Times New Roman"/>
          <w:sz w:val="28"/>
          <w:szCs w:val="28"/>
        </w:rPr>
        <w:t>, К</w:t>
      </w:r>
      <w:r w:rsidR="0011468A" w:rsidRPr="0011468A">
        <w:rPr>
          <w:rFonts w:ascii="Times New Roman" w:hAnsi="Times New Roman"/>
          <w:sz w:val="28"/>
          <w:szCs w:val="28"/>
          <w:vertAlign w:val="subscript"/>
        </w:rPr>
        <w:t>2/2</w:t>
      </w:r>
      <w:r w:rsidR="0011468A" w:rsidRPr="0011468A">
        <w:rPr>
          <w:rFonts w:ascii="Times New Roman" w:hAnsi="Times New Roman"/>
          <w:sz w:val="28"/>
          <w:szCs w:val="28"/>
        </w:rPr>
        <w:t>, К</w:t>
      </w:r>
      <w:r w:rsidR="0011468A" w:rsidRPr="0011468A">
        <w:rPr>
          <w:rFonts w:ascii="Times New Roman" w:hAnsi="Times New Roman"/>
          <w:sz w:val="28"/>
          <w:szCs w:val="28"/>
          <w:vertAlign w:val="subscript"/>
        </w:rPr>
        <w:t>2/3</w:t>
      </w:r>
      <w:r w:rsidR="0011468A" w:rsidRPr="0011468A">
        <w:rPr>
          <w:rFonts w:ascii="Times New Roman" w:hAnsi="Times New Roman"/>
          <w:sz w:val="28"/>
          <w:szCs w:val="28"/>
        </w:rPr>
        <w:t>, К</w:t>
      </w:r>
      <w:r w:rsidR="0011468A" w:rsidRPr="0011468A">
        <w:rPr>
          <w:rFonts w:ascii="Times New Roman" w:hAnsi="Times New Roman"/>
          <w:sz w:val="28"/>
          <w:szCs w:val="28"/>
          <w:vertAlign w:val="subscript"/>
        </w:rPr>
        <w:t>2/6</w:t>
      </w:r>
      <w:r w:rsidR="0011468A" w:rsidRPr="0011468A">
        <w:rPr>
          <w:rFonts w:ascii="Times New Roman" w:hAnsi="Times New Roman"/>
          <w:sz w:val="28"/>
          <w:szCs w:val="28"/>
        </w:rPr>
        <w:t xml:space="preserve"> устанавливаются в размере 1 за исключением значений корректирующих коэффициентов, установленных приложениями к настоящему Решению.</w:t>
      </w:r>
    </w:p>
    <w:p w:rsidR="0011468A" w:rsidRPr="0011468A" w:rsidRDefault="0011468A" w:rsidP="0011468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11468A" w:rsidRPr="0011468A" w:rsidRDefault="0011468A" w:rsidP="0011468A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vertAlign w:val="subscript"/>
        </w:rPr>
      </w:pPr>
      <w:r w:rsidRPr="0011468A">
        <w:rPr>
          <w:rFonts w:ascii="Times New Roman" w:hAnsi="Times New Roman"/>
          <w:b/>
          <w:sz w:val="28"/>
          <w:szCs w:val="28"/>
        </w:rPr>
        <w:t>Статья 4. Заключительные положения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>1. Настоящее Решение вступает в силу с 01.01.2017, но не ранее чем</w:t>
      </w:r>
      <w:r w:rsidR="000A1868">
        <w:rPr>
          <w:rFonts w:ascii="Times New Roman" w:hAnsi="Times New Roman"/>
          <w:sz w:val="28"/>
          <w:szCs w:val="28"/>
        </w:rPr>
        <w:br/>
      </w:r>
      <w:r w:rsidRPr="0011468A">
        <w:rPr>
          <w:rFonts w:ascii="Times New Roman" w:hAnsi="Times New Roman"/>
          <w:sz w:val="28"/>
          <w:szCs w:val="28"/>
        </w:rPr>
        <w:t>по истечении 1 месяца со дня его официального опубликования и не ранее 1 числа очередного налогового периода.</w:t>
      </w:r>
    </w:p>
    <w:p w:rsidR="0011468A" w:rsidRPr="0011468A" w:rsidRDefault="0011468A" w:rsidP="001146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1468A">
        <w:rPr>
          <w:rFonts w:ascii="Times New Roman" w:hAnsi="Times New Roman"/>
          <w:sz w:val="28"/>
          <w:szCs w:val="28"/>
        </w:rPr>
        <w:t xml:space="preserve">2. Со дня вступления в силу настоящего Решения признать утратившим силу Решение Городской Думы </w:t>
      </w:r>
      <w:proofErr w:type="gramStart"/>
      <w:r w:rsidRPr="0011468A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11468A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0A1868">
        <w:rPr>
          <w:rFonts w:ascii="Times New Roman" w:hAnsi="Times New Roman"/>
          <w:sz w:val="28"/>
          <w:szCs w:val="28"/>
        </w:rPr>
        <w:br/>
      </w:r>
      <w:r w:rsidRPr="0011468A">
        <w:rPr>
          <w:rFonts w:ascii="Times New Roman" w:hAnsi="Times New Roman"/>
          <w:sz w:val="28"/>
          <w:szCs w:val="28"/>
        </w:rPr>
        <w:t>от 18.11.2010 № 304-нд «О едином налоге на вмененный доход для отдельных видов деятельности на территории Петропавловск-Камчатского городского округа».</w:t>
      </w:r>
    </w:p>
    <w:p w:rsidR="009262F3" w:rsidRDefault="009262F3" w:rsidP="000A1868">
      <w:pPr>
        <w:pStyle w:val="ConsPlusNormal"/>
        <w:suppressLineNumbers/>
        <w:tabs>
          <w:tab w:val="left" w:pos="0"/>
        </w:tabs>
        <w:suppressAutoHyphens/>
        <w:spacing w:after="0"/>
        <w:ind w:right="-1" w:firstLine="709"/>
        <w:rPr>
          <w:rFonts w:ascii="Times New Roman" w:hAnsi="Times New Roman" w:cs="Times New Roman"/>
          <w:sz w:val="28"/>
          <w:szCs w:val="28"/>
        </w:rPr>
      </w:pPr>
    </w:p>
    <w:p w:rsidR="00012E3C" w:rsidRDefault="00012E3C" w:rsidP="00B700A4">
      <w:pPr>
        <w:pStyle w:val="ConsPlusNormal"/>
        <w:suppressLineNumbers/>
        <w:tabs>
          <w:tab w:val="left" w:pos="0"/>
        </w:tabs>
        <w:suppressAutoHyphens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644"/>
        <w:gridCol w:w="2444"/>
        <w:gridCol w:w="3368"/>
      </w:tblGrid>
      <w:tr w:rsidR="00D54FAC" w:rsidRPr="00D54FAC" w:rsidTr="007F11E6">
        <w:trPr>
          <w:trHeight w:val="857"/>
        </w:trPr>
        <w:tc>
          <w:tcPr>
            <w:tcW w:w="4644" w:type="dxa"/>
          </w:tcPr>
          <w:p w:rsidR="00D54FAC" w:rsidRPr="00D54FAC" w:rsidRDefault="00D54FAC" w:rsidP="0038229A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54FAC">
              <w:rPr>
                <w:rFonts w:ascii="Times New Roman" w:hAnsi="Times New Roman"/>
                <w:sz w:val="28"/>
                <w:szCs w:val="28"/>
              </w:rPr>
              <w:t xml:space="preserve">Временно </w:t>
            </w:r>
            <w:proofErr w:type="gramStart"/>
            <w:r w:rsidRPr="00D54FAC">
              <w:rPr>
                <w:rFonts w:ascii="Times New Roman" w:hAnsi="Times New Roman"/>
                <w:sz w:val="28"/>
                <w:szCs w:val="28"/>
              </w:rPr>
              <w:t>исполняющий</w:t>
            </w:r>
            <w:proofErr w:type="gramEnd"/>
            <w:r w:rsidRPr="00D54FAC">
              <w:rPr>
                <w:rFonts w:ascii="Times New Roman" w:hAnsi="Times New Roman"/>
                <w:sz w:val="28"/>
                <w:szCs w:val="28"/>
              </w:rPr>
              <w:t xml:space="preserve"> полномочия Главы Петропавловск-Камчатского городского округа</w:t>
            </w:r>
          </w:p>
        </w:tc>
        <w:tc>
          <w:tcPr>
            <w:tcW w:w="2444" w:type="dxa"/>
          </w:tcPr>
          <w:p w:rsidR="00D54FAC" w:rsidRPr="00D54FAC" w:rsidRDefault="00D54FAC" w:rsidP="0038229A">
            <w:pPr>
              <w:spacing w:after="0" w:line="240" w:lineRule="auto"/>
              <w:ind w:firstLine="708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8" w:type="dxa"/>
            <w:vAlign w:val="bottom"/>
          </w:tcPr>
          <w:p w:rsidR="00D54FAC" w:rsidRPr="00D54FAC" w:rsidRDefault="00D54FAC" w:rsidP="009262F3">
            <w:pPr>
              <w:spacing w:after="0" w:line="240" w:lineRule="auto"/>
              <w:ind w:right="142" w:firstLine="34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В.Ю. Иваненко</w:t>
            </w:r>
          </w:p>
        </w:tc>
      </w:tr>
    </w:tbl>
    <w:p w:rsidR="00D54FAC" w:rsidRDefault="00D54FAC" w:rsidP="004F3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0A1868" w:rsidRDefault="000A1868" w:rsidP="004F3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0A1868" w:rsidRDefault="000A1868" w:rsidP="004F3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0A1868" w:rsidRDefault="000A1868" w:rsidP="004F3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0A1868" w:rsidRDefault="000A1868" w:rsidP="004F3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0A1868" w:rsidRDefault="000A1868" w:rsidP="004F3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0A1868" w:rsidRDefault="000A1868" w:rsidP="004F3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0A1868" w:rsidRDefault="000A1868" w:rsidP="004F3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0A1868" w:rsidRDefault="000A1868" w:rsidP="004F3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0A1868" w:rsidRDefault="000A1868" w:rsidP="004F3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0A1868" w:rsidRDefault="000A1868" w:rsidP="004F3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0A1868" w:rsidRDefault="000A1868" w:rsidP="004F3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350702" w:rsidRDefault="00350702" w:rsidP="00350702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4B6453" w:rsidRDefault="00CD04D6" w:rsidP="008E027A">
      <w:pPr>
        <w:autoSpaceDE w:val="0"/>
        <w:autoSpaceDN w:val="0"/>
        <w:adjustRightInd w:val="0"/>
        <w:spacing w:after="0" w:line="240" w:lineRule="auto"/>
        <w:ind w:left="5954" w:right="-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</w:t>
      </w:r>
      <w:r w:rsidR="004B6453">
        <w:rPr>
          <w:rFonts w:ascii="Times New Roman" w:hAnsi="Times New Roman"/>
          <w:sz w:val="24"/>
          <w:szCs w:val="24"/>
        </w:rPr>
        <w:t>Приложение 1</w:t>
      </w:r>
    </w:p>
    <w:p w:rsidR="00350702" w:rsidRPr="00350702" w:rsidRDefault="00350702" w:rsidP="008E027A">
      <w:pPr>
        <w:autoSpaceDE w:val="0"/>
        <w:autoSpaceDN w:val="0"/>
        <w:adjustRightInd w:val="0"/>
        <w:spacing w:after="0" w:line="240" w:lineRule="auto"/>
        <w:ind w:left="5954" w:right="-1"/>
        <w:jc w:val="right"/>
        <w:rPr>
          <w:rFonts w:ascii="Times New Roman" w:hAnsi="Times New Roman"/>
          <w:sz w:val="24"/>
          <w:szCs w:val="24"/>
        </w:rPr>
      </w:pPr>
      <w:r w:rsidRPr="00350702">
        <w:rPr>
          <w:rFonts w:ascii="Times New Roman" w:hAnsi="Times New Roman"/>
          <w:sz w:val="24"/>
          <w:szCs w:val="24"/>
        </w:rPr>
        <w:t>к Решению Городской Думы</w:t>
      </w:r>
    </w:p>
    <w:p w:rsidR="00350702" w:rsidRPr="00350702" w:rsidRDefault="00350702" w:rsidP="008E027A">
      <w:pPr>
        <w:autoSpaceDE w:val="0"/>
        <w:autoSpaceDN w:val="0"/>
        <w:adjustRightInd w:val="0"/>
        <w:spacing w:after="0" w:line="240" w:lineRule="auto"/>
        <w:ind w:left="5954"/>
        <w:jc w:val="right"/>
        <w:rPr>
          <w:rFonts w:ascii="Times New Roman" w:hAnsi="Times New Roman"/>
          <w:sz w:val="24"/>
          <w:szCs w:val="24"/>
        </w:rPr>
      </w:pPr>
      <w:proofErr w:type="gramStart"/>
      <w:r w:rsidRPr="00350702">
        <w:rPr>
          <w:rFonts w:ascii="Times New Roman" w:hAnsi="Times New Roman"/>
          <w:sz w:val="24"/>
          <w:szCs w:val="24"/>
        </w:rPr>
        <w:t>Петропавловск-Камчатского</w:t>
      </w:r>
      <w:proofErr w:type="gramEnd"/>
    </w:p>
    <w:p w:rsidR="00350702" w:rsidRPr="00350702" w:rsidRDefault="00350702" w:rsidP="008E027A">
      <w:pPr>
        <w:autoSpaceDE w:val="0"/>
        <w:autoSpaceDN w:val="0"/>
        <w:adjustRightInd w:val="0"/>
        <w:spacing w:after="0" w:line="240" w:lineRule="auto"/>
        <w:ind w:left="5954"/>
        <w:jc w:val="right"/>
        <w:rPr>
          <w:rFonts w:ascii="Times New Roman" w:hAnsi="Times New Roman"/>
          <w:sz w:val="24"/>
          <w:szCs w:val="24"/>
        </w:rPr>
      </w:pPr>
      <w:r w:rsidRPr="00350702">
        <w:rPr>
          <w:rFonts w:ascii="Times New Roman" w:hAnsi="Times New Roman"/>
          <w:sz w:val="24"/>
          <w:szCs w:val="24"/>
        </w:rPr>
        <w:t>городского округа</w:t>
      </w:r>
    </w:p>
    <w:p w:rsidR="009303E0" w:rsidRDefault="00350702" w:rsidP="008E027A">
      <w:pPr>
        <w:autoSpaceDE w:val="0"/>
        <w:autoSpaceDN w:val="0"/>
        <w:adjustRightInd w:val="0"/>
        <w:spacing w:after="0" w:line="240" w:lineRule="auto"/>
        <w:ind w:left="5954" w:right="-1"/>
        <w:jc w:val="right"/>
        <w:rPr>
          <w:rFonts w:ascii="Times New Roman" w:hAnsi="Times New Roman"/>
          <w:sz w:val="24"/>
          <w:szCs w:val="24"/>
        </w:rPr>
      </w:pPr>
      <w:r w:rsidRPr="009303E0">
        <w:rPr>
          <w:rFonts w:ascii="Times New Roman" w:hAnsi="Times New Roman"/>
          <w:sz w:val="24"/>
          <w:szCs w:val="24"/>
        </w:rPr>
        <w:t xml:space="preserve">от </w:t>
      </w:r>
      <w:r w:rsidR="009303E0" w:rsidRPr="009303E0">
        <w:rPr>
          <w:rFonts w:ascii="Times New Roman" w:hAnsi="Times New Roman"/>
          <w:sz w:val="24"/>
          <w:szCs w:val="24"/>
        </w:rPr>
        <w:t>24.11.2016 № 526-нд</w:t>
      </w:r>
    </w:p>
    <w:p w:rsidR="008E027A" w:rsidRPr="009303E0" w:rsidRDefault="008E027A" w:rsidP="008E027A">
      <w:pPr>
        <w:autoSpaceDE w:val="0"/>
        <w:autoSpaceDN w:val="0"/>
        <w:adjustRightInd w:val="0"/>
        <w:spacing w:after="0" w:line="240" w:lineRule="auto"/>
        <w:ind w:left="5954" w:right="-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Pr="00027DD8">
        <w:rPr>
          <w:rFonts w:ascii="Times New Roman" w:hAnsi="Times New Roman"/>
          <w:sz w:val="24"/>
          <w:szCs w:val="24"/>
        </w:rPr>
        <w:t xml:space="preserve">О едином налоге на вмененный доход для отдельных видов деятельности на территории </w:t>
      </w:r>
      <w:proofErr w:type="gramStart"/>
      <w:r w:rsidRPr="00027DD8">
        <w:rPr>
          <w:rFonts w:ascii="Times New Roman" w:hAnsi="Times New Roman"/>
          <w:sz w:val="24"/>
          <w:szCs w:val="24"/>
        </w:rPr>
        <w:t>Петропавловск-Камчатского</w:t>
      </w:r>
      <w:proofErr w:type="gramEnd"/>
      <w:r w:rsidRPr="00027DD8">
        <w:rPr>
          <w:rFonts w:ascii="Times New Roman" w:hAnsi="Times New Roman"/>
          <w:sz w:val="24"/>
          <w:szCs w:val="24"/>
        </w:rPr>
        <w:t xml:space="preserve"> городского округа</w:t>
      </w:r>
      <w:r>
        <w:rPr>
          <w:rFonts w:ascii="Times New Roman" w:hAnsi="Times New Roman"/>
          <w:sz w:val="24"/>
          <w:szCs w:val="24"/>
        </w:rPr>
        <w:t>»</w:t>
      </w:r>
    </w:p>
    <w:p w:rsidR="00350702" w:rsidRDefault="00350702" w:rsidP="00350702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</w:p>
    <w:p w:rsidR="007F11E6" w:rsidRPr="00350702" w:rsidRDefault="007F11E6" w:rsidP="00350702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</w:p>
    <w:p w:rsidR="00350702" w:rsidRPr="00350702" w:rsidRDefault="00350702" w:rsidP="00E37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50702">
        <w:rPr>
          <w:rFonts w:ascii="Times New Roman" w:hAnsi="Times New Roman"/>
          <w:b/>
          <w:bCs/>
          <w:sz w:val="28"/>
          <w:szCs w:val="28"/>
        </w:rPr>
        <w:t>Значения корректирующего коэффициента базовой доходности К</w:t>
      </w:r>
      <w:proofErr w:type="gramStart"/>
      <w:r w:rsidRPr="00350702">
        <w:rPr>
          <w:rFonts w:ascii="Times New Roman" w:hAnsi="Times New Roman"/>
          <w:b/>
          <w:bCs/>
          <w:sz w:val="28"/>
          <w:szCs w:val="28"/>
          <w:vertAlign w:val="subscript"/>
        </w:rPr>
        <w:t>2</w:t>
      </w:r>
      <w:proofErr w:type="gramEnd"/>
      <w:r w:rsidRPr="00350702">
        <w:rPr>
          <w:rFonts w:ascii="Times New Roman" w:hAnsi="Times New Roman"/>
          <w:b/>
          <w:bCs/>
          <w:sz w:val="28"/>
          <w:szCs w:val="28"/>
          <w:vertAlign w:val="subscript"/>
        </w:rPr>
        <w:t>/1</w:t>
      </w:r>
      <w:r w:rsidRPr="00350702">
        <w:rPr>
          <w:rFonts w:ascii="Times New Roman" w:hAnsi="Times New Roman"/>
          <w:b/>
          <w:bCs/>
          <w:sz w:val="28"/>
          <w:szCs w:val="28"/>
        </w:rPr>
        <w:t xml:space="preserve">, </w:t>
      </w:r>
    </w:p>
    <w:p w:rsidR="00350702" w:rsidRPr="00350702" w:rsidRDefault="00350702" w:rsidP="00E37C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350702">
        <w:rPr>
          <w:rFonts w:ascii="Times New Roman" w:hAnsi="Times New Roman"/>
          <w:b/>
          <w:bCs/>
          <w:sz w:val="28"/>
          <w:szCs w:val="28"/>
        </w:rPr>
        <w:t>учитывающего</w:t>
      </w:r>
      <w:proofErr w:type="gramEnd"/>
      <w:r w:rsidRPr="00350702">
        <w:rPr>
          <w:rFonts w:ascii="Times New Roman" w:hAnsi="Times New Roman"/>
          <w:b/>
          <w:bCs/>
          <w:sz w:val="28"/>
          <w:szCs w:val="28"/>
        </w:rPr>
        <w:t xml:space="preserve"> виды предпринимательской деятельности</w:t>
      </w:r>
    </w:p>
    <w:p w:rsidR="00350702" w:rsidRDefault="00350702" w:rsidP="00E37CC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F11E6" w:rsidRPr="00350702" w:rsidRDefault="007F11E6" w:rsidP="00E37CC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256" w:type="dxa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6145"/>
        <w:gridCol w:w="2268"/>
      </w:tblGrid>
      <w:tr w:rsidR="00350702" w:rsidRPr="00350702" w:rsidTr="00D57113">
        <w:trPr>
          <w:trHeight w:val="791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пунктов (подпунктов)</w:t>
            </w:r>
          </w:p>
        </w:tc>
        <w:tc>
          <w:tcPr>
            <w:tcW w:w="6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Виды предпринимательской деятельности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Корректирующий</w:t>
            </w:r>
          </w:p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коэффициент</w:t>
            </w:r>
          </w:p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Start"/>
            <w:r w:rsidRPr="00350702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proofErr w:type="gramEnd"/>
            <w:r w:rsidRPr="00350702">
              <w:rPr>
                <w:rFonts w:ascii="Times New Roman" w:hAnsi="Times New Roman"/>
                <w:sz w:val="28"/>
                <w:szCs w:val="28"/>
                <w:vertAlign w:val="subscript"/>
              </w:rPr>
              <w:t>/1</w:t>
            </w:r>
          </w:p>
        </w:tc>
      </w:tr>
      <w:tr w:rsidR="00350702" w:rsidRPr="00350702" w:rsidTr="00D57113">
        <w:trPr>
          <w:trHeight w:val="244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Оказание бытовых услуг. Коды видов деятельности в соответствии с Общероссийским </w:t>
            </w:r>
            <w:hyperlink r:id="rId13" w:history="1">
              <w:r w:rsidRPr="00350702">
                <w:rPr>
                  <w:rFonts w:ascii="Times New Roman" w:hAnsi="Times New Roman"/>
                  <w:sz w:val="28"/>
                  <w:szCs w:val="28"/>
                </w:rPr>
                <w:t>классификатором</w:t>
              </w:r>
            </w:hyperlink>
            <w:r w:rsidRPr="00350702">
              <w:rPr>
                <w:rFonts w:ascii="Times New Roman" w:hAnsi="Times New Roman"/>
                <w:sz w:val="28"/>
                <w:szCs w:val="28"/>
              </w:rPr>
              <w:t xml:space="preserve"> видов экономической деятельности и коды услуг в соответствии с Общероссийским </w:t>
            </w:r>
            <w:hyperlink r:id="rId14" w:history="1">
              <w:r w:rsidRPr="00350702">
                <w:rPr>
                  <w:rFonts w:ascii="Times New Roman" w:hAnsi="Times New Roman"/>
                  <w:sz w:val="28"/>
                  <w:szCs w:val="28"/>
                </w:rPr>
                <w:t>классификатором</w:t>
              </w:r>
            </w:hyperlink>
            <w:r w:rsidRPr="00350702">
              <w:rPr>
                <w:rFonts w:ascii="Times New Roman" w:hAnsi="Times New Roman"/>
                <w:sz w:val="28"/>
                <w:szCs w:val="28"/>
              </w:rPr>
              <w:t xml:space="preserve"> продукции по видам экономической деятельности, относящихся к бытовым услугам, определяются Правительством Российской Федерации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  <w:tr w:rsidR="00350702" w:rsidRPr="00350702" w:rsidTr="00D57113">
        <w:trPr>
          <w:trHeight w:val="240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Оказание ветеринарных услуг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  <w:tr w:rsidR="00350702" w:rsidRPr="00350702" w:rsidTr="00D57113">
        <w:trPr>
          <w:trHeight w:val="240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Оказание услуг по ремонту, техническому обслуживанию и мойке автомототранспортных средств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  <w:tr w:rsidR="00350702" w:rsidRPr="00350702" w:rsidTr="00D57113">
        <w:trPr>
          <w:trHeight w:val="240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8413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350702" w:rsidRPr="00350702" w:rsidRDefault="00350702" w:rsidP="007C51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Оказание услуг по предоставлению во временное владение                      (в пользование) мест для стоянки автомототранспортных средств,</w:t>
            </w:r>
            <w:r w:rsidR="007C5169">
              <w:rPr>
                <w:rFonts w:ascii="Times New Roman" w:hAnsi="Times New Roman"/>
                <w:sz w:val="28"/>
                <w:szCs w:val="28"/>
              </w:rPr>
              <w:br/>
            </w:r>
            <w:r w:rsidRPr="00350702">
              <w:rPr>
                <w:rFonts w:ascii="Times New Roman" w:hAnsi="Times New Roman"/>
                <w:sz w:val="28"/>
                <w:szCs w:val="28"/>
              </w:rPr>
              <w:t xml:space="preserve">а также по хранению автомототранспортных средств на </w:t>
            </w:r>
            <w:hyperlink r:id="rId15" w:history="1">
              <w:r w:rsidRPr="00350702">
                <w:rPr>
                  <w:rFonts w:ascii="Times New Roman" w:hAnsi="Times New Roman"/>
                  <w:sz w:val="28"/>
                  <w:szCs w:val="28"/>
                </w:rPr>
                <w:t>платных стоянках</w:t>
              </w:r>
            </w:hyperlink>
            <w:r w:rsidRPr="00350702">
              <w:rPr>
                <w:rFonts w:ascii="Times New Roman" w:hAnsi="Times New Roman"/>
                <w:sz w:val="28"/>
                <w:szCs w:val="28"/>
              </w:rPr>
              <w:t xml:space="preserve"> (за исключением штрафных автостоянок):</w:t>
            </w:r>
          </w:p>
        </w:tc>
      </w:tr>
      <w:tr w:rsidR="00350702" w:rsidRPr="00350702" w:rsidTr="00D57113">
        <w:trPr>
          <w:trHeight w:val="240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854E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оказание услуг по предоставлению во временное владение (в пользование) мест для стоянки автомототранспортных средств, а также</w:t>
            </w:r>
            <w:r w:rsidR="00854E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0702">
              <w:rPr>
                <w:rFonts w:ascii="Times New Roman" w:hAnsi="Times New Roman"/>
                <w:sz w:val="28"/>
                <w:szCs w:val="28"/>
              </w:rPr>
              <w:t>по хранению автомототранспортных средств</w:t>
            </w:r>
            <w:r w:rsidR="007C5169">
              <w:rPr>
                <w:rFonts w:ascii="Times New Roman" w:hAnsi="Times New Roman"/>
                <w:sz w:val="28"/>
                <w:szCs w:val="28"/>
              </w:rPr>
              <w:br/>
            </w:r>
            <w:r w:rsidRPr="00350702">
              <w:rPr>
                <w:rFonts w:ascii="Times New Roman" w:hAnsi="Times New Roman"/>
                <w:sz w:val="28"/>
                <w:szCs w:val="28"/>
              </w:rPr>
              <w:t>на платных стоянках площадью до 3000 квадратных метров включительно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</w:tr>
      <w:tr w:rsidR="00350702" w:rsidRPr="00350702" w:rsidTr="007F11E6">
        <w:trPr>
          <w:trHeight w:val="240"/>
        </w:trPr>
        <w:tc>
          <w:tcPr>
            <w:tcW w:w="184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4.2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50702" w:rsidRPr="00350702" w:rsidRDefault="00350702" w:rsidP="00854E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оказание услуг по предоставлению во временное владение (в пользование) мест для стоянки автомототранспортных средств, а также</w:t>
            </w:r>
            <w:r w:rsidR="00854E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0702">
              <w:rPr>
                <w:rFonts w:ascii="Times New Roman" w:hAnsi="Times New Roman"/>
                <w:sz w:val="28"/>
                <w:szCs w:val="28"/>
              </w:rPr>
              <w:t>по хранению автомототранспортных средств</w:t>
            </w:r>
            <w:r w:rsidR="007C5169">
              <w:rPr>
                <w:rFonts w:ascii="Times New Roman" w:hAnsi="Times New Roman"/>
                <w:sz w:val="28"/>
                <w:szCs w:val="28"/>
              </w:rPr>
              <w:br/>
            </w:r>
            <w:r w:rsidRPr="00350702">
              <w:rPr>
                <w:rFonts w:ascii="Times New Roman" w:hAnsi="Times New Roman"/>
                <w:sz w:val="28"/>
                <w:szCs w:val="28"/>
              </w:rPr>
              <w:t>на платных стоянках площадью свыше 3000 квадратных метров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</w:tr>
      <w:tr w:rsidR="00350702" w:rsidRPr="00350702" w:rsidTr="007F11E6">
        <w:trPr>
          <w:trHeight w:val="482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8413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Оказание автотранспортных услуг, в том числе:</w:t>
            </w:r>
          </w:p>
        </w:tc>
      </w:tr>
      <w:tr w:rsidR="00350702" w:rsidRPr="00350702" w:rsidTr="007F11E6">
        <w:trPr>
          <w:trHeight w:val="550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оказание услуг по перевозке грузов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  <w:tr w:rsidR="00350702" w:rsidRPr="00350702" w:rsidTr="007F11E6">
        <w:trPr>
          <w:trHeight w:val="858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5.2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оказание услуг по перевозке пассажиров в режиме «такси»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  <w:tr w:rsidR="00350702" w:rsidRPr="00350702" w:rsidTr="00D57113">
        <w:trPr>
          <w:trHeight w:val="240"/>
        </w:trPr>
        <w:tc>
          <w:tcPr>
            <w:tcW w:w="184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5.3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оказание услуг по перевозке пассажиров автобусами, вместимостью до 14 посадочных ме</w:t>
            </w:r>
            <w:proofErr w:type="gramStart"/>
            <w:r w:rsidRPr="00350702">
              <w:rPr>
                <w:rFonts w:ascii="Times New Roman" w:hAnsi="Times New Roman"/>
                <w:sz w:val="28"/>
                <w:szCs w:val="28"/>
              </w:rPr>
              <w:t>ст вкл</w:t>
            </w:r>
            <w:proofErr w:type="gramEnd"/>
            <w:r w:rsidRPr="00350702">
              <w:rPr>
                <w:rFonts w:ascii="Times New Roman" w:hAnsi="Times New Roman"/>
                <w:sz w:val="28"/>
                <w:szCs w:val="28"/>
              </w:rPr>
              <w:t>ючительно (микроавтобусы)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0,93</w:t>
            </w:r>
          </w:p>
        </w:tc>
      </w:tr>
      <w:tr w:rsidR="00350702" w:rsidRPr="00350702" w:rsidTr="00D57113">
        <w:trPr>
          <w:trHeight w:val="24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5.4</w:t>
            </w:r>
          </w:p>
        </w:tc>
        <w:tc>
          <w:tcPr>
            <w:tcW w:w="6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702" w:rsidRPr="00350702" w:rsidRDefault="00350702" w:rsidP="00027D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оказание услуг по перевозке пассажиров автобусами вместимостью свыше 14 посадочных мест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0,68</w:t>
            </w:r>
          </w:p>
        </w:tc>
      </w:tr>
      <w:tr w:rsidR="00350702" w:rsidRPr="00350702" w:rsidTr="007F11E6">
        <w:trPr>
          <w:trHeight w:val="156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Розничная торговля, осуществляемая через магазины и павильоны с площадью торгового зала не более 150 квадратных метров по каждому объекту организации торговли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  <w:tr w:rsidR="00350702" w:rsidRPr="00350702" w:rsidTr="00D57113">
        <w:trPr>
          <w:trHeight w:val="240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614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Розничная торговля, осуществляемая через объекты стационарной торговой сети, не имеющей торговых залов, а также объекты нестационарной торговой сети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  <w:tr w:rsidR="00350702" w:rsidRPr="00350702" w:rsidTr="00D57113">
        <w:trPr>
          <w:trHeight w:val="240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7C51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Развозная (разносная) торговля (за исключением торговли подакцизными товарами, лекарственными препаратами, изделиями</w:t>
            </w:r>
            <w:r w:rsidR="007C5169">
              <w:rPr>
                <w:rFonts w:ascii="Times New Roman" w:hAnsi="Times New Roman"/>
                <w:sz w:val="28"/>
                <w:szCs w:val="28"/>
              </w:rPr>
              <w:br/>
            </w:r>
            <w:r w:rsidRPr="00350702">
              <w:rPr>
                <w:rFonts w:ascii="Times New Roman" w:hAnsi="Times New Roman"/>
                <w:sz w:val="28"/>
                <w:szCs w:val="28"/>
              </w:rPr>
              <w:t>из драгоценных камней, оружием и патронами</w:t>
            </w:r>
            <w:r w:rsidR="007C5169">
              <w:rPr>
                <w:rFonts w:ascii="Times New Roman" w:hAnsi="Times New Roman"/>
                <w:sz w:val="28"/>
                <w:szCs w:val="28"/>
              </w:rPr>
              <w:br/>
            </w:r>
            <w:r w:rsidRPr="00350702">
              <w:rPr>
                <w:rFonts w:ascii="Times New Roman" w:hAnsi="Times New Roman"/>
                <w:sz w:val="28"/>
                <w:szCs w:val="28"/>
              </w:rPr>
              <w:t>к нему, меховыми изделиями и технически сложными товарами бытового назначения)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  <w:tr w:rsidR="00350702" w:rsidRPr="00350702" w:rsidTr="00D57113">
        <w:trPr>
          <w:trHeight w:val="240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7F11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Оказание услуг общественного питания, осуществляемых через объекты организации общественного питания, в том числе не имеющие зала обслуживания посетителей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  <w:tr w:rsidR="00350702" w:rsidRPr="00350702" w:rsidTr="00D57113">
        <w:trPr>
          <w:trHeight w:val="240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8E02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Распространение наружной рекламы</w:t>
            </w:r>
            <w:r w:rsidR="008E02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0702">
              <w:rPr>
                <w:rFonts w:ascii="Times New Roman" w:hAnsi="Times New Roman"/>
                <w:sz w:val="28"/>
                <w:szCs w:val="28"/>
              </w:rPr>
              <w:t xml:space="preserve">с использованием рекламных конструкций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0,063</w:t>
            </w:r>
          </w:p>
        </w:tc>
      </w:tr>
      <w:tr w:rsidR="00350702" w:rsidRPr="00350702" w:rsidTr="00D57113">
        <w:trPr>
          <w:trHeight w:val="240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7C51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Размещение рекламы с использованием внешних</w:t>
            </w:r>
            <w:r w:rsidR="007C5169">
              <w:rPr>
                <w:rFonts w:ascii="Times New Roman" w:hAnsi="Times New Roman"/>
                <w:sz w:val="28"/>
                <w:szCs w:val="28"/>
              </w:rPr>
              <w:br/>
            </w:r>
            <w:r w:rsidRPr="00350702">
              <w:rPr>
                <w:rFonts w:ascii="Times New Roman" w:hAnsi="Times New Roman"/>
                <w:sz w:val="28"/>
                <w:szCs w:val="28"/>
              </w:rPr>
              <w:t>и внутренних поверхностей транспортных средств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0,063</w:t>
            </w:r>
          </w:p>
        </w:tc>
      </w:tr>
      <w:tr w:rsidR="00350702" w:rsidRPr="00350702" w:rsidTr="007F11E6">
        <w:trPr>
          <w:trHeight w:val="240"/>
        </w:trPr>
        <w:tc>
          <w:tcPr>
            <w:tcW w:w="184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50702" w:rsidRPr="00350702" w:rsidRDefault="00350702" w:rsidP="008E02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Оказание услуг по временному размещению</w:t>
            </w:r>
            <w:r w:rsidR="007C5169">
              <w:rPr>
                <w:rFonts w:ascii="Times New Roman" w:hAnsi="Times New Roman"/>
                <w:sz w:val="28"/>
                <w:szCs w:val="28"/>
              </w:rPr>
              <w:br/>
            </w:r>
            <w:r w:rsidRPr="00350702">
              <w:rPr>
                <w:rFonts w:ascii="Times New Roman" w:hAnsi="Times New Roman"/>
                <w:sz w:val="28"/>
                <w:szCs w:val="28"/>
              </w:rPr>
              <w:t>и проживанию организациями</w:t>
            </w:r>
            <w:r w:rsidR="008E02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0702">
              <w:rPr>
                <w:rFonts w:ascii="Times New Roman" w:hAnsi="Times New Roman"/>
                <w:sz w:val="28"/>
                <w:szCs w:val="28"/>
              </w:rPr>
              <w:t>и предпринимателями, использующими в каждом объекте предоставления данных услуг общую площадь помещений для временного размещения и проживания не более 500 квадратных метров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0,6</w:t>
            </w:r>
          </w:p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0702" w:rsidRPr="00350702" w:rsidTr="007F11E6">
        <w:trPr>
          <w:trHeight w:val="240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8413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Оказание услуг по передач</w:t>
            </w:r>
            <w:r w:rsidR="007C5169">
              <w:rPr>
                <w:rFonts w:ascii="Times New Roman" w:hAnsi="Times New Roman"/>
                <w:sz w:val="28"/>
                <w:szCs w:val="28"/>
              </w:rPr>
              <w:t>е во временное владение и (или)</w:t>
            </w:r>
            <w:r w:rsidR="007C5169">
              <w:rPr>
                <w:rFonts w:ascii="Times New Roman" w:hAnsi="Times New Roman"/>
                <w:sz w:val="28"/>
                <w:szCs w:val="28"/>
              </w:rPr>
              <w:br/>
            </w:r>
            <w:r w:rsidRPr="00350702">
              <w:rPr>
                <w:rFonts w:ascii="Times New Roman" w:hAnsi="Times New Roman"/>
                <w:sz w:val="28"/>
                <w:szCs w:val="28"/>
              </w:rPr>
              <w:t xml:space="preserve">в пользование торговых мест, расположенных в объектах стационарной торговой сети, не имеющих торговых залов, объектов нестационарной торговой сети, а также объектов организации общественного питания, не имеющих зала обслуживания посетителей, в том числе: </w:t>
            </w:r>
          </w:p>
        </w:tc>
      </w:tr>
      <w:tr w:rsidR="00350702" w:rsidRPr="00350702" w:rsidTr="00D57113">
        <w:trPr>
          <w:trHeight w:val="240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13.1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8E02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оказание услуг по передаче во временное владение и (или) в пользование торговых мест, расположенных в объектах стационарной торговой сети, не имеющих торговых залов, объектов нестационарной торговой сети, предназначенных для реализации автомобильных деталей, узлов</w:t>
            </w:r>
            <w:r w:rsidR="008E02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0702">
              <w:rPr>
                <w:rFonts w:ascii="Times New Roman" w:hAnsi="Times New Roman"/>
                <w:sz w:val="28"/>
                <w:szCs w:val="28"/>
              </w:rPr>
              <w:t>и принадлежностей, а также строительных материалов, древесины и пиломатериалов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  <w:tr w:rsidR="00350702" w:rsidRPr="00350702" w:rsidTr="00D57113">
        <w:trPr>
          <w:trHeight w:val="240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13.2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7C51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50702">
              <w:rPr>
                <w:rFonts w:ascii="Times New Roman" w:hAnsi="Times New Roman"/>
                <w:sz w:val="28"/>
                <w:szCs w:val="28"/>
              </w:rPr>
              <w:t>оказание услуг по передаче во временное владение и (или) в пользование торговых мест, расположенных в объектах стационарной торговой сети, не имеющих торговых залов, объектов нестационарной торговой сети (за исключением торговых мест, предназначенных для реализац</w:t>
            </w:r>
            <w:r w:rsidR="007C5169">
              <w:rPr>
                <w:rFonts w:ascii="Times New Roman" w:hAnsi="Times New Roman"/>
                <w:sz w:val="28"/>
                <w:szCs w:val="28"/>
              </w:rPr>
              <w:t>ии автомобильных деталей, узлов</w:t>
            </w:r>
            <w:r w:rsidR="007C5169">
              <w:rPr>
                <w:rFonts w:ascii="Times New Roman" w:hAnsi="Times New Roman"/>
                <w:sz w:val="28"/>
                <w:szCs w:val="28"/>
              </w:rPr>
              <w:br/>
            </w:r>
            <w:r w:rsidRPr="00350702">
              <w:rPr>
                <w:rFonts w:ascii="Times New Roman" w:hAnsi="Times New Roman"/>
                <w:sz w:val="28"/>
                <w:szCs w:val="28"/>
              </w:rPr>
              <w:t>и принадлежностей, а также строительных материалов, древесины и пиломатериалов),</w:t>
            </w:r>
            <w:r w:rsidR="007C5169">
              <w:rPr>
                <w:rFonts w:ascii="Times New Roman" w:hAnsi="Times New Roman"/>
                <w:sz w:val="28"/>
                <w:szCs w:val="28"/>
              </w:rPr>
              <w:br/>
            </w:r>
            <w:r w:rsidRPr="00350702">
              <w:rPr>
                <w:rFonts w:ascii="Times New Roman" w:hAnsi="Times New Roman"/>
                <w:sz w:val="28"/>
                <w:szCs w:val="28"/>
              </w:rPr>
              <w:t>а также объектов организации общественного питания, не имеющих зала обслуживания посетителей</w:t>
            </w:r>
            <w:proofErr w:type="gramEnd"/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</w:tr>
      <w:tr w:rsidR="00350702" w:rsidRPr="00350702" w:rsidTr="00D57113">
        <w:trPr>
          <w:trHeight w:val="240"/>
        </w:trPr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7C51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Оказание услуг по передаче во временное владение и (или) в пользование земельных участков для размещения</w:t>
            </w:r>
            <w:r w:rsidR="007C516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0702">
              <w:rPr>
                <w:rFonts w:ascii="Times New Roman" w:hAnsi="Times New Roman"/>
                <w:sz w:val="28"/>
                <w:szCs w:val="28"/>
              </w:rPr>
              <w:t>объектов стационарной и нестационарной торговой сети, а также объектов организации общественного питания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E37C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</w:tbl>
    <w:p w:rsidR="00350702" w:rsidRPr="0033004B" w:rsidRDefault="00350702" w:rsidP="008E027A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5954"/>
        <w:jc w:val="right"/>
        <w:outlineLvl w:val="0"/>
        <w:rPr>
          <w:rFonts w:ascii="Times New Roman" w:hAnsi="Times New Roman"/>
          <w:sz w:val="24"/>
          <w:szCs w:val="24"/>
        </w:rPr>
      </w:pPr>
      <w:r w:rsidRPr="00350702">
        <w:rPr>
          <w:rFonts w:ascii="Times New Roman" w:hAnsi="Times New Roman"/>
          <w:sz w:val="28"/>
          <w:szCs w:val="28"/>
        </w:rPr>
        <w:br w:type="page"/>
      </w:r>
      <w:r w:rsidRPr="0033004B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350702" w:rsidRPr="0033004B" w:rsidRDefault="00350702" w:rsidP="008E027A">
      <w:pPr>
        <w:autoSpaceDE w:val="0"/>
        <w:autoSpaceDN w:val="0"/>
        <w:adjustRightInd w:val="0"/>
        <w:spacing w:after="0" w:line="240" w:lineRule="auto"/>
        <w:ind w:left="5954"/>
        <w:jc w:val="right"/>
        <w:rPr>
          <w:rFonts w:ascii="Times New Roman" w:hAnsi="Times New Roman"/>
          <w:sz w:val="24"/>
          <w:szCs w:val="24"/>
        </w:rPr>
      </w:pPr>
      <w:r w:rsidRPr="0033004B">
        <w:rPr>
          <w:rFonts w:ascii="Times New Roman" w:hAnsi="Times New Roman"/>
          <w:sz w:val="24"/>
          <w:szCs w:val="24"/>
        </w:rPr>
        <w:t>к Решению Городской Думы</w:t>
      </w:r>
    </w:p>
    <w:p w:rsidR="00350702" w:rsidRPr="0033004B" w:rsidRDefault="00350702" w:rsidP="008E027A">
      <w:pPr>
        <w:autoSpaceDE w:val="0"/>
        <w:autoSpaceDN w:val="0"/>
        <w:adjustRightInd w:val="0"/>
        <w:spacing w:after="0" w:line="240" w:lineRule="auto"/>
        <w:ind w:left="5954"/>
        <w:jc w:val="right"/>
        <w:rPr>
          <w:rFonts w:ascii="Times New Roman" w:hAnsi="Times New Roman"/>
          <w:sz w:val="24"/>
          <w:szCs w:val="24"/>
        </w:rPr>
      </w:pPr>
      <w:proofErr w:type="gramStart"/>
      <w:r w:rsidRPr="0033004B">
        <w:rPr>
          <w:rFonts w:ascii="Times New Roman" w:hAnsi="Times New Roman"/>
          <w:sz w:val="24"/>
          <w:szCs w:val="24"/>
        </w:rPr>
        <w:t>Петропавловск-Камчатского</w:t>
      </w:r>
      <w:proofErr w:type="gramEnd"/>
    </w:p>
    <w:p w:rsidR="00350702" w:rsidRPr="0033004B" w:rsidRDefault="00350702" w:rsidP="008E027A">
      <w:pPr>
        <w:autoSpaceDE w:val="0"/>
        <w:autoSpaceDN w:val="0"/>
        <w:adjustRightInd w:val="0"/>
        <w:spacing w:after="0" w:line="240" w:lineRule="auto"/>
        <w:ind w:left="5954"/>
        <w:jc w:val="right"/>
        <w:rPr>
          <w:rFonts w:ascii="Times New Roman" w:hAnsi="Times New Roman"/>
          <w:sz w:val="24"/>
          <w:szCs w:val="24"/>
        </w:rPr>
      </w:pPr>
      <w:r w:rsidRPr="0033004B">
        <w:rPr>
          <w:rFonts w:ascii="Times New Roman" w:hAnsi="Times New Roman"/>
          <w:sz w:val="24"/>
          <w:szCs w:val="24"/>
        </w:rPr>
        <w:t>городского округа</w:t>
      </w:r>
    </w:p>
    <w:p w:rsidR="009303E0" w:rsidRDefault="009303E0" w:rsidP="008E027A">
      <w:pPr>
        <w:spacing w:after="0" w:line="240" w:lineRule="auto"/>
        <w:ind w:left="5954"/>
        <w:jc w:val="right"/>
        <w:rPr>
          <w:rFonts w:ascii="Times New Roman" w:hAnsi="Times New Roman"/>
          <w:sz w:val="24"/>
          <w:szCs w:val="24"/>
        </w:rPr>
      </w:pPr>
      <w:r w:rsidRPr="009303E0">
        <w:rPr>
          <w:rFonts w:ascii="Times New Roman" w:hAnsi="Times New Roman"/>
          <w:sz w:val="24"/>
          <w:szCs w:val="24"/>
        </w:rPr>
        <w:t>от 24.11.2016 № 526-нд</w:t>
      </w:r>
    </w:p>
    <w:p w:rsidR="008E027A" w:rsidRPr="009303E0" w:rsidRDefault="008E027A" w:rsidP="008E027A">
      <w:pPr>
        <w:autoSpaceDE w:val="0"/>
        <w:autoSpaceDN w:val="0"/>
        <w:adjustRightInd w:val="0"/>
        <w:spacing w:after="0" w:line="240" w:lineRule="auto"/>
        <w:ind w:left="5954" w:right="-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</w:t>
      </w:r>
      <w:r w:rsidRPr="008E027A">
        <w:rPr>
          <w:rFonts w:ascii="Times New Roman" w:hAnsi="Times New Roman"/>
          <w:sz w:val="24"/>
          <w:szCs w:val="24"/>
        </w:rPr>
        <w:t xml:space="preserve"> едином налоге на вмененный доход для отдельных видов деятельности на территории </w:t>
      </w:r>
      <w:proofErr w:type="gramStart"/>
      <w:r w:rsidRPr="008E027A">
        <w:rPr>
          <w:rFonts w:ascii="Times New Roman" w:hAnsi="Times New Roman"/>
          <w:sz w:val="24"/>
          <w:szCs w:val="24"/>
        </w:rPr>
        <w:t>Петропавловск-Камчатского</w:t>
      </w:r>
      <w:proofErr w:type="gramEnd"/>
      <w:r w:rsidRPr="008E027A">
        <w:rPr>
          <w:rFonts w:ascii="Times New Roman" w:hAnsi="Times New Roman"/>
          <w:sz w:val="24"/>
          <w:szCs w:val="24"/>
        </w:rPr>
        <w:t xml:space="preserve"> городского округа</w:t>
      </w:r>
      <w:r>
        <w:rPr>
          <w:rFonts w:ascii="Times New Roman" w:hAnsi="Times New Roman"/>
          <w:sz w:val="24"/>
          <w:szCs w:val="24"/>
        </w:rPr>
        <w:t>»</w:t>
      </w: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350702">
        <w:rPr>
          <w:rFonts w:ascii="Times New Roman" w:hAnsi="Times New Roman"/>
          <w:b/>
          <w:bCs/>
          <w:sz w:val="28"/>
          <w:szCs w:val="28"/>
        </w:rPr>
        <w:t>Значения корректирующего коэффициента базовой доходности К</w:t>
      </w:r>
      <w:proofErr w:type="gramStart"/>
      <w:r w:rsidRPr="00350702">
        <w:rPr>
          <w:rFonts w:ascii="Times New Roman" w:hAnsi="Times New Roman"/>
          <w:b/>
          <w:bCs/>
          <w:sz w:val="28"/>
          <w:szCs w:val="28"/>
          <w:vertAlign w:val="subscript"/>
        </w:rPr>
        <w:t>2</w:t>
      </w:r>
      <w:proofErr w:type="gramEnd"/>
      <w:r w:rsidRPr="00350702">
        <w:rPr>
          <w:rFonts w:ascii="Times New Roman" w:hAnsi="Times New Roman"/>
          <w:b/>
          <w:bCs/>
          <w:sz w:val="28"/>
          <w:szCs w:val="28"/>
          <w:vertAlign w:val="subscript"/>
        </w:rPr>
        <w:t>/2</w:t>
      </w:r>
      <w:r w:rsidRPr="00350702">
        <w:rPr>
          <w:rFonts w:ascii="Times New Roman" w:hAnsi="Times New Roman"/>
          <w:b/>
          <w:bCs/>
          <w:sz w:val="28"/>
          <w:szCs w:val="28"/>
        </w:rPr>
        <w:t xml:space="preserve">, </w:t>
      </w: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350702">
        <w:rPr>
          <w:rFonts w:ascii="Times New Roman" w:hAnsi="Times New Roman"/>
          <w:b/>
          <w:bCs/>
          <w:sz w:val="28"/>
          <w:szCs w:val="28"/>
        </w:rPr>
        <w:t xml:space="preserve">учитывающего особенности места ведения предпринимательской деятельности </w:t>
      </w: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ind w:firstLine="851"/>
        <w:outlineLvl w:val="0"/>
        <w:rPr>
          <w:rFonts w:ascii="Times New Roman" w:hAnsi="Times New Roman"/>
          <w:sz w:val="28"/>
          <w:szCs w:val="28"/>
        </w:rPr>
      </w:pPr>
      <w:r w:rsidRPr="00350702">
        <w:rPr>
          <w:rFonts w:ascii="Times New Roman" w:hAnsi="Times New Roman"/>
          <w:sz w:val="28"/>
          <w:szCs w:val="28"/>
        </w:rPr>
        <w:t>Значения корректирующего коэффициента базовой доходности К</w:t>
      </w:r>
      <w:proofErr w:type="gramStart"/>
      <w:r w:rsidRPr="008D3F27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8D3F27">
        <w:rPr>
          <w:rFonts w:ascii="Times New Roman" w:hAnsi="Times New Roman"/>
          <w:sz w:val="28"/>
          <w:szCs w:val="28"/>
          <w:vertAlign w:val="subscript"/>
        </w:rPr>
        <w:t>/2</w:t>
      </w:r>
      <w:r w:rsidRPr="00350702">
        <w:rPr>
          <w:rFonts w:ascii="Times New Roman" w:hAnsi="Times New Roman"/>
          <w:sz w:val="28"/>
          <w:szCs w:val="28"/>
        </w:rPr>
        <w:t>, учитывающего особенности места ведения предпринимательской деятельности - розничная торговля, осуществляемая через магазины и павильоны с площадью торгового зала по каждому объекту организации торговли не более 150 квадратных метров; оказание услуг по передаче во временное владение и (или) в пользование торговых мест, расположенных в объектах стационарной торговой сети, не имеющих торговых залов, объектов нестационарной торговой сети (прилавков, палаток, ларьков, контейнеров, боксов), а также объектов организации общественного питания, не имеющих зала обслуживания посетителей; оказания услуг по передаче во временное владение и (или) в пользование земельных участков для организации торговых ме</w:t>
      </w:r>
      <w:proofErr w:type="gramStart"/>
      <w:r w:rsidRPr="00350702">
        <w:rPr>
          <w:rFonts w:ascii="Times New Roman" w:hAnsi="Times New Roman"/>
          <w:sz w:val="28"/>
          <w:szCs w:val="28"/>
        </w:rPr>
        <w:t>ст в ст</w:t>
      </w:r>
      <w:proofErr w:type="gramEnd"/>
      <w:r w:rsidRPr="00350702">
        <w:rPr>
          <w:rFonts w:ascii="Times New Roman" w:hAnsi="Times New Roman"/>
          <w:sz w:val="28"/>
          <w:szCs w:val="28"/>
        </w:rPr>
        <w:t xml:space="preserve">ационарной торговой сети, а также для размещения объектов нестационарной торговой сети (прилавков, палаток, ларьков, контейнеров, боксов) и объектов организации общественного питания, не имеющих залов обслуживания посетителей; оказание услуг по временному размещению и проживанию организациями и предпринимателями, использующими в каждом </w:t>
      </w:r>
      <w:hyperlink w:anchor="sub_3443428" w:history="1">
        <w:r w:rsidRPr="00350702">
          <w:rPr>
            <w:rFonts w:ascii="Times New Roman" w:hAnsi="Times New Roman"/>
            <w:sz w:val="28"/>
            <w:szCs w:val="28"/>
          </w:rPr>
          <w:t>объекте</w:t>
        </w:r>
      </w:hyperlink>
      <w:r w:rsidRPr="00350702">
        <w:rPr>
          <w:rFonts w:ascii="Times New Roman" w:hAnsi="Times New Roman"/>
          <w:sz w:val="28"/>
          <w:szCs w:val="28"/>
        </w:rPr>
        <w:t xml:space="preserve"> предоставления данных услуг общую площадь помещений для временного размещения и проживания не более 500 квадратных метров</w:t>
      </w: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</w:p>
    <w:tbl>
      <w:tblPr>
        <w:tblW w:w="10206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793"/>
        <w:gridCol w:w="6145"/>
        <w:gridCol w:w="2268"/>
      </w:tblGrid>
      <w:tr w:rsidR="00350702" w:rsidRPr="00350702" w:rsidTr="00D57113">
        <w:trPr>
          <w:trHeight w:val="240"/>
        </w:trPr>
        <w:tc>
          <w:tcPr>
            <w:tcW w:w="17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пунктов (подпунктов)</w:t>
            </w:r>
          </w:p>
        </w:tc>
        <w:tc>
          <w:tcPr>
            <w:tcW w:w="614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Дислокация источника дохода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Корректирующий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коэффициент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Start"/>
            <w:r w:rsidRPr="00350702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proofErr w:type="gramEnd"/>
            <w:r w:rsidRPr="00350702">
              <w:rPr>
                <w:rFonts w:ascii="Times New Roman" w:hAnsi="Times New Roman"/>
                <w:sz w:val="28"/>
                <w:szCs w:val="28"/>
                <w:vertAlign w:val="subscript"/>
              </w:rPr>
              <w:t>/2</w:t>
            </w:r>
          </w:p>
        </w:tc>
      </w:tr>
      <w:tr w:rsidR="00350702" w:rsidRPr="00350702" w:rsidTr="00D57113">
        <w:trPr>
          <w:trHeight w:val="240"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Улицы: </w:t>
            </w:r>
            <w:proofErr w:type="gramStart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Абеля, Автомобилистов, Алеутская, Алтайская, Амурская, Арсеньева, Атласова, Академика Курчатова, Академика Королева, Батарейная, Березовая,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Бохняка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Ватутина, Вилкова, Вилюйская, Виталия Кручины, Владивостокская,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Войцешека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Вольского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Вулканная, Высотная, Горького, Дальневосточная, Дальняя, Дзержинского,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Доватора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Запарина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Заречная, Зеркальная, Звездная, Иркутская, Кавказская,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Карагинская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Кирдищева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 Г.Ф., Кольцевая, Колхозная, Ключевская,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Красинцев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Красная Сопка, Кроноцкая, Крутая,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Крутобереговая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Кулешова, Ларина, Ленинская, Ленинградская,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lastRenderedPageBreak/>
              <w:t>Лукашевского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Максутова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>, Маршала Блюхера, Маяковского, Молчанова, Морская, Набережная</w:t>
            </w:r>
            <w:proofErr w:type="gram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Николаевой-Терешковой В.В.,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Озерновская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 коса, Океанская, Орджоникидзе, Партизанская, 70 лет Победы, Пограничная, Савченко, Садовая, Сафонова, Северная, Советская, Толстого, Топоркова, Тушканова, Уральская, Фролова, Фрунзе, Чубарова, Штурмана Елагина.</w:t>
            </w:r>
            <w:proofErr w:type="gramEnd"/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Бульвары: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Пийпа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 Б.И., Рыбацкой Славы.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Проспекты: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Таранца</w:t>
            </w:r>
            <w:proofErr w:type="spellEnd"/>
            <w:r w:rsidR="007D2C3D" w:rsidRPr="00350702">
              <w:rPr>
                <w:rFonts w:ascii="Times New Roman" w:hAnsi="Times New Roman"/>
                <w:sz w:val="28"/>
                <w:szCs w:val="28"/>
              </w:rPr>
              <w:t xml:space="preserve"> А.И.</w:t>
            </w:r>
            <w:r w:rsidRPr="00350702">
              <w:rPr>
                <w:rFonts w:ascii="Times New Roman" w:hAnsi="Times New Roman"/>
                <w:sz w:val="28"/>
                <w:szCs w:val="28"/>
              </w:rPr>
              <w:t>, Карла Маркса, Победы, Рыбаков, Циолковского, 50 лет Октября.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Шоссе: Восточное, Северо-Восточное.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Переулки: </w:t>
            </w:r>
            <w:proofErr w:type="gramStart"/>
            <w:r w:rsidRPr="00350702">
              <w:rPr>
                <w:rFonts w:ascii="Times New Roman" w:hAnsi="Times New Roman"/>
                <w:sz w:val="28"/>
                <w:szCs w:val="28"/>
              </w:rPr>
              <w:t>Ботанический</w:t>
            </w:r>
            <w:proofErr w:type="gram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имени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Заварицкого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 А.Н.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Проезды: Космический, Орбитальный.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Площади: имени Ф.Э. Дзержинского,</w:t>
            </w:r>
            <w:r w:rsidR="004B7F9A">
              <w:rPr>
                <w:rFonts w:ascii="Times New Roman" w:hAnsi="Times New Roman"/>
                <w:sz w:val="28"/>
                <w:szCs w:val="28"/>
              </w:rPr>
              <w:br/>
            </w:r>
            <w:r w:rsidRPr="00350702">
              <w:rPr>
                <w:rFonts w:ascii="Times New Roman" w:hAnsi="Times New Roman"/>
                <w:sz w:val="28"/>
                <w:szCs w:val="28"/>
              </w:rPr>
              <w:t>им</w:t>
            </w:r>
            <w:r w:rsidR="007D2C3D">
              <w:rPr>
                <w:rFonts w:ascii="Times New Roman" w:hAnsi="Times New Roman"/>
                <w:sz w:val="28"/>
                <w:szCs w:val="28"/>
              </w:rPr>
              <w:t>ени</w:t>
            </w:r>
            <w:r w:rsidRPr="00350702">
              <w:rPr>
                <w:rFonts w:ascii="Times New Roman" w:hAnsi="Times New Roman"/>
                <w:sz w:val="28"/>
                <w:szCs w:val="28"/>
              </w:rPr>
              <w:t xml:space="preserve"> В.И. Ленина, имени Г.И. Щедрина, Комсомольская.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Скверы: Свободы.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Парки: Победы.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lastRenderedPageBreak/>
              <w:t>1,0</w:t>
            </w:r>
          </w:p>
        </w:tc>
      </w:tr>
      <w:tr w:rsidR="00350702" w:rsidRPr="00350702" w:rsidTr="00D57113">
        <w:trPr>
          <w:trHeight w:val="240"/>
        </w:trPr>
        <w:tc>
          <w:tcPr>
            <w:tcW w:w="17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614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Улицы: </w:t>
            </w:r>
            <w:proofErr w:type="gramStart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Артиллерийская, Байкальская, Беринга, Береговая,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Бийская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Боевая,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Бонивура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Братская,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Волочаевская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Гагарина, Гастелло, Гражданская, Геологическая, Гоголя, Давыдова,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Даурская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Дежнева, Декабристов, Днепровская, Дружбы,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Елизовская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Заводская, 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Завойко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Закхеева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Зеленая роща, Индустриальная, Капитана Беляева, Капитана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Драбкина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Карбышева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Карьерная, Комарова, Комсомольская,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Корфская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Корякская, Космонавтов, Котовского, Красноармейская, Краснофлотская, Крашенинникова, Крупской, Крылова, Курильская, Лазо, Лаперуза, Лермонтова, Лизы Чайкиной, Лихачева, Ломоносова, Луговая, Макарова, Мичурина,  Мишенная,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Морстроя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Нагорная Слободка,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Невельского</w:t>
            </w:r>
            <w:proofErr w:type="spellEnd"/>
            <w:proofErr w:type="gram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Невского, Некрасова, Никифора Бойко,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Новотранспортная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Озерная, Октябрьская, Олега Кошевого, Омская, Ополченцев, Осипенко,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Оссорская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Павлова, Павлика Морозова, Панфилова,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Пенжинская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Пионерская, Полевая, Полярная,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Портовская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>, Пономарева, Пржевальского, Пролетарская, Пушкинская, Рабочая, Радиосвязи, Репина, Рыбацкая, Рябиковская, Сапун</w:t>
            </w:r>
            <w:r w:rsidR="007D2C3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0702">
              <w:rPr>
                <w:rFonts w:ascii="Times New Roman" w:hAnsi="Times New Roman"/>
                <w:sz w:val="28"/>
                <w:szCs w:val="28"/>
              </w:rPr>
              <w:t xml:space="preserve">Гора, Сахалинская, Свердлова, Седова, Семена Удалого, Серышева,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Сибирцева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Сопочная, Совхозная, Солнечная, Спортивная, 2-я Северная,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Старицина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 М.К., Стрелковая, Суворова, Сурикова,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Сучанская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35070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Тельмана,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Тигильская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>, Томская, Транспортная, Труда, Трудовая,  Тургенева</w:t>
            </w:r>
            <w:proofErr w:type="gram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Тундровая, Уссурийская, Ушакова, Фестивальная, Флотская, Хабарова, 1-я Целинная, 2-я Целинная, Челюскинцев, Чкалова, Чернышевского, Чехова, Чукотская, Чуркина, Шевченко, Шелихова,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Ширшова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>, Школьная, Якорная, Якутская.</w:t>
            </w:r>
            <w:proofErr w:type="gramEnd"/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Шоссе: Петропавловское.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Переулки: Госпитальный.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Тупики: Транспортный.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Проезды: Туристический.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Площади: Вокзальная.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lastRenderedPageBreak/>
              <w:t>0,9</w:t>
            </w:r>
          </w:p>
        </w:tc>
      </w:tr>
      <w:tr w:rsidR="00350702" w:rsidRPr="00350702" w:rsidTr="00D57113">
        <w:trPr>
          <w:trHeight w:val="240"/>
        </w:trPr>
        <w:tc>
          <w:tcPr>
            <w:tcW w:w="17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Улицы: </w:t>
            </w:r>
            <w:proofErr w:type="gramStart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Авачинская, Авиаторов, Авиационная,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Аммональная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 падь, Волжская, Гаражная, Горная, Енисейская, Заозерная, Камчатская, Кирова, Кирпичная,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Козельская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Командорская, Красногвардейская, Красноярская, Кутузова, Любови Шевцовой, Новая, Обручева, Обороны 1854 года, Охотская, Первомайская, Петра Ильичева, Пожарского, Попова, Приморская, Ракетная, Сафонова, Светлая,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Стеллера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Степная, Строительная, Тепличная, Фурманова,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Хасанская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Чавычная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Чапаева,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Чирикова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>, Читинская, Целинная,</w:t>
            </w:r>
            <w:r w:rsidR="00CD04D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0702">
              <w:rPr>
                <w:rFonts w:ascii="Times New Roman" w:hAnsi="Times New Roman"/>
                <w:sz w:val="28"/>
                <w:szCs w:val="28"/>
              </w:rPr>
              <w:t>2-я Шевченко, Щорса.</w:t>
            </w:r>
            <w:proofErr w:type="gramEnd"/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Шоссе: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Халактырское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0702" w:rsidRPr="00350702" w:rsidRDefault="00350702" w:rsidP="004B7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Переулки: Заозерный, Первомайский, Светлый,</w:t>
            </w:r>
            <w:r w:rsidR="004B7F9A">
              <w:rPr>
                <w:rFonts w:ascii="Times New Roman" w:hAnsi="Times New Roman"/>
                <w:sz w:val="28"/>
                <w:szCs w:val="28"/>
              </w:rPr>
              <w:br/>
            </w:r>
            <w:r w:rsidRPr="00350702">
              <w:rPr>
                <w:rFonts w:ascii="Times New Roman" w:hAnsi="Times New Roman"/>
                <w:sz w:val="28"/>
                <w:szCs w:val="28"/>
              </w:rPr>
              <w:t>1-й переулок Фурманова, 2-й переулок Фурманова, переулок Уссурийский.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</w:tbl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350702">
        <w:rPr>
          <w:rFonts w:ascii="Times New Roman" w:hAnsi="Times New Roman"/>
          <w:b/>
          <w:bCs/>
          <w:sz w:val="28"/>
          <w:szCs w:val="28"/>
        </w:rPr>
        <w:t>Значения корректирующего коэффициента базовой доходности К</w:t>
      </w:r>
      <w:proofErr w:type="gramStart"/>
      <w:r w:rsidRPr="00350702">
        <w:rPr>
          <w:rFonts w:ascii="Times New Roman" w:hAnsi="Times New Roman"/>
          <w:b/>
          <w:bCs/>
          <w:sz w:val="28"/>
          <w:szCs w:val="28"/>
          <w:vertAlign w:val="subscript"/>
        </w:rPr>
        <w:t>2</w:t>
      </w:r>
      <w:proofErr w:type="gramEnd"/>
      <w:r w:rsidRPr="00350702">
        <w:rPr>
          <w:rFonts w:ascii="Times New Roman" w:hAnsi="Times New Roman"/>
          <w:b/>
          <w:bCs/>
          <w:sz w:val="28"/>
          <w:szCs w:val="28"/>
          <w:vertAlign w:val="subscript"/>
        </w:rPr>
        <w:t>/2</w:t>
      </w:r>
      <w:r w:rsidRPr="00350702">
        <w:rPr>
          <w:rFonts w:ascii="Times New Roman" w:hAnsi="Times New Roman"/>
          <w:b/>
          <w:bCs/>
          <w:sz w:val="28"/>
          <w:szCs w:val="28"/>
        </w:rPr>
        <w:t xml:space="preserve">, учитывающего особенности места ведения предпринимательской </w:t>
      </w: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350702">
        <w:rPr>
          <w:rFonts w:ascii="Times New Roman" w:hAnsi="Times New Roman"/>
          <w:b/>
          <w:bCs/>
          <w:sz w:val="28"/>
          <w:szCs w:val="28"/>
        </w:rPr>
        <w:t xml:space="preserve">деятельности – оказание услуг по хранению автомототранспортных  </w:t>
      </w: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350702">
        <w:rPr>
          <w:rFonts w:ascii="Times New Roman" w:hAnsi="Times New Roman"/>
          <w:b/>
          <w:bCs/>
          <w:sz w:val="28"/>
          <w:szCs w:val="28"/>
        </w:rPr>
        <w:t xml:space="preserve">средств на платных автостоянках </w:t>
      </w: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</w:p>
    <w:tbl>
      <w:tblPr>
        <w:tblW w:w="10206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793"/>
        <w:gridCol w:w="6145"/>
        <w:gridCol w:w="2268"/>
      </w:tblGrid>
      <w:tr w:rsidR="00350702" w:rsidRPr="00350702" w:rsidTr="00D57113">
        <w:trPr>
          <w:trHeight w:val="240"/>
        </w:trPr>
        <w:tc>
          <w:tcPr>
            <w:tcW w:w="17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пунктов (подпунктов)</w:t>
            </w:r>
          </w:p>
        </w:tc>
        <w:tc>
          <w:tcPr>
            <w:tcW w:w="6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Дислокация источника дохода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Корректирующий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коэффициент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Start"/>
            <w:r w:rsidRPr="00350702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proofErr w:type="gramEnd"/>
            <w:r w:rsidRPr="00350702">
              <w:rPr>
                <w:rFonts w:ascii="Times New Roman" w:hAnsi="Times New Roman"/>
                <w:sz w:val="28"/>
                <w:szCs w:val="28"/>
                <w:vertAlign w:val="subscript"/>
              </w:rPr>
              <w:t>/2</w:t>
            </w:r>
          </w:p>
        </w:tc>
      </w:tr>
      <w:tr w:rsidR="00350702" w:rsidRPr="00350702" w:rsidTr="007F11E6">
        <w:trPr>
          <w:trHeight w:val="240"/>
        </w:trPr>
        <w:tc>
          <w:tcPr>
            <w:tcW w:w="179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50702" w:rsidRPr="00350702" w:rsidRDefault="00350702" w:rsidP="007F11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Улицы: </w:t>
            </w:r>
            <w:proofErr w:type="spellStart"/>
            <w:proofErr w:type="gramStart"/>
            <w:r w:rsidRPr="00350702">
              <w:rPr>
                <w:rFonts w:ascii="Times New Roman" w:hAnsi="Times New Roman"/>
                <w:sz w:val="28"/>
                <w:szCs w:val="28"/>
              </w:rPr>
              <w:t>Аммональная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 падь, Береговая, Вилкова, Гражданская, Дальняя, Днепровская,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Елизовская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Енисейская, Заводская,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Закхеева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Индустриальная, Камчатская, Капитана Беляева, Капитана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Драбкина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Кирова, Кирпичная, Кольцевая, Командорская, Комарова, Корякская, Красная Сопка, Красноармейская, Крупской, Кулешова, Курильская, Лаперуза, Лермонтова, Луговая, Матросова, Мичурина,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Морстроя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End"/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</w:tr>
      <w:tr w:rsidR="007F11E6" w:rsidRPr="00350702" w:rsidTr="007F11E6">
        <w:trPr>
          <w:trHeight w:val="240"/>
        </w:trPr>
        <w:tc>
          <w:tcPr>
            <w:tcW w:w="17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11E6" w:rsidRPr="00350702" w:rsidRDefault="007F11E6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4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11E6" w:rsidRPr="00350702" w:rsidRDefault="007F11E6" w:rsidP="007F11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Нагорная слободка, Некрасова, Никифора Бойко, Обороны 1854 года, Озерная, Океанская, Охотская, Павлова, Петра Ильичева, Пожарского, Полярная, Пономарева,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Портовская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0702">
              <w:rPr>
                <w:rFonts w:ascii="Times New Roman" w:hAnsi="Times New Roman"/>
                <w:sz w:val="28"/>
                <w:szCs w:val="28"/>
              </w:rPr>
              <w:t>Пролетарская, Пушкинская, Рабочая, Радиосвязи, Репина, Рябиковская, Садовая, Сапун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0702">
              <w:rPr>
                <w:rFonts w:ascii="Times New Roman" w:hAnsi="Times New Roman"/>
                <w:sz w:val="28"/>
                <w:szCs w:val="28"/>
              </w:rPr>
              <w:t xml:space="preserve">Гора, Сахалинская, Свердлова, Строительная, Сурикова, </w:t>
            </w:r>
            <w:r w:rsidRPr="00350702">
              <w:rPr>
                <w:rFonts w:ascii="Times New Roman" w:hAnsi="Times New Roman"/>
                <w:color w:val="000000"/>
                <w:sz w:val="28"/>
                <w:szCs w:val="28"/>
              </w:rPr>
              <w:t>Труда, Трудовая,</w:t>
            </w:r>
            <w:r w:rsidRPr="00350702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350702">
              <w:rPr>
                <w:rFonts w:ascii="Times New Roman" w:hAnsi="Times New Roman"/>
                <w:sz w:val="28"/>
                <w:szCs w:val="28"/>
              </w:rPr>
              <w:t>Тургенева, Хабарова, 1-я Целинная,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0702">
              <w:rPr>
                <w:rFonts w:ascii="Times New Roman" w:hAnsi="Times New Roman"/>
                <w:sz w:val="28"/>
                <w:szCs w:val="28"/>
              </w:rPr>
              <w:t xml:space="preserve">2-я </w:t>
            </w:r>
            <w:r w:rsidRPr="00027DD8">
              <w:rPr>
                <w:rFonts w:ascii="Times New Roman" w:hAnsi="Times New Roman"/>
                <w:color w:val="000000"/>
                <w:sz w:val="28"/>
                <w:szCs w:val="28"/>
              </w:rPr>
              <w:t>Целинная, Челюскинцев</w:t>
            </w:r>
            <w:r w:rsidRPr="00350702">
              <w:rPr>
                <w:rFonts w:ascii="Times New Roman" w:hAnsi="Times New Roman"/>
                <w:sz w:val="28"/>
                <w:szCs w:val="28"/>
              </w:rPr>
              <w:t xml:space="preserve">, Шевченко, </w:t>
            </w:r>
            <w:proofErr w:type="spellStart"/>
            <w:r w:rsidRPr="00350702">
              <w:rPr>
                <w:rFonts w:ascii="Times New Roman" w:hAnsi="Times New Roman"/>
                <w:sz w:val="28"/>
                <w:szCs w:val="28"/>
              </w:rPr>
              <w:t>Ширшова</w:t>
            </w:r>
            <w:proofErr w:type="spellEnd"/>
            <w:r w:rsidRPr="00350702">
              <w:rPr>
                <w:rFonts w:ascii="Times New Roman" w:hAnsi="Times New Roman"/>
                <w:sz w:val="28"/>
                <w:szCs w:val="28"/>
              </w:rPr>
              <w:t>, Школьная, Штурмана Елагина.</w:t>
            </w:r>
            <w:proofErr w:type="gramEnd"/>
          </w:p>
          <w:p w:rsidR="007F11E6" w:rsidRPr="00350702" w:rsidRDefault="007F11E6" w:rsidP="007F11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Переулки: Садовый.</w:t>
            </w:r>
          </w:p>
          <w:p w:rsidR="007F11E6" w:rsidRPr="00350702" w:rsidRDefault="007F11E6" w:rsidP="007F11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Площади: Свободы, Щедрина.</w:t>
            </w:r>
          </w:p>
          <w:p w:rsidR="007F11E6" w:rsidRPr="00350702" w:rsidRDefault="007F11E6" w:rsidP="007F11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Шоссе: Петропавловское.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11E6" w:rsidRPr="00350702" w:rsidRDefault="007F11E6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50702" w:rsidRDefault="00350702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004B" w:rsidRDefault="0033004B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0702" w:rsidRPr="0033004B" w:rsidRDefault="00350702" w:rsidP="008E027A">
      <w:pPr>
        <w:autoSpaceDE w:val="0"/>
        <w:autoSpaceDN w:val="0"/>
        <w:adjustRightInd w:val="0"/>
        <w:spacing w:after="0" w:line="240" w:lineRule="auto"/>
        <w:ind w:left="5954"/>
        <w:jc w:val="right"/>
        <w:outlineLvl w:val="0"/>
        <w:rPr>
          <w:rFonts w:ascii="Times New Roman" w:hAnsi="Times New Roman"/>
          <w:sz w:val="24"/>
          <w:szCs w:val="24"/>
        </w:rPr>
      </w:pPr>
      <w:r w:rsidRPr="0033004B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50702" w:rsidRPr="0033004B" w:rsidRDefault="00350702" w:rsidP="008E027A">
      <w:pPr>
        <w:autoSpaceDE w:val="0"/>
        <w:autoSpaceDN w:val="0"/>
        <w:adjustRightInd w:val="0"/>
        <w:spacing w:after="0" w:line="240" w:lineRule="auto"/>
        <w:ind w:left="5954"/>
        <w:jc w:val="right"/>
        <w:rPr>
          <w:rFonts w:ascii="Times New Roman" w:hAnsi="Times New Roman"/>
          <w:sz w:val="24"/>
          <w:szCs w:val="24"/>
        </w:rPr>
      </w:pPr>
      <w:r w:rsidRPr="0033004B">
        <w:rPr>
          <w:rFonts w:ascii="Times New Roman" w:hAnsi="Times New Roman"/>
          <w:sz w:val="24"/>
          <w:szCs w:val="24"/>
        </w:rPr>
        <w:t>к Решению Городской Думы</w:t>
      </w:r>
    </w:p>
    <w:p w:rsidR="00350702" w:rsidRPr="0033004B" w:rsidRDefault="00350702" w:rsidP="008E027A">
      <w:pPr>
        <w:autoSpaceDE w:val="0"/>
        <w:autoSpaceDN w:val="0"/>
        <w:adjustRightInd w:val="0"/>
        <w:spacing w:after="0" w:line="240" w:lineRule="auto"/>
        <w:ind w:left="5954"/>
        <w:jc w:val="right"/>
        <w:rPr>
          <w:rFonts w:ascii="Times New Roman" w:hAnsi="Times New Roman"/>
          <w:sz w:val="24"/>
          <w:szCs w:val="24"/>
        </w:rPr>
      </w:pPr>
      <w:proofErr w:type="gramStart"/>
      <w:r w:rsidRPr="0033004B">
        <w:rPr>
          <w:rFonts w:ascii="Times New Roman" w:hAnsi="Times New Roman"/>
          <w:sz w:val="24"/>
          <w:szCs w:val="24"/>
        </w:rPr>
        <w:t>Петропавловск-Камчатского</w:t>
      </w:r>
      <w:proofErr w:type="gramEnd"/>
    </w:p>
    <w:p w:rsidR="00350702" w:rsidRPr="0033004B" w:rsidRDefault="00350702" w:rsidP="008E027A">
      <w:pPr>
        <w:autoSpaceDE w:val="0"/>
        <w:autoSpaceDN w:val="0"/>
        <w:adjustRightInd w:val="0"/>
        <w:spacing w:after="0" w:line="240" w:lineRule="auto"/>
        <w:ind w:left="5954"/>
        <w:jc w:val="right"/>
        <w:rPr>
          <w:rFonts w:ascii="Times New Roman" w:hAnsi="Times New Roman"/>
          <w:sz w:val="24"/>
          <w:szCs w:val="24"/>
        </w:rPr>
      </w:pPr>
      <w:r w:rsidRPr="0033004B">
        <w:rPr>
          <w:rFonts w:ascii="Times New Roman" w:hAnsi="Times New Roman"/>
          <w:sz w:val="24"/>
          <w:szCs w:val="24"/>
        </w:rPr>
        <w:t>городского округа</w:t>
      </w:r>
    </w:p>
    <w:p w:rsidR="009303E0" w:rsidRDefault="009303E0" w:rsidP="008E027A">
      <w:pPr>
        <w:spacing w:after="0" w:line="240" w:lineRule="auto"/>
        <w:ind w:left="5954"/>
        <w:jc w:val="right"/>
        <w:rPr>
          <w:rFonts w:ascii="Times New Roman" w:hAnsi="Times New Roman"/>
          <w:sz w:val="24"/>
          <w:szCs w:val="24"/>
        </w:rPr>
      </w:pPr>
      <w:r w:rsidRPr="009303E0">
        <w:rPr>
          <w:rFonts w:ascii="Times New Roman" w:hAnsi="Times New Roman"/>
          <w:sz w:val="24"/>
          <w:szCs w:val="24"/>
        </w:rPr>
        <w:t>от 24.11.2016 № 526-нд</w:t>
      </w:r>
    </w:p>
    <w:p w:rsidR="008E027A" w:rsidRPr="009303E0" w:rsidRDefault="008E027A" w:rsidP="008E027A">
      <w:pPr>
        <w:autoSpaceDE w:val="0"/>
        <w:autoSpaceDN w:val="0"/>
        <w:adjustRightInd w:val="0"/>
        <w:spacing w:after="0" w:line="240" w:lineRule="auto"/>
        <w:ind w:left="5954" w:right="-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</w:t>
      </w:r>
      <w:r w:rsidRPr="008E027A">
        <w:rPr>
          <w:rFonts w:ascii="Times New Roman" w:hAnsi="Times New Roman"/>
          <w:sz w:val="24"/>
          <w:szCs w:val="24"/>
        </w:rPr>
        <w:t xml:space="preserve"> едином налоге на вмененный доход для отдельных видов деятельности на территории </w:t>
      </w:r>
      <w:proofErr w:type="gramStart"/>
      <w:r w:rsidRPr="008E027A">
        <w:rPr>
          <w:rFonts w:ascii="Times New Roman" w:hAnsi="Times New Roman"/>
          <w:sz w:val="24"/>
          <w:szCs w:val="24"/>
        </w:rPr>
        <w:t>Петропавловск-Камчатского</w:t>
      </w:r>
      <w:proofErr w:type="gramEnd"/>
      <w:r w:rsidRPr="008E027A">
        <w:rPr>
          <w:rFonts w:ascii="Times New Roman" w:hAnsi="Times New Roman"/>
          <w:sz w:val="24"/>
          <w:szCs w:val="24"/>
        </w:rPr>
        <w:t xml:space="preserve"> городского округа</w:t>
      </w:r>
      <w:r>
        <w:rPr>
          <w:rFonts w:ascii="Times New Roman" w:hAnsi="Times New Roman"/>
          <w:sz w:val="24"/>
          <w:szCs w:val="24"/>
        </w:rPr>
        <w:t>»</w:t>
      </w: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50702">
        <w:rPr>
          <w:rFonts w:ascii="Times New Roman" w:hAnsi="Times New Roman"/>
          <w:b/>
          <w:bCs/>
          <w:sz w:val="28"/>
          <w:szCs w:val="28"/>
        </w:rPr>
        <w:t>Значения корректирующего коэффициента базовой доходности К</w:t>
      </w:r>
      <w:proofErr w:type="gramStart"/>
      <w:r w:rsidRPr="00350702">
        <w:rPr>
          <w:rFonts w:ascii="Times New Roman" w:hAnsi="Times New Roman"/>
          <w:b/>
          <w:bCs/>
          <w:sz w:val="28"/>
          <w:szCs w:val="28"/>
          <w:vertAlign w:val="subscript"/>
        </w:rPr>
        <w:t>2</w:t>
      </w:r>
      <w:proofErr w:type="gramEnd"/>
      <w:r w:rsidRPr="00350702">
        <w:rPr>
          <w:rFonts w:ascii="Times New Roman" w:hAnsi="Times New Roman"/>
          <w:b/>
          <w:bCs/>
          <w:sz w:val="28"/>
          <w:szCs w:val="28"/>
          <w:vertAlign w:val="subscript"/>
        </w:rPr>
        <w:t>/3</w:t>
      </w:r>
      <w:r w:rsidRPr="00350702">
        <w:rPr>
          <w:rFonts w:ascii="Times New Roman" w:hAnsi="Times New Roman"/>
          <w:b/>
          <w:bCs/>
          <w:sz w:val="28"/>
          <w:szCs w:val="28"/>
        </w:rPr>
        <w:t>, учитывающего ассортимент товаров (работ, услуг) – розничная торговля</w:t>
      </w: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206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793"/>
        <w:gridCol w:w="5862"/>
        <w:gridCol w:w="2551"/>
      </w:tblGrid>
      <w:tr w:rsidR="00350702" w:rsidRPr="00350702" w:rsidTr="00D57113">
        <w:trPr>
          <w:trHeight w:val="240"/>
        </w:trPr>
        <w:tc>
          <w:tcPr>
            <w:tcW w:w="17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пунктов (подпунктов)</w:t>
            </w:r>
          </w:p>
        </w:tc>
        <w:tc>
          <w:tcPr>
            <w:tcW w:w="5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Товары (работы, услуги)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Корректирующий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коэффициент К</w:t>
            </w:r>
            <w:proofErr w:type="gramStart"/>
            <w:r w:rsidRPr="00350702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proofErr w:type="gramEnd"/>
            <w:r w:rsidRPr="00350702">
              <w:rPr>
                <w:rFonts w:ascii="Times New Roman" w:hAnsi="Times New Roman"/>
                <w:sz w:val="28"/>
                <w:szCs w:val="28"/>
                <w:vertAlign w:val="subscript"/>
              </w:rPr>
              <w:t>/3</w:t>
            </w:r>
          </w:p>
        </w:tc>
      </w:tr>
      <w:tr w:rsidR="00350702" w:rsidRPr="00350702" w:rsidTr="00D57113">
        <w:trPr>
          <w:trHeight w:val="240"/>
        </w:trPr>
        <w:tc>
          <w:tcPr>
            <w:tcW w:w="17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8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Розничная торговля хлебом, хлебобулочными изделиями, молоком, молочной продукцией, осуществляемая через специализированные объекты стационарной и нестационарной торговой сети</w:t>
            </w:r>
          </w:p>
        </w:tc>
        <w:tc>
          <w:tcPr>
            <w:tcW w:w="25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0,35</w:t>
            </w:r>
          </w:p>
        </w:tc>
      </w:tr>
      <w:tr w:rsidR="00350702" w:rsidRPr="00350702" w:rsidTr="00D57113">
        <w:trPr>
          <w:trHeight w:val="240"/>
        </w:trPr>
        <w:tc>
          <w:tcPr>
            <w:tcW w:w="17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41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Розничная торговля продовольственными товарами без реализации алкогольной продукции и пива, в том числе: </w:t>
            </w:r>
          </w:p>
        </w:tc>
      </w:tr>
      <w:tr w:rsidR="00350702" w:rsidRPr="00350702" w:rsidTr="00D57113">
        <w:trPr>
          <w:trHeight w:val="240"/>
        </w:trPr>
        <w:tc>
          <w:tcPr>
            <w:tcW w:w="17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58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розничная торговля продовольственными товарами без реализации алкогольной продукции и пива, осуществляемая через объекты стационарной торговой сети, имеющей торговые залы</w:t>
            </w:r>
          </w:p>
        </w:tc>
        <w:tc>
          <w:tcPr>
            <w:tcW w:w="25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350702" w:rsidRPr="00350702" w:rsidTr="00D57113">
        <w:trPr>
          <w:trHeight w:val="240"/>
        </w:trPr>
        <w:tc>
          <w:tcPr>
            <w:tcW w:w="17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58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розничная торговля продовольственными товарами без реализации алкогольной продукции и пива, осуществляемая через объекты нестационарной торговой сети</w:t>
            </w:r>
          </w:p>
        </w:tc>
        <w:tc>
          <w:tcPr>
            <w:tcW w:w="25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</w:tr>
      <w:tr w:rsidR="00350702" w:rsidRPr="00350702" w:rsidTr="00D57113">
        <w:trPr>
          <w:trHeight w:val="240"/>
        </w:trPr>
        <w:tc>
          <w:tcPr>
            <w:tcW w:w="17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8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4B7F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Розничная торговля непродовольственными товарами через объекты стационарной</w:t>
            </w:r>
            <w:r w:rsidR="004B7F9A">
              <w:rPr>
                <w:rFonts w:ascii="Times New Roman" w:hAnsi="Times New Roman"/>
                <w:sz w:val="28"/>
                <w:szCs w:val="28"/>
              </w:rPr>
              <w:br/>
            </w:r>
            <w:r w:rsidRPr="00350702">
              <w:rPr>
                <w:rFonts w:ascii="Times New Roman" w:hAnsi="Times New Roman"/>
                <w:sz w:val="28"/>
                <w:szCs w:val="28"/>
              </w:rPr>
              <w:t>и нестационарной торговой сети</w:t>
            </w:r>
          </w:p>
        </w:tc>
        <w:tc>
          <w:tcPr>
            <w:tcW w:w="25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</w:tbl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50702">
        <w:rPr>
          <w:rFonts w:ascii="Times New Roman" w:hAnsi="Times New Roman"/>
          <w:b/>
          <w:bCs/>
          <w:sz w:val="28"/>
          <w:szCs w:val="28"/>
        </w:rPr>
        <w:t>Значение корректирующего коэффициента базовой доходности К</w:t>
      </w:r>
      <w:proofErr w:type="gramStart"/>
      <w:r w:rsidRPr="00350702">
        <w:rPr>
          <w:rFonts w:ascii="Times New Roman" w:hAnsi="Times New Roman"/>
          <w:b/>
          <w:bCs/>
          <w:sz w:val="28"/>
          <w:szCs w:val="28"/>
          <w:vertAlign w:val="subscript"/>
        </w:rPr>
        <w:t>2</w:t>
      </w:r>
      <w:proofErr w:type="gramEnd"/>
      <w:r w:rsidRPr="00350702">
        <w:rPr>
          <w:rFonts w:ascii="Times New Roman" w:hAnsi="Times New Roman"/>
          <w:b/>
          <w:bCs/>
          <w:sz w:val="28"/>
          <w:szCs w:val="28"/>
          <w:vertAlign w:val="subscript"/>
        </w:rPr>
        <w:t>/3</w:t>
      </w:r>
      <w:r w:rsidRPr="00350702">
        <w:rPr>
          <w:rFonts w:ascii="Times New Roman" w:hAnsi="Times New Roman"/>
          <w:b/>
          <w:bCs/>
          <w:sz w:val="28"/>
          <w:szCs w:val="28"/>
        </w:rPr>
        <w:t xml:space="preserve">, учитывающего ассортимент товара (работ, услуг) – общественное питание </w:t>
      </w: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206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793"/>
        <w:gridCol w:w="5862"/>
        <w:gridCol w:w="2551"/>
      </w:tblGrid>
      <w:tr w:rsidR="00350702" w:rsidRPr="00350702" w:rsidTr="00D57113">
        <w:trPr>
          <w:trHeight w:val="240"/>
        </w:trPr>
        <w:tc>
          <w:tcPr>
            <w:tcW w:w="17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пунктов (подпунктов)</w:t>
            </w:r>
          </w:p>
        </w:tc>
        <w:tc>
          <w:tcPr>
            <w:tcW w:w="5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Товары (работы и услуги)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Корректирующий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коэффициент К</w:t>
            </w:r>
            <w:proofErr w:type="gramStart"/>
            <w:r w:rsidRPr="00350702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proofErr w:type="gramEnd"/>
            <w:r w:rsidRPr="00350702">
              <w:rPr>
                <w:rFonts w:ascii="Times New Roman" w:hAnsi="Times New Roman"/>
                <w:sz w:val="28"/>
                <w:szCs w:val="28"/>
                <w:vertAlign w:val="subscript"/>
              </w:rPr>
              <w:t>/3</w:t>
            </w:r>
          </w:p>
        </w:tc>
      </w:tr>
      <w:tr w:rsidR="00350702" w:rsidRPr="00350702" w:rsidTr="00D57113">
        <w:trPr>
          <w:trHeight w:val="240"/>
        </w:trPr>
        <w:tc>
          <w:tcPr>
            <w:tcW w:w="17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8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Оказание услуг общественного питания кафе, барами, ресторанами, не реализующими алкогольную продукцию, пиво</w:t>
            </w:r>
          </w:p>
        </w:tc>
        <w:tc>
          <w:tcPr>
            <w:tcW w:w="25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0,77</w:t>
            </w:r>
          </w:p>
        </w:tc>
      </w:tr>
      <w:tr w:rsidR="00350702" w:rsidRPr="00350702" w:rsidTr="00D57113">
        <w:trPr>
          <w:trHeight w:val="240"/>
        </w:trPr>
        <w:tc>
          <w:tcPr>
            <w:tcW w:w="17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58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Оказание услуг общественного питания столовыми, не реализующими алкогольную продукцию, пиво</w:t>
            </w:r>
          </w:p>
        </w:tc>
        <w:tc>
          <w:tcPr>
            <w:tcW w:w="25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</w:tr>
      <w:tr w:rsidR="00350702" w:rsidRPr="00350702" w:rsidTr="00D57113">
        <w:trPr>
          <w:trHeight w:val="240"/>
        </w:trPr>
        <w:tc>
          <w:tcPr>
            <w:tcW w:w="17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86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Оказание услуг общественного питания предприятиями и пунктами общественного питания в образовательных организациях, солдатскими и матросскими чайными, расположенными на закрытых территориях воинских подразделений Министерства обороны Российской Федерации и Пограничной службы Федеральной службы безопасности </w:t>
            </w:r>
            <w:r w:rsidRPr="00350702">
              <w:rPr>
                <w:rFonts w:ascii="Times New Roman" w:hAnsi="Times New Roman"/>
                <w:color w:val="000000"/>
                <w:sz w:val="28"/>
                <w:szCs w:val="28"/>
              </w:rPr>
              <w:t>Российской Федерации</w:t>
            </w:r>
            <w:r w:rsidRPr="00350702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0,15</w:t>
            </w:r>
          </w:p>
        </w:tc>
      </w:tr>
    </w:tbl>
    <w:p w:rsidR="00350702" w:rsidRPr="0033004B" w:rsidRDefault="00350702" w:rsidP="00350702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350702">
        <w:rPr>
          <w:rFonts w:ascii="Times New Roman" w:hAnsi="Times New Roman"/>
          <w:sz w:val="28"/>
          <w:szCs w:val="28"/>
        </w:rPr>
        <w:br w:type="page"/>
      </w:r>
      <w:r w:rsidRPr="0033004B"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50702" w:rsidRPr="0033004B" w:rsidRDefault="00350702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3004B">
        <w:rPr>
          <w:rFonts w:ascii="Times New Roman" w:hAnsi="Times New Roman"/>
          <w:sz w:val="24"/>
          <w:szCs w:val="24"/>
        </w:rPr>
        <w:t>к Решению Городской Думы</w:t>
      </w:r>
    </w:p>
    <w:p w:rsidR="00350702" w:rsidRPr="0033004B" w:rsidRDefault="00350702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gramStart"/>
      <w:r w:rsidRPr="0033004B">
        <w:rPr>
          <w:rFonts w:ascii="Times New Roman" w:hAnsi="Times New Roman"/>
          <w:sz w:val="24"/>
          <w:szCs w:val="24"/>
        </w:rPr>
        <w:t>Петропавловск-Камчатского</w:t>
      </w:r>
      <w:proofErr w:type="gramEnd"/>
    </w:p>
    <w:p w:rsidR="00350702" w:rsidRPr="0033004B" w:rsidRDefault="00350702" w:rsidP="003507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3004B">
        <w:rPr>
          <w:rFonts w:ascii="Times New Roman" w:hAnsi="Times New Roman"/>
          <w:sz w:val="24"/>
          <w:szCs w:val="24"/>
        </w:rPr>
        <w:t>городского округа</w:t>
      </w:r>
    </w:p>
    <w:p w:rsidR="009303E0" w:rsidRDefault="009303E0" w:rsidP="009303E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303E0">
        <w:rPr>
          <w:rFonts w:ascii="Times New Roman" w:hAnsi="Times New Roman"/>
          <w:sz w:val="24"/>
          <w:szCs w:val="24"/>
        </w:rPr>
        <w:t>от 24.11.2016 № 526-нд</w:t>
      </w:r>
    </w:p>
    <w:p w:rsidR="008E027A" w:rsidRPr="009303E0" w:rsidRDefault="008E027A" w:rsidP="008E027A">
      <w:pPr>
        <w:autoSpaceDE w:val="0"/>
        <w:autoSpaceDN w:val="0"/>
        <w:adjustRightInd w:val="0"/>
        <w:spacing w:after="0" w:line="240" w:lineRule="auto"/>
        <w:ind w:left="5954" w:right="-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</w:t>
      </w:r>
      <w:r w:rsidRPr="008E027A">
        <w:rPr>
          <w:rFonts w:ascii="Times New Roman" w:hAnsi="Times New Roman"/>
          <w:sz w:val="24"/>
          <w:szCs w:val="24"/>
        </w:rPr>
        <w:t xml:space="preserve"> едином налоге на вмененный доход для отдельных видов деятельности на территории </w:t>
      </w:r>
      <w:proofErr w:type="gramStart"/>
      <w:r w:rsidRPr="008E027A">
        <w:rPr>
          <w:rFonts w:ascii="Times New Roman" w:hAnsi="Times New Roman"/>
          <w:sz w:val="24"/>
          <w:szCs w:val="24"/>
        </w:rPr>
        <w:t>Петропавловск-Камчатского</w:t>
      </w:r>
      <w:proofErr w:type="gramEnd"/>
      <w:r w:rsidRPr="008E027A">
        <w:rPr>
          <w:rFonts w:ascii="Times New Roman" w:hAnsi="Times New Roman"/>
          <w:sz w:val="24"/>
          <w:szCs w:val="24"/>
        </w:rPr>
        <w:t xml:space="preserve"> городского округа</w:t>
      </w:r>
      <w:r>
        <w:rPr>
          <w:rFonts w:ascii="Times New Roman" w:hAnsi="Times New Roman"/>
          <w:sz w:val="24"/>
          <w:szCs w:val="24"/>
        </w:rPr>
        <w:t>»</w:t>
      </w:r>
    </w:p>
    <w:p w:rsidR="009303E0" w:rsidRPr="009303E0" w:rsidRDefault="009303E0" w:rsidP="009303E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50702">
        <w:rPr>
          <w:rFonts w:ascii="Times New Roman" w:hAnsi="Times New Roman"/>
          <w:b/>
          <w:bCs/>
          <w:sz w:val="28"/>
          <w:szCs w:val="28"/>
        </w:rPr>
        <w:t>Значение корректирующего коэффициента базовой доходности К</w:t>
      </w:r>
      <w:proofErr w:type="gramStart"/>
      <w:r w:rsidRPr="00350702">
        <w:rPr>
          <w:rFonts w:ascii="Times New Roman" w:hAnsi="Times New Roman"/>
          <w:b/>
          <w:bCs/>
          <w:sz w:val="28"/>
          <w:szCs w:val="28"/>
          <w:vertAlign w:val="subscript"/>
        </w:rPr>
        <w:t>2</w:t>
      </w:r>
      <w:proofErr w:type="gramEnd"/>
      <w:r w:rsidRPr="00350702">
        <w:rPr>
          <w:rFonts w:ascii="Times New Roman" w:hAnsi="Times New Roman"/>
          <w:b/>
          <w:bCs/>
          <w:sz w:val="28"/>
          <w:szCs w:val="28"/>
          <w:vertAlign w:val="subscript"/>
        </w:rPr>
        <w:t>/6</w:t>
      </w:r>
      <w:r w:rsidRPr="00350702">
        <w:rPr>
          <w:rFonts w:ascii="Times New Roman" w:hAnsi="Times New Roman"/>
          <w:b/>
          <w:bCs/>
          <w:sz w:val="28"/>
          <w:szCs w:val="28"/>
        </w:rPr>
        <w:t>, учитывающего период работы объекта с даты ввода в эксплуатацию</w:t>
      </w: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350702">
        <w:rPr>
          <w:rFonts w:ascii="Times New Roman" w:hAnsi="Times New Roman"/>
          <w:sz w:val="28"/>
          <w:szCs w:val="28"/>
        </w:rPr>
        <w:t>Значения корректирующего коэффициента базовой доходности К</w:t>
      </w:r>
      <w:proofErr w:type="gramStart"/>
      <w:r w:rsidRPr="00350702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350702">
        <w:rPr>
          <w:rFonts w:ascii="Times New Roman" w:hAnsi="Times New Roman"/>
          <w:sz w:val="28"/>
          <w:szCs w:val="28"/>
          <w:vertAlign w:val="subscript"/>
        </w:rPr>
        <w:t>/6</w:t>
      </w:r>
      <w:r w:rsidRPr="00350702">
        <w:rPr>
          <w:rFonts w:ascii="Times New Roman" w:hAnsi="Times New Roman"/>
          <w:sz w:val="28"/>
          <w:szCs w:val="28"/>
        </w:rPr>
        <w:t>, учитывающего фактический период работы объекта с даты ввода в эксплуатацию для вида деятельности оказание услуг по хранению автомототранспортных средств на платных стоянках</w:t>
      </w:r>
    </w:p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</w:p>
    <w:tbl>
      <w:tblPr>
        <w:tblW w:w="10206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793"/>
        <w:gridCol w:w="6145"/>
        <w:gridCol w:w="2268"/>
      </w:tblGrid>
      <w:tr w:rsidR="00350702" w:rsidRPr="00350702" w:rsidTr="00D57113">
        <w:trPr>
          <w:trHeight w:val="240"/>
        </w:trPr>
        <w:tc>
          <w:tcPr>
            <w:tcW w:w="17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пунктов (подпунктов)</w:t>
            </w:r>
          </w:p>
        </w:tc>
        <w:tc>
          <w:tcPr>
            <w:tcW w:w="6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 xml:space="preserve">Период работы объекта </w:t>
            </w:r>
            <w:proofErr w:type="gramStart"/>
            <w:r w:rsidRPr="00350702">
              <w:rPr>
                <w:rFonts w:ascii="Times New Roman" w:hAnsi="Times New Roman"/>
                <w:sz w:val="28"/>
                <w:szCs w:val="28"/>
              </w:rPr>
              <w:t>с даты ввода</w:t>
            </w:r>
            <w:proofErr w:type="gramEnd"/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в эксплуатацию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Корректирующий</w:t>
            </w:r>
          </w:p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коэффициент К</w:t>
            </w:r>
            <w:proofErr w:type="gramStart"/>
            <w:r w:rsidRPr="00350702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proofErr w:type="gramEnd"/>
            <w:r w:rsidRPr="00350702">
              <w:rPr>
                <w:rFonts w:ascii="Times New Roman" w:hAnsi="Times New Roman"/>
                <w:sz w:val="28"/>
                <w:szCs w:val="28"/>
                <w:vertAlign w:val="subscript"/>
              </w:rPr>
              <w:t>/6</w:t>
            </w:r>
          </w:p>
        </w:tc>
      </w:tr>
      <w:tr w:rsidR="00350702" w:rsidRPr="00350702" w:rsidTr="00D57113">
        <w:trPr>
          <w:trHeight w:val="240"/>
        </w:trPr>
        <w:tc>
          <w:tcPr>
            <w:tcW w:w="17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Автостоянки в течение 1 года (</w:t>
            </w:r>
            <w:proofErr w:type="gramStart"/>
            <w:r w:rsidRPr="00350702">
              <w:rPr>
                <w:rFonts w:ascii="Times New Roman" w:hAnsi="Times New Roman"/>
                <w:sz w:val="28"/>
                <w:szCs w:val="28"/>
              </w:rPr>
              <w:t>с даты ввода</w:t>
            </w:r>
            <w:proofErr w:type="gram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 в эксплуатацию)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  <w:tr w:rsidR="00350702" w:rsidRPr="00350702" w:rsidTr="00D57113">
        <w:trPr>
          <w:trHeight w:val="240"/>
        </w:trPr>
        <w:tc>
          <w:tcPr>
            <w:tcW w:w="17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1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Автостоянки в течение 2 года (</w:t>
            </w:r>
            <w:proofErr w:type="gramStart"/>
            <w:r w:rsidRPr="00350702">
              <w:rPr>
                <w:rFonts w:ascii="Times New Roman" w:hAnsi="Times New Roman"/>
                <w:sz w:val="28"/>
                <w:szCs w:val="28"/>
              </w:rPr>
              <w:t>с даты ввода</w:t>
            </w:r>
            <w:proofErr w:type="gramEnd"/>
            <w:r w:rsidRPr="00350702">
              <w:rPr>
                <w:rFonts w:ascii="Times New Roman" w:hAnsi="Times New Roman"/>
                <w:sz w:val="28"/>
                <w:szCs w:val="28"/>
              </w:rPr>
              <w:t xml:space="preserve"> в эксплуатацию)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50702" w:rsidRPr="00350702" w:rsidRDefault="00350702" w:rsidP="003507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0702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</w:tr>
    </w:tbl>
    <w:p w:rsidR="00350702" w:rsidRPr="00350702" w:rsidRDefault="00350702" w:rsidP="00350702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</w:p>
    <w:p w:rsidR="00350702" w:rsidRPr="00350702" w:rsidRDefault="00350702" w:rsidP="003507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50702" w:rsidRPr="00350702" w:rsidRDefault="00350702" w:rsidP="00350702">
      <w:pPr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0A1868" w:rsidRPr="00350702" w:rsidRDefault="000A1868" w:rsidP="003507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sectPr w:rsidR="000A1868" w:rsidRPr="00350702" w:rsidSect="00D5711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D61" w:rsidRDefault="00224D61" w:rsidP="00FD1603">
      <w:pPr>
        <w:spacing w:after="0" w:line="240" w:lineRule="auto"/>
      </w:pPr>
      <w:r>
        <w:separator/>
      </w:r>
    </w:p>
  </w:endnote>
  <w:endnote w:type="continuationSeparator" w:id="0">
    <w:p w:rsidR="00224D61" w:rsidRDefault="00224D61" w:rsidP="00FD1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D61" w:rsidRDefault="00224D61" w:rsidP="00FD1603">
      <w:pPr>
        <w:spacing w:after="0" w:line="240" w:lineRule="auto"/>
      </w:pPr>
      <w:r>
        <w:separator/>
      </w:r>
    </w:p>
  </w:footnote>
  <w:footnote w:type="continuationSeparator" w:id="0">
    <w:p w:rsidR="00224D61" w:rsidRDefault="00224D61" w:rsidP="00FD16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09213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4C0DC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0A4D1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CCC39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B28D1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FDCF7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6C0FF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328C1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5EE5A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D06D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EB78F0"/>
    <w:multiLevelType w:val="multilevel"/>
    <w:tmpl w:val="BAF85E6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434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6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9" w:hanging="1440"/>
      </w:pPr>
      <w:rPr>
        <w:rFonts w:hint="default"/>
      </w:rPr>
    </w:lvl>
  </w:abstractNum>
  <w:abstractNum w:abstractNumId="11">
    <w:nsid w:val="05B76B47"/>
    <w:multiLevelType w:val="hybridMultilevel"/>
    <w:tmpl w:val="BB10EADE"/>
    <w:lvl w:ilvl="0" w:tplc="DA6856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07171DA0"/>
    <w:multiLevelType w:val="hybridMultilevel"/>
    <w:tmpl w:val="70025EE0"/>
    <w:lvl w:ilvl="0" w:tplc="64BCDE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0AB03CF1"/>
    <w:multiLevelType w:val="multilevel"/>
    <w:tmpl w:val="5DB8BB5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9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103D1731"/>
    <w:multiLevelType w:val="hybridMultilevel"/>
    <w:tmpl w:val="D2F0CD54"/>
    <w:lvl w:ilvl="0" w:tplc="42EA6B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15BF7B3D"/>
    <w:multiLevelType w:val="hybridMultilevel"/>
    <w:tmpl w:val="7E7A9AAC"/>
    <w:lvl w:ilvl="0" w:tplc="F04880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18CB5B57"/>
    <w:multiLevelType w:val="hybridMultilevel"/>
    <w:tmpl w:val="931AEED4"/>
    <w:lvl w:ilvl="0" w:tplc="7F4C24E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7">
    <w:nsid w:val="1C412178"/>
    <w:multiLevelType w:val="multilevel"/>
    <w:tmpl w:val="DE0CFC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6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18">
    <w:nsid w:val="3220264B"/>
    <w:multiLevelType w:val="multilevel"/>
    <w:tmpl w:val="B5D4FE6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8" w:hanging="2160"/>
      </w:pPr>
      <w:rPr>
        <w:rFonts w:hint="default"/>
      </w:rPr>
    </w:lvl>
  </w:abstractNum>
  <w:abstractNum w:abstractNumId="19">
    <w:nsid w:val="3EE647DE"/>
    <w:multiLevelType w:val="hybridMultilevel"/>
    <w:tmpl w:val="7EB69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D77D67"/>
    <w:multiLevelType w:val="hybridMultilevel"/>
    <w:tmpl w:val="DD1E591A"/>
    <w:lvl w:ilvl="0" w:tplc="761C90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4955ADF"/>
    <w:multiLevelType w:val="hybridMultilevel"/>
    <w:tmpl w:val="E9C836F0"/>
    <w:lvl w:ilvl="0" w:tplc="24B483E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2">
    <w:nsid w:val="4E9C7EC1"/>
    <w:multiLevelType w:val="hybridMultilevel"/>
    <w:tmpl w:val="090EC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DC2907"/>
    <w:multiLevelType w:val="hybridMultilevel"/>
    <w:tmpl w:val="24A42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CE6150"/>
    <w:multiLevelType w:val="hybridMultilevel"/>
    <w:tmpl w:val="7A28C406"/>
    <w:lvl w:ilvl="0" w:tplc="5A8647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5300735"/>
    <w:multiLevelType w:val="hybridMultilevel"/>
    <w:tmpl w:val="C60E82C6"/>
    <w:lvl w:ilvl="0" w:tplc="3D80DD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21"/>
  </w:num>
  <w:num w:numId="13">
    <w:abstractNumId w:val="17"/>
  </w:num>
  <w:num w:numId="14">
    <w:abstractNumId w:val="18"/>
  </w:num>
  <w:num w:numId="15">
    <w:abstractNumId w:val="15"/>
  </w:num>
  <w:num w:numId="16">
    <w:abstractNumId w:val="23"/>
  </w:num>
  <w:num w:numId="17">
    <w:abstractNumId w:val="19"/>
  </w:num>
  <w:num w:numId="18">
    <w:abstractNumId w:val="10"/>
  </w:num>
  <w:num w:numId="19">
    <w:abstractNumId w:val="25"/>
  </w:num>
  <w:num w:numId="20">
    <w:abstractNumId w:val="24"/>
  </w:num>
  <w:num w:numId="21">
    <w:abstractNumId w:val="20"/>
  </w:num>
  <w:num w:numId="22">
    <w:abstractNumId w:val="22"/>
  </w:num>
  <w:num w:numId="23">
    <w:abstractNumId w:val="13"/>
  </w:num>
  <w:num w:numId="24">
    <w:abstractNumId w:val="14"/>
  </w:num>
  <w:num w:numId="25">
    <w:abstractNumId w:val="11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02"/>
    <w:rsid w:val="000047ED"/>
    <w:rsid w:val="000048BE"/>
    <w:rsid w:val="00004EEA"/>
    <w:rsid w:val="00005117"/>
    <w:rsid w:val="0001196E"/>
    <w:rsid w:val="000119C3"/>
    <w:rsid w:val="00011A26"/>
    <w:rsid w:val="00012E3C"/>
    <w:rsid w:val="00014F41"/>
    <w:rsid w:val="00016D15"/>
    <w:rsid w:val="0002075D"/>
    <w:rsid w:val="000208E3"/>
    <w:rsid w:val="000217AF"/>
    <w:rsid w:val="00021D6F"/>
    <w:rsid w:val="00023A66"/>
    <w:rsid w:val="00026C6D"/>
    <w:rsid w:val="00027DD8"/>
    <w:rsid w:val="00030561"/>
    <w:rsid w:val="0003110D"/>
    <w:rsid w:val="00031CEB"/>
    <w:rsid w:val="00032954"/>
    <w:rsid w:val="00037155"/>
    <w:rsid w:val="000402BD"/>
    <w:rsid w:val="0004414A"/>
    <w:rsid w:val="000441DB"/>
    <w:rsid w:val="00057C5D"/>
    <w:rsid w:val="0006096C"/>
    <w:rsid w:val="00062167"/>
    <w:rsid w:val="000632AA"/>
    <w:rsid w:val="00066F67"/>
    <w:rsid w:val="000724D9"/>
    <w:rsid w:val="000740DB"/>
    <w:rsid w:val="00074913"/>
    <w:rsid w:val="00076593"/>
    <w:rsid w:val="00077173"/>
    <w:rsid w:val="00085C23"/>
    <w:rsid w:val="0008660E"/>
    <w:rsid w:val="00093121"/>
    <w:rsid w:val="00096112"/>
    <w:rsid w:val="000978D5"/>
    <w:rsid w:val="000A1868"/>
    <w:rsid w:val="000A2FBF"/>
    <w:rsid w:val="000B224D"/>
    <w:rsid w:val="000B3342"/>
    <w:rsid w:val="000C2DC7"/>
    <w:rsid w:val="000D29FA"/>
    <w:rsid w:val="000D5CA2"/>
    <w:rsid w:val="000D652F"/>
    <w:rsid w:val="000E1346"/>
    <w:rsid w:val="000E6DE7"/>
    <w:rsid w:val="000F2480"/>
    <w:rsid w:val="000F4108"/>
    <w:rsid w:val="001027E2"/>
    <w:rsid w:val="00111DC4"/>
    <w:rsid w:val="0011468A"/>
    <w:rsid w:val="001174D0"/>
    <w:rsid w:val="00122C76"/>
    <w:rsid w:val="00127892"/>
    <w:rsid w:val="0013054E"/>
    <w:rsid w:val="0013455E"/>
    <w:rsid w:val="001436BF"/>
    <w:rsid w:val="0015462E"/>
    <w:rsid w:val="00160301"/>
    <w:rsid w:val="00163C8C"/>
    <w:rsid w:val="00165B56"/>
    <w:rsid w:val="001713D1"/>
    <w:rsid w:val="00176272"/>
    <w:rsid w:val="001856D5"/>
    <w:rsid w:val="00186F88"/>
    <w:rsid w:val="00190713"/>
    <w:rsid w:val="00195C4F"/>
    <w:rsid w:val="00196A12"/>
    <w:rsid w:val="00196CA1"/>
    <w:rsid w:val="001A0B10"/>
    <w:rsid w:val="001A1880"/>
    <w:rsid w:val="001A2D8D"/>
    <w:rsid w:val="001B17EE"/>
    <w:rsid w:val="001B635C"/>
    <w:rsid w:val="001C0D4B"/>
    <w:rsid w:val="001C6FD2"/>
    <w:rsid w:val="001D2352"/>
    <w:rsid w:val="001D3AE4"/>
    <w:rsid w:val="001D3FB7"/>
    <w:rsid w:val="001D6A08"/>
    <w:rsid w:val="001E0D0F"/>
    <w:rsid w:val="001E2658"/>
    <w:rsid w:val="001E51D3"/>
    <w:rsid w:val="001E5DA9"/>
    <w:rsid w:val="001F0364"/>
    <w:rsid w:val="001F2D8F"/>
    <w:rsid w:val="001F3966"/>
    <w:rsid w:val="001F6153"/>
    <w:rsid w:val="001F7B4E"/>
    <w:rsid w:val="00202411"/>
    <w:rsid w:val="002048E8"/>
    <w:rsid w:val="002050B9"/>
    <w:rsid w:val="00205F28"/>
    <w:rsid w:val="00207A98"/>
    <w:rsid w:val="002105EB"/>
    <w:rsid w:val="0021435F"/>
    <w:rsid w:val="00215760"/>
    <w:rsid w:val="0021582C"/>
    <w:rsid w:val="00216235"/>
    <w:rsid w:val="00217456"/>
    <w:rsid w:val="00224D61"/>
    <w:rsid w:val="00230687"/>
    <w:rsid w:val="002339A2"/>
    <w:rsid w:val="00234927"/>
    <w:rsid w:val="00235DCD"/>
    <w:rsid w:val="00244FC7"/>
    <w:rsid w:val="00245021"/>
    <w:rsid w:val="00250ACF"/>
    <w:rsid w:val="002518E4"/>
    <w:rsid w:val="00251C7E"/>
    <w:rsid w:val="00253782"/>
    <w:rsid w:val="00254F86"/>
    <w:rsid w:val="002565BC"/>
    <w:rsid w:val="0026264A"/>
    <w:rsid w:val="0026284A"/>
    <w:rsid w:val="00276230"/>
    <w:rsid w:val="00287977"/>
    <w:rsid w:val="00293D84"/>
    <w:rsid w:val="002A0DDD"/>
    <w:rsid w:val="002A1DDE"/>
    <w:rsid w:val="002B060A"/>
    <w:rsid w:val="002B1ED4"/>
    <w:rsid w:val="002B6897"/>
    <w:rsid w:val="002B6CB1"/>
    <w:rsid w:val="002C08AC"/>
    <w:rsid w:val="002C0B5E"/>
    <w:rsid w:val="002C1E94"/>
    <w:rsid w:val="002C6D4D"/>
    <w:rsid w:val="002D36E6"/>
    <w:rsid w:val="002D7830"/>
    <w:rsid w:val="002E39B5"/>
    <w:rsid w:val="002E5296"/>
    <w:rsid w:val="002F03B6"/>
    <w:rsid w:val="002F2B01"/>
    <w:rsid w:val="002F370B"/>
    <w:rsid w:val="002F559D"/>
    <w:rsid w:val="002F7101"/>
    <w:rsid w:val="003033EE"/>
    <w:rsid w:val="003115DA"/>
    <w:rsid w:val="003137E6"/>
    <w:rsid w:val="00314794"/>
    <w:rsid w:val="00320C38"/>
    <w:rsid w:val="003244C4"/>
    <w:rsid w:val="0033004B"/>
    <w:rsid w:val="003305CB"/>
    <w:rsid w:val="003310CE"/>
    <w:rsid w:val="00332237"/>
    <w:rsid w:val="0034176D"/>
    <w:rsid w:val="00344583"/>
    <w:rsid w:val="00350702"/>
    <w:rsid w:val="00351119"/>
    <w:rsid w:val="00354264"/>
    <w:rsid w:val="00356CDA"/>
    <w:rsid w:val="00356EBD"/>
    <w:rsid w:val="00357303"/>
    <w:rsid w:val="00363178"/>
    <w:rsid w:val="00364C66"/>
    <w:rsid w:val="003764B0"/>
    <w:rsid w:val="00381CEC"/>
    <w:rsid w:val="0038229A"/>
    <w:rsid w:val="00385C48"/>
    <w:rsid w:val="00385FAF"/>
    <w:rsid w:val="00386F3A"/>
    <w:rsid w:val="00387D28"/>
    <w:rsid w:val="00387EAB"/>
    <w:rsid w:val="00394C8E"/>
    <w:rsid w:val="003967E3"/>
    <w:rsid w:val="003A0A9C"/>
    <w:rsid w:val="003A0CF0"/>
    <w:rsid w:val="003A10B9"/>
    <w:rsid w:val="003A1E4F"/>
    <w:rsid w:val="003A2F1E"/>
    <w:rsid w:val="003A52C8"/>
    <w:rsid w:val="003A5A12"/>
    <w:rsid w:val="003A5BBE"/>
    <w:rsid w:val="003B1E3A"/>
    <w:rsid w:val="003B33A6"/>
    <w:rsid w:val="003B3880"/>
    <w:rsid w:val="003B7458"/>
    <w:rsid w:val="003C1677"/>
    <w:rsid w:val="003C22F3"/>
    <w:rsid w:val="003C2A9F"/>
    <w:rsid w:val="003C3417"/>
    <w:rsid w:val="003C44D1"/>
    <w:rsid w:val="003D2546"/>
    <w:rsid w:val="003D5193"/>
    <w:rsid w:val="003E7F4D"/>
    <w:rsid w:val="003F1255"/>
    <w:rsid w:val="003F1486"/>
    <w:rsid w:val="003F4CD1"/>
    <w:rsid w:val="004013DF"/>
    <w:rsid w:val="00402992"/>
    <w:rsid w:val="00403745"/>
    <w:rsid w:val="00404AFA"/>
    <w:rsid w:val="004054A8"/>
    <w:rsid w:val="004058B6"/>
    <w:rsid w:val="00407FE3"/>
    <w:rsid w:val="00415E35"/>
    <w:rsid w:val="00417F43"/>
    <w:rsid w:val="004204D9"/>
    <w:rsid w:val="0042107C"/>
    <w:rsid w:val="004238E5"/>
    <w:rsid w:val="00423916"/>
    <w:rsid w:val="00425B85"/>
    <w:rsid w:val="0043026A"/>
    <w:rsid w:val="00431A4E"/>
    <w:rsid w:val="004322D6"/>
    <w:rsid w:val="00432BA1"/>
    <w:rsid w:val="00440734"/>
    <w:rsid w:val="00440AC4"/>
    <w:rsid w:val="00450534"/>
    <w:rsid w:val="00450F4E"/>
    <w:rsid w:val="00450FA4"/>
    <w:rsid w:val="00452B68"/>
    <w:rsid w:val="00452C21"/>
    <w:rsid w:val="00456DB8"/>
    <w:rsid w:val="00457D8C"/>
    <w:rsid w:val="00463220"/>
    <w:rsid w:val="00463DC1"/>
    <w:rsid w:val="004665D9"/>
    <w:rsid w:val="004732B6"/>
    <w:rsid w:val="0047378F"/>
    <w:rsid w:val="004759AF"/>
    <w:rsid w:val="004826EF"/>
    <w:rsid w:val="00484D15"/>
    <w:rsid w:val="00486C95"/>
    <w:rsid w:val="004A1B1F"/>
    <w:rsid w:val="004A244B"/>
    <w:rsid w:val="004A5512"/>
    <w:rsid w:val="004A5590"/>
    <w:rsid w:val="004B59C7"/>
    <w:rsid w:val="004B6453"/>
    <w:rsid w:val="004B7F9A"/>
    <w:rsid w:val="004D230D"/>
    <w:rsid w:val="004D4874"/>
    <w:rsid w:val="004D4D9C"/>
    <w:rsid w:val="004D534F"/>
    <w:rsid w:val="004D62AE"/>
    <w:rsid w:val="004D7112"/>
    <w:rsid w:val="004D716D"/>
    <w:rsid w:val="004E394D"/>
    <w:rsid w:val="004E397E"/>
    <w:rsid w:val="004F230F"/>
    <w:rsid w:val="004F3EC2"/>
    <w:rsid w:val="004F79E9"/>
    <w:rsid w:val="00500C8E"/>
    <w:rsid w:val="00505102"/>
    <w:rsid w:val="00511685"/>
    <w:rsid w:val="00515BC7"/>
    <w:rsid w:val="005160DE"/>
    <w:rsid w:val="00522948"/>
    <w:rsid w:val="0052434A"/>
    <w:rsid w:val="0052446E"/>
    <w:rsid w:val="00536437"/>
    <w:rsid w:val="00536BE1"/>
    <w:rsid w:val="00540CFB"/>
    <w:rsid w:val="0054235F"/>
    <w:rsid w:val="00544E83"/>
    <w:rsid w:val="00550AB6"/>
    <w:rsid w:val="00550B47"/>
    <w:rsid w:val="00555077"/>
    <w:rsid w:val="005614DD"/>
    <w:rsid w:val="005642DD"/>
    <w:rsid w:val="0056474D"/>
    <w:rsid w:val="00566408"/>
    <w:rsid w:val="00566962"/>
    <w:rsid w:val="005700E3"/>
    <w:rsid w:val="00574489"/>
    <w:rsid w:val="00576461"/>
    <w:rsid w:val="00582FB1"/>
    <w:rsid w:val="00583B58"/>
    <w:rsid w:val="00585A45"/>
    <w:rsid w:val="0059569F"/>
    <w:rsid w:val="005957B3"/>
    <w:rsid w:val="00596609"/>
    <w:rsid w:val="005A43B8"/>
    <w:rsid w:val="005A5720"/>
    <w:rsid w:val="005A6C91"/>
    <w:rsid w:val="005B0DDF"/>
    <w:rsid w:val="005C04EB"/>
    <w:rsid w:val="005C3311"/>
    <w:rsid w:val="005C35B7"/>
    <w:rsid w:val="005C6C7A"/>
    <w:rsid w:val="005C70BD"/>
    <w:rsid w:val="005D2FB1"/>
    <w:rsid w:val="005D5A58"/>
    <w:rsid w:val="005E0C6F"/>
    <w:rsid w:val="005E4B0C"/>
    <w:rsid w:val="005F23EA"/>
    <w:rsid w:val="005F3C37"/>
    <w:rsid w:val="005F40A8"/>
    <w:rsid w:val="00605672"/>
    <w:rsid w:val="00610EF9"/>
    <w:rsid w:val="00615C4A"/>
    <w:rsid w:val="0062253E"/>
    <w:rsid w:val="0062270E"/>
    <w:rsid w:val="0062425D"/>
    <w:rsid w:val="006245C0"/>
    <w:rsid w:val="00625FBD"/>
    <w:rsid w:val="00630523"/>
    <w:rsid w:val="00631E4A"/>
    <w:rsid w:val="00631F62"/>
    <w:rsid w:val="00637755"/>
    <w:rsid w:val="00641F7D"/>
    <w:rsid w:val="00643128"/>
    <w:rsid w:val="006472AC"/>
    <w:rsid w:val="006525BC"/>
    <w:rsid w:val="0065347E"/>
    <w:rsid w:val="0065484C"/>
    <w:rsid w:val="00655D6A"/>
    <w:rsid w:val="00665300"/>
    <w:rsid w:val="0066762C"/>
    <w:rsid w:val="00667632"/>
    <w:rsid w:val="00674995"/>
    <w:rsid w:val="00675DB4"/>
    <w:rsid w:val="00676330"/>
    <w:rsid w:val="0068307C"/>
    <w:rsid w:val="00684339"/>
    <w:rsid w:val="00686390"/>
    <w:rsid w:val="00687357"/>
    <w:rsid w:val="00687CFC"/>
    <w:rsid w:val="00692ABB"/>
    <w:rsid w:val="00693260"/>
    <w:rsid w:val="00695B41"/>
    <w:rsid w:val="00695E88"/>
    <w:rsid w:val="006965AC"/>
    <w:rsid w:val="00696FDD"/>
    <w:rsid w:val="00697851"/>
    <w:rsid w:val="006B784A"/>
    <w:rsid w:val="006B7D20"/>
    <w:rsid w:val="006C305E"/>
    <w:rsid w:val="006C6CB4"/>
    <w:rsid w:val="006C7B2B"/>
    <w:rsid w:val="006D0B91"/>
    <w:rsid w:val="006D426C"/>
    <w:rsid w:val="006D5859"/>
    <w:rsid w:val="006D6831"/>
    <w:rsid w:val="006D7F45"/>
    <w:rsid w:val="006E281D"/>
    <w:rsid w:val="006E284F"/>
    <w:rsid w:val="006E3B48"/>
    <w:rsid w:val="006E6A65"/>
    <w:rsid w:val="006E7584"/>
    <w:rsid w:val="006F1735"/>
    <w:rsid w:val="006F3C87"/>
    <w:rsid w:val="00701F21"/>
    <w:rsid w:val="007044A7"/>
    <w:rsid w:val="00707C1B"/>
    <w:rsid w:val="00722530"/>
    <w:rsid w:val="00724F67"/>
    <w:rsid w:val="00727E4C"/>
    <w:rsid w:val="00736CC5"/>
    <w:rsid w:val="00736D36"/>
    <w:rsid w:val="00741D27"/>
    <w:rsid w:val="00753DA5"/>
    <w:rsid w:val="00757D59"/>
    <w:rsid w:val="00757D7B"/>
    <w:rsid w:val="007630C1"/>
    <w:rsid w:val="00763B7D"/>
    <w:rsid w:val="00771FBE"/>
    <w:rsid w:val="00774382"/>
    <w:rsid w:val="0077482E"/>
    <w:rsid w:val="00776CC3"/>
    <w:rsid w:val="00780468"/>
    <w:rsid w:val="00782556"/>
    <w:rsid w:val="00787F2A"/>
    <w:rsid w:val="007908D5"/>
    <w:rsid w:val="00791833"/>
    <w:rsid w:val="00792917"/>
    <w:rsid w:val="00794A99"/>
    <w:rsid w:val="00795091"/>
    <w:rsid w:val="0079587C"/>
    <w:rsid w:val="00796C73"/>
    <w:rsid w:val="007A2491"/>
    <w:rsid w:val="007A5950"/>
    <w:rsid w:val="007B2DC6"/>
    <w:rsid w:val="007B3391"/>
    <w:rsid w:val="007B5FDC"/>
    <w:rsid w:val="007C0FF5"/>
    <w:rsid w:val="007C5169"/>
    <w:rsid w:val="007C5CD3"/>
    <w:rsid w:val="007D0CAB"/>
    <w:rsid w:val="007D2C3D"/>
    <w:rsid w:val="007D3096"/>
    <w:rsid w:val="007D5DC0"/>
    <w:rsid w:val="007D636D"/>
    <w:rsid w:val="007D7CC4"/>
    <w:rsid w:val="007E62F6"/>
    <w:rsid w:val="007F11E6"/>
    <w:rsid w:val="007F3FDB"/>
    <w:rsid w:val="007F490B"/>
    <w:rsid w:val="007F4CE6"/>
    <w:rsid w:val="007F556D"/>
    <w:rsid w:val="008016D1"/>
    <w:rsid w:val="008047B2"/>
    <w:rsid w:val="00807E3D"/>
    <w:rsid w:val="008116C3"/>
    <w:rsid w:val="00820027"/>
    <w:rsid w:val="00824DD0"/>
    <w:rsid w:val="0083594A"/>
    <w:rsid w:val="0083701E"/>
    <w:rsid w:val="00841E51"/>
    <w:rsid w:val="00844CBD"/>
    <w:rsid w:val="00845F72"/>
    <w:rsid w:val="0084685B"/>
    <w:rsid w:val="00846D17"/>
    <w:rsid w:val="00847A2C"/>
    <w:rsid w:val="008511F0"/>
    <w:rsid w:val="00852401"/>
    <w:rsid w:val="00852C61"/>
    <w:rsid w:val="00854EE9"/>
    <w:rsid w:val="00862E08"/>
    <w:rsid w:val="00866BA4"/>
    <w:rsid w:val="00867818"/>
    <w:rsid w:val="00867BDF"/>
    <w:rsid w:val="0087085E"/>
    <w:rsid w:val="00870ADD"/>
    <w:rsid w:val="0087203E"/>
    <w:rsid w:val="00873130"/>
    <w:rsid w:val="00880284"/>
    <w:rsid w:val="008834B6"/>
    <w:rsid w:val="008952BA"/>
    <w:rsid w:val="008A2B60"/>
    <w:rsid w:val="008A2C58"/>
    <w:rsid w:val="008B31DF"/>
    <w:rsid w:val="008B4BBB"/>
    <w:rsid w:val="008C14A0"/>
    <w:rsid w:val="008C2108"/>
    <w:rsid w:val="008C41E5"/>
    <w:rsid w:val="008D3F27"/>
    <w:rsid w:val="008D3FC2"/>
    <w:rsid w:val="008D4CC0"/>
    <w:rsid w:val="008D6C00"/>
    <w:rsid w:val="008E027A"/>
    <w:rsid w:val="008E1901"/>
    <w:rsid w:val="008E5CB5"/>
    <w:rsid w:val="00903A35"/>
    <w:rsid w:val="00904DDE"/>
    <w:rsid w:val="0091184F"/>
    <w:rsid w:val="00913D74"/>
    <w:rsid w:val="00925439"/>
    <w:rsid w:val="00925C93"/>
    <w:rsid w:val="009262F3"/>
    <w:rsid w:val="009303E0"/>
    <w:rsid w:val="00932C08"/>
    <w:rsid w:val="00933564"/>
    <w:rsid w:val="009431B6"/>
    <w:rsid w:val="00943764"/>
    <w:rsid w:val="00945FF7"/>
    <w:rsid w:val="00947E59"/>
    <w:rsid w:val="00951433"/>
    <w:rsid w:val="009539C7"/>
    <w:rsid w:val="0096038A"/>
    <w:rsid w:val="00963184"/>
    <w:rsid w:val="00963C83"/>
    <w:rsid w:val="0096611C"/>
    <w:rsid w:val="00966B6A"/>
    <w:rsid w:val="00970114"/>
    <w:rsid w:val="00977DF4"/>
    <w:rsid w:val="009810CF"/>
    <w:rsid w:val="009817ED"/>
    <w:rsid w:val="0098527B"/>
    <w:rsid w:val="0098736D"/>
    <w:rsid w:val="00987834"/>
    <w:rsid w:val="00992799"/>
    <w:rsid w:val="00994005"/>
    <w:rsid w:val="009968B7"/>
    <w:rsid w:val="009A13C9"/>
    <w:rsid w:val="009A2138"/>
    <w:rsid w:val="009A4097"/>
    <w:rsid w:val="009B0821"/>
    <w:rsid w:val="009B1890"/>
    <w:rsid w:val="009B2E14"/>
    <w:rsid w:val="009C074D"/>
    <w:rsid w:val="009C20FC"/>
    <w:rsid w:val="009C2FD2"/>
    <w:rsid w:val="009C778D"/>
    <w:rsid w:val="009D26AE"/>
    <w:rsid w:val="009D7D04"/>
    <w:rsid w:val="009E1BCC"/>
    <w:rsid w:val="009E1EBE"/>
    <w:rsid w:val="009E5BC7"/>
    <w:rsid w:val="009F09D2"/>
    <w:rsid w:val="009F16A7"/>
    <w:rsid w:val="009F3320"/>
    <w:rsid w:val="009F5590"/>
    <w:rsid w:val="00A02F6D"/>
    <w:rsid w:val="00A068D9"/>
    <w:rsid w:val="00A10233"/>
    <w:rsid w:val="00A1291E"/>
    <w:rsid w:val="00A13950"/>
    <w:rsid w:val="00A1627C"/>
    <w:rsid w:val="00A178E7"/>
    <w:rsid w:val="00A248C1"/>
    <w:rsid w:val="00A30DB2"/>
    <w:rsid w:val="00A35702"/>
    <w:rsid w:val="00A36FB1"/>
    <w:rsid w:val="00A54019"/>
    <w:rsid w:val="00A547F0"/>
    <w:rsid w:val="00A56C89"/>
    <w:rsid w:val="00A571F0"/>
    <w:rsid w:val="00A5730E"/>
    <w:rsid w:val="00A6003A"/>
    <w:rsid w:val="00A60802"/>
    <w:rsid w:val="00A6147F"/>
    <w:rsid w:val="00A67F2F"/>
    <w:rsid w:val="00A67F34"/>
    <w:rsid w:val="00A70D54"/>
    <w:rsid w:val="00A80180"/>
    <w:rsid w:val="00A814A7"/>
    <w:rsid w:val="00A921EB"/>
    <w:rsid w:val="00AA0A83"/>
    <w:rsid w:val="00AA1C74"/>
    <w:rsid w:val="00AA2EFE"/>
    <w:rsid w:val="00AA3777"/>
    <w:rsid w:val="00AA47C6"/>
    <w:rsid w:val="00AA7687"/>
    <w:rsid w:val="00AA7AD7"/>
    <w:rsid w:val="00AC6508"/>
    <w:rsid w:val="00AC7ACD"/>
    <w:rsid w:val="00AC7BF4"/>
    <w:rsid w:val="00AD6618"/>
    <w:rsid w:val="00AD6B7E"/>
    <w:rsid w:val="00AE240E"/>
    <w:rsid w:val="00AE3A23"/>
    <w:rsid w:val="00AE6077"/>
    <w:rsid w:val="00AE7F01"/>
    <w:rsid w:val="00AF042B"/>
    <w:rsid w:val="00AF166D"/>
    <w:rsid w:val="00AF49D5"/>
    <w:rsid w:val="00B03653"/>
    <w:rsid w:val="00B0429A"/>
    <w:rsid w:val="00B04929"/>
    <w:rsid w:val="00B076F4"/>
    <w:rsid w:val="00B11868"/>
    <w:rsid w:val="00B1335E"/>
    <w:rsid w:val="00B1480D"/>
    <w:rsid w:val="00B17FD0"/>
    <w:rsid w:val="00B20621"/>
    <w:rsid w:val="00B22930"/>
    <w:rsid w:val="00B23407"/>
    <w:rsid w:val="00B2571A"/>
    <w:rsid w:val="00B25913"/>
    <w:rsid w:val="00B30520"/>
    <w:rsid w:val="00B32F8A"/>
    <w:rsid w:val="00B33B15"/>
    <w:rsid w:val="00B33EE1"/>
    <w:rsid w:val="00B3786B"/>
    <w:rsid w:val="00B37F3B"/>
    <w:rsid w:val="00B42671"/>
    <w:rsid w:val="00B453AF"/>
    <w:rsid w:val="00B502AB"/>
    <w:rsid w:val="00B52B3A"/>
    <w:rsid w:val="00B56064"/>
    <w:rsid w:val="00B67496"/>
    <w:rsid w:val="00B700A4"/>
    <w:rsid w:val="00B73BFE"/>
    <w:rsid w:val="00B76280"/>
    <w:rsid w:val="00B765D3"/>
    <w:rsid w:val="00B7748D"/>
    <w:rsid w:val="00B8019C"/>
    <w:rsid w:val="00B80E8D"/>
    <w:rsid w:val="00B81B3B"/>
    <w:rsid w:val="00B8419A"/>
    <w:rsid w:val="00B85F68"/>
    <w:rsid w:val="00B91810"/>
    <w:rsid w:val="00B91909"/>
    <w:rsid w:val="00B96A2A"/>
    <w:rsid w:val="00BD0273"/>
    <w:rsid w:val="00BD1836"/>
    <w:rsid w:val="00BD5F2B"/>
    <w:rsid w:val="00BD7B70"/>
    <w:rsid w:val="00BE0AB5"/>
    <w:rsid w:val="00BE3BE5"/>
    <w:rsid w:val="00BE50D6"/>
    <w:rsid w:val="00C03835"/>
    <w:rsid w:val="00C06C02"/>
    <w:rsid w:val="00C2561B"/>
    <w:rsid w:val="00C26729"/>
    <w:rsid w:val="00C304E1"/>
    <w:rsid w:val="00C325DF"/>
    <w:rsid w:val="00C32E11"/>
    <w:rsid w:val="00C3554D"/>
    <w:rsid w:val="00C374C8"/>
    <w:rsid w:val="00C458B3"/>
    <w:rsid w:val="00C53654"/>
    <w:rsid w:val="00C60B27"/>
    <w:rsid w:val="00C622AE"/>
    <w:rsid w:val="00C6317C"/>
    <w:rsid w:val="00C65128"/>
    <w:rsid w:val="00C667C4"/>
    <w:rsid w:val="00C7288C"/>
    <w:rsid w:val="00C731B8"/>
    <w:rsid w:val="00C73EDA"/>
    <w:rsid w:val="00C77854"/>
    <w:rsid w:val="00C81720"/>
    <w:rsid w:val="00C917B2"/>
    <w:rsid w:val="00C944C0"/>
    <w:rsid w:val="00C95CB7"/>
    <w:rsid w:val="00C96EF7"/>
    <w:rsid w:val="00CA2A16"/>
    <w:rsid w:val="00CA4BF3"/>
    <w:rsid w:val="00CA580E"/>
    <w:rsid w:val="00CA5BEF"/>
    <w:rsid w:val="00CA6487"/>
    <w:rsid w:val="00CA6BF1"/>
    <w:rsid w:val="00CB2D99"/>
    <w:rsid w:val="00CB7FCE"/>
    <w:rsid w:val="00CC50E7"/>
    <w:rsid w:val="00CD0250"/>
    <w:rsid w:val="00CD04D6"/>
    <w:rsid w:val="00CD27E9"/>
    <w:rsid w:val="00CD530E"/>
    <w:rsid w:val="00CD5D78"/>
    <w:rsid w:val="00CE197D"/>
    <w:rsid w:val="00CE26C0"/>
    <w:rsid w:val="00CE4E06"/>
    <w:rsid w:val="00CE68B7"/>
    <w:rsid w:val="00CF1CDA"/>
    <w:rsid w:val="00D0332E"/>
    <w:rsid w:val="00D03AE7"/>
    <w:rsid w:val="00D05323"/>
    <w:rsid w:val="00D06676"/>
    <w:rsid w:val="00D12713"/>
    <w:rsid w:val="00D14308"/>
    <w:rsid w:val="00D2038E"/>
    <w:rsid w:val="00D22027"/>
    <w:rsid w:val="00D234A7"/>
    <w:rsid w:val="00D31214"/>
    <w:rsid w:val="00D3443F"/>
    <w:rsid w:val="00D35FB5"/>
    <w:rsid w:val="00D36779"/>
    <w:rsid w:val="00D37C51"/>
    <w:rsid w:val="00D400E3"/>
    <w:rsid w:val="00D4174E"/>
    <w:rsid w:val="00D44FBE"/>
    <w:rsid w:val="00D44FED"/>
    <w:rsid w:val="00D47C88"/>
    <w:rsid w:val="00D507F5"/>
    <w:rsid w:val="00D51049"/>
    <w:rsid w:val="00D54FAC"/>
    <w:rsid w:val="00D57113"/>
    <w:rsid w:val="00D57B43"/>
    <w:rsid w:val="00D604AA"/>
    <w:rsid w:val="00D622BE"/>
    <w:rsid w:val="00D62A1B"/>
    <w:rsid w:val="00D630DB"/>
    <w:rsid w:val="00D641E6"/>
    <w:rsid w:val="00D704B4"/>
    <w:rsid w:val="00D723F4"/>
    <w:rsid w:val="00D73D66"/>
    <w:rsid w:val="00D74368"/>
    <w:rsid w:val="00D7521A"/>
    <w:rsid w:val="00D82ED1"/>
    <w:rsid w:val="00D85504"/>
    <w:rsid w:val="00D874EA"/>
    <w:rsid w:val="00D90194"/>
    <w:rsid w:val="00D91F23"/>
    <w:rsid w:val="00D95259"/>
    <w:rsid w:val="00DA1D5E"/>
    <w:rsid w:val="00DB12DE"/>
    <w:rsid w:val="00DB183B"/>
    <w:rsid w:val="00DB7170"/>
    <w:rsid w:val="00DB7D26"/>
    <w:rsid w:val="00DD18A7"/>
    <w:rsid w:val="00DD1D27"/>
    <w:rsid w:val="00DD64A9"/>
    <w:rsid w:val="00DD65B4"/>
    <w:rsid w:val="00DE2B22"/>
    <w:rsid w:val="00DF3674"/>
    <w:rsid w:val="00E0152C"/>
    <w:rsid w:val="00E0199E"/>
    <w:rsid w:val="00E01BB3"/>
    <w:rsid w:val="00E05A9E"/>
    <w:rsid w:val="00E07827"/>
    <w:rsid w:val="00E12306"/>
    <w:rsid w:val="00E20042"/>
    <w:rsid w:val="00E2007C"/>
    <w:rsid w:val="00E204B2"/>
    <w:rsid w:val="00E21BC1"/>
    <w:rsid w:val="00E23195"/>
    <w:rsid w:val="00E233AE"/>
    <w:rsid w:val="00E246ED"/>
    <w:rsid w:val="00E2616A"/>
    <w:rsid w:val="00E32A97"/>
    <w:rsid w:val="00E37CCA"/>
    <w:rsid w:val="00E41426"/>
    <w:rsid w:val="00E41758"/>
    <w:rsid w:val="00E426A0"/>
    <w:rsid w:val="00E50DFA"/>
    <w:rsid w:val="00E52400"/>
    <w:rsid w:val="00E52F06"/>
    <w:rsid w:val="00E55225"/>
    <w:rsid w:val="00E5554E"/>
    <w:rsid w:val="00E6169E"/>
    <w:rsid w:val="00E63A01"/>
    <w:rsid w:val="00E644DE"/>
    <w:rsid w:val="00E6469A"/>
    <w:rsid w:val="00E66992"/>
    <w:rsid w:val="00E71493"/>
    <w:rsid w:val="00E714E6"/>
    <w:rsid w:val="00E7178C"/>
    <w:rsid w:val="00E7499C"/>
    <w:rsid w:val="00E772D0"/>
    <w:rsid w:val="00E773C0"/>
    <w:rsid w:val="00E81BA3"/>
    <w:rsid w:val="00E85399"/>
    <w:rsid w:val="00E85548"/>
    <w:rsid w:val="00E92611"/>
    <w:rsid w:val="00E93692"/>
    <w:rsid w:val="00E936C8"/>
    <w:rsid w:val="00E9691D"/>
    <w:rsid w:val="00E97DE3"/>
    <w:rsid w:val="00EA2EB9"/>
    <w:rsid w:val="00EA379D"/>
    <w:rsid w:val="00EA3B22"/>
    <w:rsid w:val="00EB0D40"/>
    <w:rsid w:val="00EB35B5"/>
    <w:rsid w:val="00EB4903"/>
    <w:rsid w:val="00EB4B59"/>
    <w:rsid w:val="00EB7EC8"/>
    <w:rsid w:val="00EC09E4"/>
    <w:rsid w:val="00EC5348"/>
    <w:rsid w:val="00EC5F09"/>
    <w:rsid w:val="00EE38C2"/>
    <w:rsid w:val="00EE42B5"/>
    <w:rsid w:val="00EE63A5"/>
    <w:rsid w:val="00EE642E"/>
    <w:rsid w:val="00EF0C57"/>
    <w:rsid w:val="00EF27D9"/>
    <w:rsid w:val="00EF629A"/>
    <w:rsid w:val="00F01057"/>
    <w:rsid w:val="00F0117A"/>
    <w:rsid w:val="00F07B37"/>
    <w:rsid w:val="00F17511"/>
    <w:rsid w:val="00F2003A"/>
    <w:rsid w:val="00F25AB1"/>
    <w:rsid w:val="00F26E8B"/>
    <w:rsid w:val="00F32FDB"/>
    <w:rsid w:val="00F35763"/>
    <w:rsid w:val="00F40413"/>
    <w:rsid w:val="00F41A17"/>
    <w:rsid w:val="00F42D05"/>
    <w:rsid w:val="00F50B40"/>
    <w:rsid w:val="00F51967"/>
    <w:rsid w:val="00F55577"/>
    <w:rsid w:val="00F55DB2"/>
    <w:rsid w:val="00F56B20"/>
    <w:rsid w:val="00F57E67"/>
    <w:rsid w:val="00F61801"/>
    <w:rsid w:val="00F63F90"/>
    <w:rsid w:val="00F727A7"/>
    <w:rsid w:val="00F728A3"/>
    <w:rsid w:val="00F74B02"/>
    <w:rsid w:val="00F77287"/>
    <w:rsid w:val="00F8264C"/>
    <w:rsid w:val="00F82C7A"/>
    <w:rsid w:val="00F837CD"/>
    <w:rsid w:val="00F84881"/>
    <w:rsid w:val="00FA7A45"/>
    <w:rsid w:val="00FB0907"/>
    <w:rsid w:val="00FB49E7"/>
    <w:rsid w:val="00FC3E0F"/>
    <w:rsid w:val="00FC4B60"/>
    <w:rsid w:val="00FC7044"/>
    <w:rsid w:val="00FD064F"/>
    <w:rsid w:val="00FD1603"/>
    <w:rsid w:val="00FD1627"/>
    <w:rsid w:val="00FD192B"/>
    <w:rsid w:val="00FD5E6C"/>
    <w:rsid w:val="00FE0829"/>
    <w:rsid w:val="00FF22FC"/>
    <w:rsid w:val="00FF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D54FAC"/>
    <w:pPr>
      <w:keepNext/>
      <w:keepLines/>
      <w:spacing w:before="40" w:after="0" w:line="240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locked/>
    <w:rsid w:val="00B148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E284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92917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">
    <w:name w:val="Обычный1"/>
    <w:next w:val="a"/>
    <w:qFormat/>
    <w:rsid w:val="006C305E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customStyle="1" w:styleId="2">
    <w:name w:val="Обычный2"/>
    <w:next w:val="a"/>
    <w:qFormat/>
    <w:rsid w:val="00605672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251C7E"/>
    <w:pPr>
      <w:ind w:left="720"/>
      <w:contextualSpacing/>
    </w:pPr>
  </w:style>
  <w:style w:type="character" w:customStyle="1" w:styleId="ab">
    <w:name w:val="Цветовое выделение"/>
    <w:uiPriority w:val="99"/>
    <w:rsid w:val="000978D5"/>
    <w:rPr>
      <w:b/>
      <w:bCs/>
      <w:color w:val="000080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FD1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D1603"/>
    <w:rPr>
      <w:sz w:val="22"/>
      <w:szCs w:val="22"/>
      <w:lang w:eastAsia="en-US"/>
    </w:rPr>
  </w:style>
  <w:style w:type="character" w:customStyle="1" w:styleId="ae">
    <w:name w:val="Гипертекстовая ссылка"/>
    <w:basedOn w:val="ab"/>
    <w:uiPriority w:val="99"/>
    <w:rsid w:val="00021D6F"/>
    <w:rPr>
      <w:rFonts w:ascii="Times New Roman" w:hAnsi="Times New Roman" w:cs="Times New Roman"/>
      <w:b/>
      <w:bCs/>
      <w:color w:val="106BBE"/>
      <w:sz w:val="20"/>
      <w:szCs w:val="20"/>
    </w:rPr>
  </w:style>
  <w:style w:type="character" w:styleId="af">
    <w:name w:val="Hyperlink"/>
    <w:uiPriority w:val="99"/>
    <w:unhideWhenUsed/>
    <w:rsid w:val="00385FAF"/>
    <w:rPr>
      <w:color w:val="0000FF"/>
      <w:u w:val="single"/>
    </w:rPr>
  </w:style>
  <w:style w:type="paragraph" w:styleId="af0">
    <w:name w:val="No Spacing"/>
    <w:uiPriority w:val="1"/>
    <w:qFormat/>
    <w:rsid w:val="007F556D"/>
    <w:rPr>
      <w:sz w:val="22"/>
      <w:szCs w:val="22"/>
      <w:lang w:eastAsia="en-US"/>
    </w:rPr>
  </w:style>
  <w:style w:type="paragraph" w:customStyle="1" w:styleId="af1">
    <w:name w:val="Прижатый влево"/>
    <w:basedOn w:val="a"/>
    <w:next w:val="a"/>
    <w:uiPriority w:val="99"/>
    <w:rsid w:val="001436BF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8A3"/>
  </w:style>
  <w:style w:type="paragraph" w:styleId="af2">
    <w:name w:val="footnote text"/>
    <w:basedOn w:val="a"/>
    <w:link w:val="af3"/>
    <w:uiPriority w:val="99"/>
    <w:semiHidden/>
    <w:unhideWhenUsed/>
    <w:rsid w:val="00E66992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66992"/>
    <w:rPr>
      <w:lang w:eastAsia="en-US"/>
    </w:rPr>
  </w:style>
  <w:style w:type="character" w:styleId="af4">
    <w:name w:val="footnote reference"/>
    <w:basedOn w:val="a0"/>
    <w:uiPriority w:val="99"/>
    <w:semiHidden/>
    <w:unhideWhenUsed/>
    <w:rsid w:val="00E66992"/>
    <w:rPr>
      <w:vertAlign w:val="superscript"/>
    </w:rPr>
  </w:style>
  <w:style w:type="paragraph" w:customStyle="1" w:styleId="af5">
    <w:name w:val="Заголовок статьи"/>
    <w:basedOn w:val="a"/>
    <w:next w:val="a"/>
    <w:uiPriority w:val="99"/>
    <w:rsid w:val="00E66992"/>
    <w:pPr>
      <w:autoSpaceDE w:val="0"/>
      <w:autoSpaceDN w:val="0"/>
      <w:adjustRightInd w:val="0"/>
      <w:spacing w:after="0" w:line="240" w:lineRule="auto"/>
      <w:ind w:left="1612" w:hanging="892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54FA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D54FAC"/>
    <w:pPr>
      <w:keepNext/>
      <w:keepLines/>
      <w:spacing w:before="40" w:after="0" w:line="240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locked/>
    <w:rsid w:val="00B148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E284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92917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">
    <w:name w:val="Обычный1"/>
    <w:next w:val="a"/>
    <w:qFormat/>
    <w:rsid w:val="006C305E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customStyle="1" w:styleId="2">
    <w:name w:val="Обычный2"/>
    <w:next w:val="a"/>
    <w:qFormat/>
    <w:rsid w:val="00605672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251C7E"/>
    <w:pPr>
      <w:ind w:left="720"/>
      <w:contextualSpacing/>
    </w:pPr>
  </w:style>
  <w:style w:type="character" w:customStyle="1" w:styleId="ab">
    <w:name w:val="Цветовое выделение"/>
    <w:uiPriority w:val="99"/>
    <w:rsid w:val="000978D5"/>
    <w:rPr>
      <w:b/>
      <w:bCs/>
      <w:color w:val="000080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FD1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D1603"/>
    <w:rPr>
      <w:sz w:val="22"/>
      <w:szCs w:val="22"/>
      <w:lang w:eastAsia="en-US"/>
    </w:rPr>
  </w:style>
  <w:style w:type="character" w:customStyle="1" w:styleId="ae">
    <w:name w:val="Гипертекстовая ссылка"/>
    <w:basedOn w:val="ab"/>
    <w:uiPriority w:val="99"/>
    <w:rsid w:val="00021D6F"/>
    <w:rPr>
      <w:rFonts w:ascii="Times New Roman" w:hAnsi="Times New Roman" w:cs="Times New Roman"/>
      <w:b/>
      <w:bCs/>
      <w:color w:val="106BBE"/>
      <w:sz w:val="20"/>
      <w:szCs w:val="20"/>
    </w:rPr>
  </w:style>
  <w:style w:type="character" w:styleId="af">
    <w:name w:val="Hyperlink"/>
    <w:uiPriority w:val="99"/>
    <w:unhideWhenUsed/>
    <w:rsid w:val="00385FAF"/>
    <w:rPr>
      <w:color w:val="0000FF"/>
      <w:u w:val="single"/>
    </w:rPr>
  </w:style>
  <w:style w:type="paragraph" w:styleId="af0">
    <w:name w:val="No Spacing"/>
    <w:uiPriority w:val="1"/>
    <w:qFormat/>
    <w:rsid w:val="007F556D"/>
    <w:rPr>
      <w:sz w:val="22"/>
      <w:szCs w:val="22"/>
      <w:lang w:eastAsia="en-US"/>
    </w:rPr>
  </w:style>
  <w:style w:type="paragraph" w:customStyle="1" w:styleId="af1">
    <w:name w:val="Прижатый влево"/>
    <w:basedOn w:val="a"/>
    <w:next w:val="a"/>
    <w:uiPriority w:val="99"/>
    <w:rsid w:val="001436BF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8A3"/>
  </w:style>
  <w:style w:type="paragraph" w:styleId="af2">
    <w:name w:val="footnote text"/>
    <w:basedOn w:val="a"/>
    <w:link w:val="af3"/>
    <w:uiPriority w:val="99"/>
    <w:semiHidden/>
    <w:unhideWhenUsed/>
    <w:rsid w:val="00E66992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66992"/>
    <w:rPr>
      <w:lang w:eastAsia="en-US"/>
    </w:rPr>
  </w:style>
  <w:style w:type="character" w:styleId="af4">
    <w:name w:val="footnote reference"/>
    <w:basedOn w:val="a0"/>
    <w:uiPriority w:val="99"/>
    <w:semiHidden/>
    <w:unhideWhenUsed/>
    <w:rsid w:val="00E66992"/>
    <w:rPr>
      <w:vertAlign w:val="superscript"/>
    </w:rPr>
  </w:style>
  <w:style w:type="paragraph" w:customStyle="1" w:styleId="af5">
    <w:name w:val="Заголовок статьи"/>
    <w:basedOn w:val="a"/>
    <w:next w:val="a"/>
    <w:uiPriority w:val="99"/>
    <w:rsid w:val="00E66992"/>
    <w:pPr>
      <w:autoSpaceDE w:val="0"/>
      <w:autoSpaceDN w:val="0"/>
      <w:adjustRightInd w:val="0"/>
      <w:spacing w:after="0" w:line="240" w:lineRule="auto"/>
      <w:ind w:left="1612" w:hanging="892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54FA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1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8BB18F4F3DC5E24FBF79EBE75116DB4482EFB45E91945EC0F937B28EC8V8B6F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D703C1B8D85D083CB917DE70742FAE550008BBB20B25D5441D3C5986853D3A16FC2E1D8B8EA65137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D4470E406244E7968BDBDCECA7837AC5F5F901C5037F44828E230541FV919C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D703C1B8D85D083CB917DE70742FAE550008BBB20B25D5441D3C5986853D3A16FC2E1D8B8EA65137E" TargetMode="External"/><Relationship Id="rId10" Type="http://schemas.openxmlformats.org/officeDocument/2006/relationships/hyperlink" Target="consultantplus://offline/ref=0D4470E406244E7968BDBDCECA7837AC5F5F97155934F44828E230541FV919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8BB18F4F3DC5E24FBF79EBE75116DB4482EFB1539E945EC0F937B28EC8V8B6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6A858-ED43-4656-A656-3546BE5EA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2431</Words>
  <Characters>19583</Characters>
  <Application>Microsoft Office Word</Application>
  <DocSecurity>4</DocSecurity>
  <Lines>163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21971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Катрук Татьяна Олеговна</cp:lastModifiedBy>
  <cp:revision>2</cp:revision>
  <cp:lastPrinted>2016-11-22T23:51:00Z</cp:lastPrinted>
  <dcterms:created xsi:type="dcterms:W3CDTF">2016-12-04T21:33:00Z</dcterms:created>
  <dcterms:modified xsi:type="dcterms:W3CDTF">2016-12-04T21:33:00Z</dcterms:modified>
</cp:coreProperties>
</file>