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E33136">
            <w:pPr>
              <w:ind w:left="-247" w:firstLine="24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9B14C6" w:rsidRDefault="009B14C6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B7962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C26D7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8111A0">
              <w:rPr>
                <w:szCs w:val="24"/>
              </w:rPr>
              <w:t>21.03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C26D77">
              <w:rPr>
                <w:szCs w:val="24"/>
              </w:rPr>
              <w:t>120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111A0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777C48">
              <w:rPr>
                <w:sz w:val="22"/>
                <w:szCs w:val="22"/>
              </w:rPr>
              <w:t xml:space="preserve"> 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7E6FCB" w:rsidTr="001E671B">
        <w:trPr>
          <w:trHeight w:val="460"/>
        </w:trPr>
        <w:tc>
          <w:tcPr>
            <w:tcW w:w="5779" w:type="dxa"/>
          </w:tcPr>
          <w:p w:rsidR="007E6FCB" w:rsidRPr="009F6138" w:rsidRDefault="00C26D77" w:rsidP="00D00FCB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внесении изменений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A640E8">
              <w:rPr>
                <w:sz w:val="28"/>
                <w:szCs w:val="28"/>
              </w:rPr>
              <w:t xml:space="preserve"> Городской Думы Петропавловск-Камчатского городского округа от 27.12.2013 № 173-нд «О</w:t>
            </w:r>
            <w:r>
              <w:rPr>
                <w:sz w:val="28"/>
                <w:szCs w:val="28"/>
              </w:rPr>
              <w:t xml:space="preserve"> </w:t>
            </w:r>
            <w:r w:rsidRPr="00A640E8">
              <w:rPr>
                <w:sz w:val="28"/>
                <w:szCs w:val="28"/>
              </w:rPr>
              <w:t>бюджетном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A640E8">
              <w:rPr>
                <w:sz w:val="28"/>
                <w:szCs w:val="28"/>
              </w:rPr>
              <w:t>в Петропавловск-Камчатском городском округе»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3F64" w:rsidRPr="00A640E8" w:rsidRDefault="00043F64" w:rsidP="00043F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0E8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 xml:space="preserve">о внесении изменений в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640E8">
        <w:rPr>
          <w:sz w:val="28"/>
          <w:szCs w:val="28"/>
        </w:rPr>
        <w:t xml:space="preserve"> Городской </w:t>
      </w:r>
      <w:r w:rsidRPr="00043F64">
        <w:rPr>
          <w:sz w:val="28"/>
          <w:szCs w:val="28"/>
        </w:rPr>
        <w:t xml:space="preserve">               </w:t>
      </w:r>
      <w:r w:rsidRPr="00A640E8">
        <w:rPr>
          <w:sz w:val="28"/>
          <w:szCs w:val="28"/>
        </w:rPr>
        <w:t xml:space="preserve">Думы Петропавловск-Камчатского городского округа от 27.12.2013 № 173-нд </w:t>
      </w:r>
      <w:r>
        <w:rPr>
          <w:sz w:val="28"/>
          <w:szCs w:val="28"/>
        </w:rPr>
        <w:br/>
      </w:r>
      <w:r w:rsidRPr="00A640E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в Петропавловск-Камчатском городском округе», внесенный Глав</w:t>
      </w:r>
      <w:r>
        <w:rPr>
          <w:sz w:val="28"/>
          <w:szCs w:val="28"/>
        </w:rPr>
        <w:t>ой</w:t>
      </w:r>
      <w:r w:rsidRPr="00A640E8">
        <w:rPr>
          <w:sz w:val="28"/>
          <w:szCs w:val="28"/>
        </w:rPr>
        <w:t xml:space="preserve"> Петропавловск-Камчатского городского округа </w:t>
      </w:r>
      <w:r>
        <w:rPr>
          <w:sz w:val="28"/>
          <w:szCs w:val="28"/>
        </w:rPr>
        <w:t>Иваненко В.Ю.</w:t>
      </w:r>
      <w:r w:rsidRPr="00A640E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244610">
        <w:rPr>
          <w:sz w:val="28"/>
          <w:szCs w:val="28"/>
        </w:rPr>
        <w:t>в соответствии со статьей 28 Устава Петропавловск-Камчатского городского округа</w:t>
      </w:r>
      <w:r w:rsidRPr="00A640E8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043F64" w:rsidRPr="00A640E8" w:rsidRDefault="00043F64" w:rsidP="00043F64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43F64" w:rsidRDefault="00043F64" w:rsidP="00043F64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043F64" w:rsidRPr="006C18D4" w:rsidRDefault="00043F64" w:rsidP="00043F64">
      <w:pPr>
        <w:ind w:right="140"/>
        <w:jc w:val="both"/>
        <w:rPr>
          <w:b/>
          <w:bCs/>
          <w:sz w:val="28"/>
          <w:szCs w:val="28"/>
        </w:rPr>
      </w:pPr>
    </w:p>
    <w:p w:rsidR="00043F64" w:rsidRPr="00017628" w:rsidRDefault="00043F64" w:rsidP="00043F64">
      <w:pPr>
        <w:pStyle w:val="af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17628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017628">
        <w:rPr>
          <w:sz w:val="28"/>
          <w:szCs w:val="28"/>
        </w:rPr>
        <w:t>ешение о внесении изменени</w:t>
      </w:r>
      <w:r>
        <w:rPr>
          <w:sz w:val="28"/>
          <w:szCs w:val="28"/>
        </w:rPr>
        <w:t>й</w:t>
      </w:r>
      <w:r w:rsidRPr="00017628">
        <w:rPr>
          <w:sz w:val="28"/>
          <w:szCs w:val="28"/>
        </w:rPr>
        <w:t xml:space="preserve"> в Решение Городской Думы Петропавловск-Камчатского </w:t>
      </w:r>
      <w:r>
        <w:rPr>
          <w:sz w:val="28"/>
          <w:szCs w:val="28"/>
        </w:rPr>
        <w:t>городского округа от 27.12.2013</w:t>
      </w:r>
      <w:r w:rsidRPr="003A0009">
        <w:rPr>
          <w:sz w:val="28"/>
          <w:szCs w:val="28"/>
        </w:rPr>
        <w:t xml:space="preserve"> </w:t>
      </w:r>
      <w:r w:rsidRPr="00017628">
        <w:rPr>
          <w:sz w:val="28"/>
          <w:szCs w:val="28"/>
        </w:rPr>
        <w:t>№ 173-нд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7628">
        <w:rPr>
          <w:sz w:val="28"/>
          <w:szCs w:val="28"/>
        </w:rPr>
        <w:t>«О бюджетном процессе в Петропавловск-Камчатском городском округе».</w:t>
      </w:r>
    </w:p>
    <w:p w:rsidR="00043F64" w:rsidRDefault="00043F64" w:rsidP="00043F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7628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</w:t>
      </w:r>
      <w:r w:rsidRPr="00017628">
        <w:rPr>
          <w:sz w:val="28"/>
          <w:szCs w:val="28"/>
        </w:rPr>
        <w:t>принятое Решение</w:t>
      </w:r>
      <w:r w:rsidRPr="00507B6F">
        <w:rPr>
          <w:sz w:val="28"/>
          <w:szCs w:val="28"/>
        </w:rPr>
        <w:t xml:space="preserve"> </w:t>
      </w:r>
      <w:r w:rsidRPr="00017628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017628">
        <w:rPr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1E671B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43F64" w:rsidRDefault="00043F64" w:rsidP="00D23D88">
            <w:pPr>
              <w:jc w:val="both"/>
              <w:rPr>
                <w:sz w:val="28"/>
                <w:szCs w:val="28"/>
              </w:rPr>
            </w:pPr>
          </w:p>
          <w:p w:rsidR="00043F64" w:rsidRPr="00FA1B15" w:rsidRDefault="00043F64" w:rsidP="00D23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5B5D5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65B80" w:rsidRPr="00C80BAC" w:rsidRDefault="00365B80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9F6138" w:rsidRDefault="009F6138" w:rsidP="001C1E28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9F6138" w:rsidRDefault="009F6138" w:rsidP="001C1E28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F64">
        <w:rPr>
          <w:sz w:val="28"/>
          <w:szCs w:val="28"/>
          <w:lang w:val="en-US"/>
        </w:rPr>
        <w:t>22</w:t>
      </w:r>
      <w:r w:rsidR="00043F64">
        <w:rPr>
          <w:sz w:val="28"/>
          <w:szCs w:val="28"/>
        </w:rPr>
        <w:t>.</w:t>
      </w:r>
      <w:r w:rsidR="00043F64">
        <w:rPr>
          <w:sz w:val="28"/>
          <w:szCs w:val="28"/>
          <w:lang w:val="en-US"/>
        </w:rPr>
        <w:t>03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B21C20">
        <w:rPr>
          <w:sz w:val="28"/>
          <w:szCs w:val="28"/>
        </w:rPr>
        <w:t>3</w:t>
      </w:r>
      <w:r w:rsidR="00043F64">
        <w:rPr>
          <w:sz w:val="28"/>
          <w:szCs w:val="28"/>
        </w:rPr>
        <w:t>6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43F64" w:rsidRDefault="00043F64" w:rsidP="00043F64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4E7C56">
        <w:rPr>
          <w:b/>
          <w:sz w:val="28"/>
          <w:szCs w:val="28"/>
        </w:rPr>
        <w:t xml:space="preserve"> в Решение Городской Думы Петропавловск</w:t>
      </w:r>
      <w:r w:rsidRPr="003D2DDD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>Камчатского городского округа от 27.12.2013 № 173</w:t>
      </w:r>
      <w:r w:rsidRPr="003D2DDD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 xml:space="preserve">нд </w:t>
      </w:r>
    </w:p>
    <w:p w:rsidR="00043F64" w:rsidRPr="004E7C56" w:rsidRDefault="00043F64" w:rsidP="00043F64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t>«О бюджетном процессе в Петропавловск</w:t>
      </w:r>
      <w:r w:rsidRPr="003D2DDD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>Камчатском городском округе»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 xml:space="preserve">21.03.2018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120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043F64" w:rsidRPr="00E811D8" w:rsidRDefault="00043F64" w:rsidP="00043F64">
      <w:pPr>
        <w:widowControl w:val="0"/>
        <w:tabs>
          <w:tab w:val="left" w:pos="9781"/>
        </w:tabs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E811D8">
        <w:rPr>
          <w:sz w:val="28"/>
          <w:szCs w:val="28"/>
        </w:rPr>
        <w:t>1. В статье 4:</w:t>
      </w:r>
    </w:p>
    <w:p w:rsidR="00043F64" w:rsidRPr="00E811D8" w:rsidRDefault="00043F64" w:rsidP="00043F64">
      <w:pPr>
        <w:widowControl w:val="0"/>
        <w:tabs>
          <w:tab w:val="left" w:pos="9781"/>
        </w:tabs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E811D8">
        <w:rPr>
          <w:sz w:val="28"/>
          <w:szCs w:val="28"/>
        </w:rPr>
        <w:t>1) абзац пятый изложить в следующей редакции:</w:t>
      </w:r>
    </w:p>
    <w:p w:rsidR="00043F64" w:rsidRDefault="00043F64" w:rsidP="00043F64">
      <w:pPr>
        <w:ind w:firstLine="709"/>
        <w:jc w:val="both"/>
        <w:rPr>
          <w:sz w:val="28"/>
          <w:szCs w:val="28"/>
        </w:rPr>
      </w:pPr>
      <w:r w:rsidRPr="00E811D8">
        <w:rPr>
          <w:sz w:val="28"/>
          <w:szCs w:val="28"/>
        </w:rPr>
        <w:t>«</w:t>
      </w:r>
      <w:bookmarkStart w:id="1" w:name="sub_405"/>
      <w:r w:rsidRPr="00E811D8">
        <w:rPr>
          <w:sz w:val="28"/>
          <w:szCs w:val="28"/>
        </w:rPr>
        <w:t>- составление и внесени</w:t>
      </w:r>
      <w:r>
        <w:rPr>
          <w:sz w:val="28"/>
          <w:szCs w:val="28"/>
        </w:rPr>
        <w:t>е</w:t>
      </w:r>
      <w:r w:rsidRPr="00E811D8">
        <w:rPr>
          <w:sz w:val="28"/>
          <w:szCs w:val="28"/>
        </w:rPr>
        <w:t xml:space="preserve"> (не позднее 15 ноября текущего года) проекта бюджета городского округа на очередной финансовый год и на плановый период или проекта бюджета городского округа на очередной финансовый год </w:t>
      </w:r>
      <w:r>
        <w:rPr>
          <w:sz w:val="28"/>
          <w:szCs w:val="28"/>
        </w:rPr>
        <w:br/>
      </w:r>
      <w:r w:rsidRPr="00E811D8">
        <w:rPr>
          <w:sz w:val="28"/>
          <w:szCs w:val="28"/>
        </w:rPr>
        <w:t>и среднесрочного финансового плана</w:t>
      </w:r>
      <w:r>
        <w:rPr>
          <w:sz w:val="28"/>
          <w:szCs w:val="28"/>
        </w:rPr>
        <w:t xml:space="preserve"> на рассмотрение Городской Думой Петропавловск-Камчатского городского округа</w:t>
      </w:r>
      <w:r w:rsidRPr="00E811D8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043F64" w:rsidRDefault="00043F64" w:rsidP="0004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восьмой изложить в следующей редакции:</w:t>
      </w:r>
    </w:p>
    <w:p w:rsidR="00043F64" w:rsidRDefault="00043F64" w:rsidP="0004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составление, представление в Городскую Думу Петропавловск-Камчатского городского округа (не позднее 1 мая текущего года), рассмотрение и </w:t>
      </w:r>
      <w:r w:rsidRPr="00710DDC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             </w:t>
      </w:r>
      <w:r w:rsidRPr="00710DDC">
        <w:rPr>
          <w:sz w:val="28"/>
          <w:szCs w:val="28"/>
        </w:rPr>
        <w:t xml:space="preserve"> (до 15 июля текущего года)</w:t>
      </w:r>
      <w:r>
        <w:rPr>
          <w:sz w:val="28"/>
          <w:szCs w:val="28"/>
        </w:rPr>
        <w:t xml:space="preserve"> Городской Думой Петропавловск-Камчатского городского округа</w:t>
      </w:r>
      <w:r w:rsidRPr="00710DDC">
        <w:rPr>
          <w:sz w:val="28"/>
          <w:szCs w:val="28"/>
        </w:rPr>
        <w:t xml:space="preserve"> отчета об исполнении бюджета го</w:t>
      </w:r>
      <w:r>
        <w:rPr>
          <w:sz w:val="28"/>
          <w:szCs w:val="28"/>
        </w:rPr>
        <w:t xml:space="preserve">родского округа </w:t>
      </w:r>
      <w:r>
        <w:rPr>
          <w:sz w:val="28"/>
          <w:szCs w:val="28"/>
        </w:rPr>
        <w:br/>
        <w:t>за отчетный год;».</w:t>
      </w:r>
    </w:p>
    <w:p w:rsidR="00043F64" w:rsidRDefault="00043F64" w:rsidP="00043F64">
      <w:pPr>
        <w:pStyle w:val="af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части 1 статьи 5 изложить в следующей редакции:</w:t>
      </w:r>
    </w:p>
    <w:p w:rsidR="00043F64" w:rsidRDefault="00043F64" w:rsidP="0004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главные распорядители и получатели бюджетных средств городского округа;».</w:t>
      </w:r>
    </w:p>
    <w:p w:rsidR="00043F64" w:rsidRDefault="00043F64" w:rsidP="00043F64">
      <w:pPr>
        <w:pStyle w:val="af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части 2 статьи 6 изложить в следующей редакции:</w:t>
      </w:r>
    </w:p>
    <w:p w:rsidR="00043F64" w:rsidRDefault="00043F64" w:rsidP="00043F64">
      <w:pPr>
        <w:ind w:firstLine="709"/>
        <w:jc w:val="both"/>
        <w:rPr>
          <w:sz w:val="28"/>
          <w:szCs w:val="28"/>
        </w:rPr>
      </w:pPr>
      <w:r w:rsidRPr="000B5C75">
        <w:rPr>
          <w:sz w:val="28"/>
          <w:szCs w:val="28"/>
        </w:rPr>
        <w:t>«3) утверждение либо отклонени</w:t>
      </w:r>
      <w:r>
        <w:rPr>
          <w:sz w:val="28"/>
          <w:szCs w:val="28"/>
        </w:rPr>
        <w:t>е</w:t>
      </w:r>
      <w:r w:rsidRPr="000B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0B5C75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городского округа</w:t>
      </w:r>
      <w:r w:rsidRPr="000B5C7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43F64" w:rsidRDefault="00043F64" w:rsidP="00043F64">
      <w:pPr>
        <w:pStyle w:val="af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21 изложить в следующей редакции:</w:t>
      </w:r>
    </w:p>
    <w:p w:rsidR="00043F64" w:rsidRDefault="00043F64" w:rsidP="00043F6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E44C0">
        <w:rPr>
          <w:b/>
          <w:sz w:val="28"/>
          <w:szCs w:val="28"/>
        </w:rPr>
        <w:t>Статья 21</w:t>
      </w:r>
      <w:r>
        <w:rPr>
          <w:b/>
          <w:sz w:val="28"/>
          <w:szCs w:val="28"/>
        </w:rPr>
        <w:t xml:space="preserve">. </w:t>
      </w:r>
      <w:r w:rsidRPr="009E44C0">
        <w:rPr>
          <w:sz w:val="28"/>
          <w:szCs w:val="28"/>
        </w:rPr>
        <w:t>Муниципальный дорожный фонд</w:t>
      </w:r>
    </w:p>
    <w:p w:rsidR="00043F64" w:rsidRPr="00935D9A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11"/>
      <w:r>
        <w:rPr>
          <w:sz w:val="28"/>
          <w:szCs w:val="28"/>
        </w:rPr>
        <w:t>1. Муниципальный д</w:t>
      </w:r>
      <w:r w:rsidRPr="00935D9A">
        <w:rPr>
          <w:sz w:val="28"/>
          <w:szCs w:val="28"/>
        </w:rPr>
        <w:t>орожный фонд городского округа - часть средств</w:t>
      </w:r>
      <w:r>
        <w:rPr>
          <w:sz w:val="28"/>
          <w:szCs w:val="28"/>
        </w:rPr>
        <w:t xml:space="preserve">               </w:t>
      </w:r>
      <w:r w:rsidRPr="00935D9A">
        <w:rPr>
          <w:sz w:val="28"/>
          <w:szCs w:val="28"/>
        </w:rPr>
        <w:t>бюджета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935D9A">
        <w:rPr>
          <w:sz w:val="28"/>
          <w:szCs w:val="28"/>
        </w:rPr>
        <w:t xml:space="preserve">, а также капитального ремонта и ремонта дворовых </w:t>
      </w:r>
      <w:r w:rsidRPr="00935D9A">
        <w:rPr>
          <w:sz w:val="28"/>
          <w:szCs w:val="28"/>
        </w:rPr>
        <w:lastRenderedPageBreak/>
        <w:t>территорий многоквартирных домов, проездов к дворовым территориям многоквартирных домов городского округа.</w:t>
      </w:r>
    </w:p>
    <w:p w:rsidR="00043F64" w:rsidRPr="00935D9A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935D9A">
        <w:rPr>
          <w:sz w:val="28"/>
          <w:szCs w:val="28"/>
        </w:rPr>
        <w:t xml:space="preserve">2. Решение о создании </w:t>
      </w:r>
      <w:r>
        <w:rPr>
          <w:sz w:val="28"/>
          <w:szCs w:val="28"/>
        </w:rPr>
        <w:t xml:space="preserve">муниципального </w:t>
      </w:r>
      <w:r w:rsidRPr="00935D9A">
        <w:rPr>
          <w:sz w:val="28"/>
          <w:szCs w:val="28"/>
        </w:rPr>
        <w:t xml:space="preserve">дорожного фонда городского округа, порядок формирования и использования </w:t>
      </w:r>
      <w:r>
        <w:rPr>
          <w:sz w:val="28"/>
          <w:szCs w:val="28"/>
        </w:rPr>
        <w:t xml:space="preserve">бюджетных ассигнований муниципального дорожного фонда городского округа </w:t>
      </w:r>
      <w:r w:rsidRPr="00935D9A">
        <w:rPr>
          <w:sz w:val="28"/>
          <w:szCs w:val="28"/>
        </w:rPr>
        <w:t xml:space="preserve">принимается Городской Думой в соответствии со </w:t>
      </w:r>
      <w:hyperlink r:id="rId9" w:history="1">
        <w:r w:rsidRPr="00D9379E">
          <w:rPr>
            <w:sz w:val="28"/>
            <w:szCs w:val="28"/>
          </w:rPr>
          <w:t>статьей 179.4</w:t>
        </w:r>
      </w:hyperlink>
      <w:r w:rsidRPr="00D9379E">
        <w:rPr>
          <w:sz w:val="28"/>
          <w:szCs w:val="28"/>
        </w:rPr>
        <w:t xml:space="preserve"> Б</w:t>
      </w:r>
      <w:r w:rsidRPr="00935D9A">
        <w:rPr>
          <w:sz w:val="28"/>
          <w:szCs w:val="28"/>
        </w:rPr>
        <w:t>юджетного кодекса Российской Федерации.</w:t>
      </w:r>
    </w:p>
    <w:bookmarkEnd w:id="3"/>
    <w:p w:rsidR="00043F64" w:rsidRPr="00935D9A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D9A">
        <w:rPr>
          <w:sz w:val="28"/>
          <w:szCs w:val="28"/>
        </w:rPr>
        <w:t xml:space="preserve">3. Объем бюджетных ассигнований </w:t>
      </w:r>
      <w:r>
        <w:rPr>
          <w:sz w:val="28"/>
          <w:szCs w:val="28"/>
        </w:rPr>
        <w:t xml:space="preserve">муниципального </w:t>
      </w:r>
      <w:r w:rsidRPr="00935D9A">
        <w:rPr>
          <w:sz w:val="28"/>
          <w:szCs w:val="28"/>
        </w:rPr>
        <w:t xml:space="preserve">дорожного фонда городского округа утверждается решением о бюджете городского округа </w:t>
      </w:r>
      <w:r>
        <w:rPr>
          <w:sz w:val="28"/>
          <w:szCs w:val="28"/>
        </w:rPr>
        <w:br/>
      </w:r>
      <w:r w:rsidRPr="00935D9A">
        <w:rPr>
          <w:sz w:val="28"/>
          <w:szCs w:val="28"/>
        </w:rPr>
        <w:t>на очередной финансовый год (очередной финансовый год и плановый период).</w:t>
      </w:r>
    </w:p>
    <w:p w:rsidR="00043F64" w:rsidRPr="00935D9A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D9A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муниципального </w:t>
      </w:r>
      <w:r w:rsidRPr="00935D9A">
        <w:rPr>
          <w:sz w:val="28"/>
          <w:szCs w:val="28"/>
        </w:rPr>
        <w:t xml:space="preserve">дорожного фонда городского округа, не использованные в текущем финансовом году, направляются </w:t>
      </w:r>
      <w:r>
        <w:rPr>
          <w:sz w:val="28"/>
          <w:szCs w:val="28"/>
        </w:rPr>
        <w:br/>
      </w:r>
      <w:r w:rsidRPr="00935D9A">
        <w:rPr>
          <w:sz w:val="28"/>
          <w:szCs w:val="28"/>
        </w:rPr>
        <w:t xml:space="preserve">на увеличение бюджетных ассигнований </w:t>
      </w:r>
      <w:r>
        <w:rPr>
          <w:sz w:val="28"/>
          <w:szCs w:val="28"/>
        </w:rPr>
        <w:t xml:space="preserve">муниципального </w:t>
      </w:r>
      <w:r w:rsidRPr="00935D9A">
        <w:rPr>
          <w:sz w:val="28"/>
          <w:szCs w:val="28"/>
        </w:rPr>
        <w:t>дорожного фонда городского округа в очередном финансовом году.</w:t>
      </w:r>
      <w:r>
        <w:rPr>
          <w:sz w:val="28"/>
          <w:szCs w:val="28"/>
        </w:rPr>
        <w:t>».</w:t>
      </w:r>
    </w:p>
    <w:p w:rsidR="00043F64" w:rsidRPr="00287D58" w:rsidRDefault="00043F64" w:rsidP="00043F64">
      <w:pPr>
        <w:pStyle w:val="af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Часть 4 статьи 22 исключить.</w:t>
      </w:r>
    </w:p>
    <w:p w:rsidR="00043F64" w:rsidRDefault="00043F64" w:rsidP="00043F64">
      <w:pPr>
        <w:pStyle w:val="af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D58">
        <w:rPr>
          <w:sz w:val="28"/>
          <w:szCs w:val="28"/>
        </w:rPr>
        <w:t>стать</w:t>
      </w:r>
      <w:r>
        <w:rPr>
          <w:sz w:val="28"/>
          <w:szCs w:val="28"/>
        </w:rPr>
        <w:t>е 27:</w:t>
      </w:r>
    </w:p>
    <w:p w:rsidR="00043F64" w:rsidRPr="003A0009" w:rsidRDefault="00043F64" w:rsidP="0004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часть 4 изложить в следующей редакции</w:t>
      </w:r>
      <w:r w:rsidRPr="003A0009">
        <w:rPr>
          <w:sz w:val="28"/>
          <w:szCs w:val="28"/>
        </w:rPr>
        <w:t>:</w:t>
      </w:r>
    </w:p>
    <w:p w:rsidR="00043F64" w:rsidRDefault="00043F64" w:rsidP="0004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287D58">
        <w:rPr>
          <w:sz w:val="28"/>
          <w:szCs w:val="28"/>
        </w:rPr>
        <w:t xml:space="preserve">При рассмотрении вопроса о внесении изменений в бюджет городского округа на </w:t>
      </w:r>
      <w:r>
        <w:rPr>
          <w:sz w:val="28"/>
          <w:szCs w:val="28"/>
        </w:rPr>
        <w:t xml:space="preserve">очередной </w:t>
      </w:r>
      <w:r w:rsidRPr="00287D58">
        <w:rPr>
          <w:sz w:val="28"/>
          <w:szCs w:val="28"/>
        </w:rPr>
        <w:t xml:space="preserve">сессии, проект решения и необходимые документы </w:t>
      </w:r>
      <w:r>
        <w:rPr>
          <w:sz w:val="28"/>
          <w:szCs w:val="28"/>
        </w:rPr>
        <w:br/>
      </w:r>
      <w:r w:rsidRPr="00287D58">
        <w:rPr>
          <w:sz w:val="28"/>
          <w:szCs w:val="28"/>
        </w:rPr>
        <w:t xml:space="preserve">и материалы к нему представляются в Городскую Думу не менее чем </w:t>
      </w:r>
      <w:r>
        <w:rPr>
          <w:sz w:val="28"/>
          <w:szCs w:val="28"/>
        </w:rPr>
        <w:t xml:space="preserve">                                          </w:t>
      </w:r>
      <w:r w:rsidRPr="00287D58">
        <w:rPr>
          <w:sz w:val="28"/>
          <w:szCs w:val="28"/>
        </w:rPr>
        <w:t xml:space="preserve">за 15 календарных дней до даты проведения </w:t>
      </w:r>
      <w:r>
        <w:rPr>
          <w:sz w:val="28"/>
          <w:szCs w:val="28"/>
        </w:rPr>
        <w:t xml:space="preserve">очередной </w:t>
      </w:r>
      <w:r w:rsidRPr="00287D58">
        <w:rPr>
          <w:sz w:val="28"/>
          <w:szCs w:val="28"/>
        </w:rPr>
        <w:t>сессии, таблица поправок представляется в Городскую Думу</w:t>
      </w:r>
      <w:r>
        <w:rPr>
          <w:sz w:val="28"/>
          <w:szCs w:val="28"/>
        </w:rPr>
        <w:t xml:space="preserve"> </w:t>
      </w:r>
      <w:r w:rsidRPr="00287D58">
        <w:rPr>
          <w:sz w:val="28"/>
          <w:szCs w:val="28"/>
        </w:rPr>
        <w:t xml:space="preserve">не менее чем за 3 рабочих дня до даты проведения </w:t>
      </w:r>
      <w:r>
        <w:rPr>
          <w:sz w:val="28"/>
          <w:szCs w:val="28"/>
        </w:rPr>
        <w:t xml:space="preserve">очередной </w:t>
      </w:r>
      <w:r w:rsidRPr="00287D58">
        <w:rPr>
          <w:sz w:val="28"/>
          <w:szCs w:val="28"/>
        </w:rPr>
        <w:t>сессии.</w:t>
      </w:r>
    </w:p>
    <w:p w:rsidR="00043F64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на сессии Городской Думы решение о внесении изменений </w:t>
      </w:r>
      <w:r>
        <w:rPr>
          <w:sz w:val="28"/>
          <w:szCs w:val="28"/>
        </w:rPr>
        <w:br/>
        <w:t xml:space="preserve">в бюджет городского округа дорабатывается финансовым органом с учетом таблицы поправок в течение 3 рабочих дней и в окончательном варианте передается </w:t>
      </w:r>
      <w:r>
        <w:rPr>
          <w:sz w:val="28"/>
          <w:szCs w:val="28"/>
        </w:rPr>
        <w:br/>
        <w:t>в Городскую Думу для подписания.»;</w:t>
      </w:r>
    </w:p>
    <w:p w:rsidR="00043F64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частью 4.1 следующего содержания:</w:t>
      </w:r>
    </w:p>
    <w:p w:rsidR="00043F64" w:rsidRDefault="00043F64" w:rsidP="00043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По инициативе Главы </w:t>
      </w:r>
      <w:r w:rsidRPr="00C248E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может быть созвана внеочередная сессия Городской Думы (далее – внеочередная сессия) по вопросу внесения </w:t>
      </w:r>
      <w:r w:rsidRPr="00C248EB">
        <w:rPr>
          <w:sz w:val="28"/>
          <w:szCs w:val="28"/>
        </w:rPr>
        <w:t>изменений в бюджет городского округа</w:t>
      </w:r>
      <w:r>
        <w:rPr>
          <w:sz w:val="28"/>
          <w:szCs w:val="28"/>
        </w:rPr>
        <w:t>.</w:t>
      </w:r>
    </w:p>
    <w:p w:rsidR="00043F64" w:rsidRDefault="00043F64" w:rsidP="00043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07B3">
        <w:rPr>
          <w:sz w:val="28"/>
          <w:szCs w:val="28"/>
        </w:rPr>
        <w:t>О</w:t>
      </w:r>
      <w:r>
        <w:rPr>
          <w:sz w:val="28"/>
          <w:szCs w:val="28"/>
        </w:rPr>
        <w:t xml:space="preserve">бращение </w:t>
      </w:r>
      <w:r w:rsidRPr="00C248EB">
        <w:rPr>
          <w:sz w:val="28"/>
          <w:szCs w:val="28"/>
        </w:rPr>
        <w:t>Главы городского округа</w:t>
      </w:r>
      <w:r w:rsidRPr="007D3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созыве </w:t>
      </w:r>
      <w:r w:rsidRPr="00C248EB">
        <w:rPr>
          <w:sz w:val="28"/>
          <w:szCs w:val="28"/>
        </w:rPr>
        <w:t>внеочередн</w:t>
      </w:r>
      <w:r>
        <w:rPr>
          <w:sz w:val="28"/>
          <w:szCs w:val="28"/>
        </w:rPr>
        <w:t>ой</w:t>
      </w:r>
      <w:r w:rsidRPr="00C248EB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и</w:t>
      </w:r>
      <w:r w:rsidRPr="00C2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248EB">
        <w:rPr>
          <w:sz w:val="28"/>
          <w:szCs w:val="28"/>
        </w:rPr>
        <w:t xml:space="preserve">Городской Думы </w:t>
      </w:r>
      <w:r w:rsidRPr="007D3575">
        <w:rPr>
          <w:sz w:val="28"/>
          <w:szCs w:val="28"/>
        </w:rPr>
        <w:t xml:space="preserve">по вопросу </w:t>
      </w:r>
      <w:r w:rsidRPr="00C248EB">
        <w:rPr>
          <w:sz w:val="28"/>
          <w:szCs w:val="28"/>
        </w:rPr>
        <w:t>внесени</w:t>
      </w:r>
      <w:r w:rsidRPr="007D3575">
        <w:rPr>
          <w:sz w:val="28"/>
          <w:szCs w:val="28"/>
        </w:rPr>
        <w:t>я</w:t>
      </w:r>
      <w:r w:rsidRPr="00C248EB">
        <w:rPr>
          <w:sz w:val="28"/>
          <w:szCs w:val="28"/>
        </w:rPr>
        <w:t xml:space="preserve"> изменений в бюджет городского округа</w:t>
      </w:r>
      <w:r>
        <w:rPr>
          <w:sz w:val="28"/>
          <w:szCs w:val="28"/>
        </w:rPr>
        <w:t xml:space="preserve"> направляется в Городскую Думу с одновременным предоставлением проекта </w:t>
      </w:r>
      <w:r w:rsidRPr="00C248EB">
        <w:rPr>
          <w:sz w:val="28"/>
          <w:szCs w:val="28"/>
        </w:rPr>
        <w:t>решения</w:t>
      </w:r>
      <w:r w:rsidRPr="007D3575">
        <w:rPr>
          <w:sz w:val="28"/>
          <w:szCs w:val="28"/>
        </w:rPr>
        <w:t xml:space="preserve"> </w:t>
      </w:r>
      <w:r w:rsidRPr="00C248EB">
        <w:rPr>
          <w:sz w:val="28"/>
          <w:szCs w:val="28"/>
        </w:rPr>
        <w:t>о внесении изменений в бюджет городского округа</w:t>
      </w:r>
      <w:r w:rsidRPr="007D3575">
        <w:rPr>
          <w:sz w:val="28"/>
          <w:szCs w:val="28"/>
        </w:rPr>
        <w:t xml:space="preserve"> и необходимы</w:t>
      </w:r>
      <w:r>
        <w:rPr>
          <w:sz w:val="28"/>
          <w:szCs w:val="28"/>
        </w:rPr>
        <w:t>х</w:t>
      </w:r>
      <w:r w:rsidRPr="007D3575">
        <w:rPr>
          <w:sz w:val="28"/>
          <w:szCs w:val="28"/>
        </w:rPr>
        <w:t xml:space="preserve"> </w:t>
      </w:r>
      <w:r w:rsidRPr="00C248EB">
        <w:rPr>
          <w:sz w:val="28"/>
          <w:szCs w:val="28"/>
        </w:rPr>
        <w:t>документ</w:t>
      </w:r>
      <w:r>
        <w:rPr>
          <w:sz w:val="28"/>
          <w:szCs w:val="28"/>
        </w:rPr>
        <w:t>ов,</w:t>
      </w:r>
      <w:r w:rsidRPr="00C248EB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C248EB">
        <w:rPr>
          <w:sz w:val="28"/>
          <w:szCs w:val="28"/>
        </w:rPr>
        <w:t xml:space="preserve"> к нему.</w:t>
      </w:r>
      <w:r>
        <w:rPr>
          <w:sz w:val="28"/>
          <w:szCs w:val="28"/>
        </w:rPr>
        <w:t>».</w:t>
      </w:r>
    </w:p>
    <w:bookmarkEnd w:id="1"/>
    <w:p w:rsidR="00043F64" w:rsidRPr="00490CC4" w:rsidRDefault="00043F64" w:rsidP="0004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0EC4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Pr="00490CC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754"/>
      </w:tblGrid>
      <w:tr w:rsidR="00823AC3" w:rsidRPr="000A5D3E" w:rsidTr="001E671B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E371FA" w:rsidP="00E371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5DC"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C8" w:rsidRDefault="000B14C8" w:rsidP="00554104">
      <w:r>
        <w:separator/>
      </w:r>
    </w:p>
  </w:endnote>
  <w:endnote w:type="continuationSeparator" w:id="0">
    <w:p w:rsidR="000B14C8" w:rsidRDefault="000B14C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C8" w:rsidRDefault="000B14C8" w:rsidP="00554104">
      <w:r>
        <w:separator/>
      </w:r>
    </w:p>
  </w:footnote>
  <w:footnote w:type="continuationSeparator" w:id="0">
    <w:p w:rsidR="000B14C8" w:rsidRDefault="000B14C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71B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77C48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47A0"/>
    <w:rsid w:val="009F6138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3136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0C5B-B6D7-4FE3-8DC9-F501F776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Сотникова Галина Александровна</cp:lastModifiedBy>
  <cp:revision>7</cp:revision>
  <cp:lastPrinted>2018-01-31T02:39:00Z</cp:lastPrinted>
  <dcterms:created xsi:type="dcterms:W3CDTF">2018-03-21T20:11:00Z</dcterms:created>
  <dcterms:modified xsi:type="dcterms:W3CDTF">2018-03-22T00:02:00Z</dcterms:modified>
</cp:coreProperties>
</file>