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-2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72"/>
          <w:wAfter w:type="dxa" w:w="0"/>
          <w:trHeight w:hRule="atLeast" w:val="177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2f80">
            <w:pPr>
              <w:pStyle w:val="Normal"/>
              <w:rPr>
                <w:szCs w:val="28"/>
              </w:rPr>
              <w:framePr w:hAnchor="margin" w:hSpace="181" w:vAnchor="text" w:wrap="around" w:y="-25"/>
              <w:ind w:right="340"/>
              <w:jc w:val="center"/>
            </w:pPr>
            <w:r w:rsidR="00e9376e">
              <w:rPr>
                <w:szCs w:val="28"/>
              </w:rPr>
              <w:t xml:space="preserve"> </w:t>
            </w:r>
            <w:r w:rsidR="00d22f80">
              <w:rPr>
                <w:szCs w:val="28"/>
              </w:rPr>
              <w:t xml:space="preserve">      </w:t>
            </w:r>
            <w:r w:rsidR="00d22f80" w:rsidRPr="00bc441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0.754199999999997pt;" id="{3A240363-B624-4E4C-9E93-6D7F1073559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22f80" w:rsidRPr="00ee16a8">
              <w:rPr>
                <w:szCs w:val="28"/>
              </w:rPr>
            </w:r>
          </w:p>
        </w:tc>
      </w:tr>
      <w:tr>
        <w:trPr>
          <w:trHeight w:hRule="atLeast" w:val="340"/>
          <w:wAfter w:type="dxa" w:w="0"/>
          <w:trHeight w:hRule="atLeast" w:val="34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2f8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25"/>
              <w:ind w:right="340"/>
              <w:jc w:val="center"/>
            </w:pPr>
            <w:r w:rsidR="00d22f80">
              <w:rPr>
                <w:sz w:val="30"/>
                <w:szCs w:val="30"/>
                <w:rFonts w:ascii="Bookman Old Style" w:hAnsi="Bookman Old Style"/>
              </w:rPr>
              <w:t xml:space="preserve">   </w:t>
            </w:r>
            <w:r w:rsidR="00d22f80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402"/>
          <w:wAfter w:type="dxa" w:w="0"/>
          <w:trHeight w:hRule="atLeast" w:val="40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2f8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25"/>
              <w:jc w:val="center"/>
            </w:pPr>
            <w:r w:rsidR="00d22f80">
              <w:rPr>
                <w:sz w:val="30"/>
                <w:szCs w:val="30"/>
                <w:rFonts w:ascii="Bookman Old Style" w:hAnsi="Bookman Old Style"/>
              </w:rPr>
              <w:t xml:space="preserve">   </w:t>
            </w:r>
            <w:r w:rsidR="00d22f80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76"/>
          <w:wAfter w:type="dxa" w:w="0"/>
          <w:trHeight w:hRule="atLeast" w:val="276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2f8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25"/>
              <w:ind w:right="338"/>
              <w:jc w:val="center"/>
            </w:pPr>
            <w:r w:rsidR="00d22f80">
              <w:pict>
                <v:line id="_x0000_s1031" type="#_x0000_t20" style="position:absolute;mso-position-vertical-relative:page;" from="-4.2000000000000002pt,6.25pt" to="513.29999999999995pt,6.25pt" strokeweight="63500">
                  <v:stroke linestyle="thickThin"/>
                </v:line>
              </w:pict>
            </w:r>
            <w:r w:rsidR="00d22f80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22f80">
      <w:pPr>
        <w:pStyle w:val="Normal"/>
        <w:rPr>
          <w:b/>
          <w:sz w:val="28"/>
          <w:szCs w:val="20"/>
        </w:rPr>
        <w:ind w:right="27"/>
        <w:jc w:val="both"/>
      </w:pPr>
      <w:r w:rsidR="00b12fd4" w:rsidRPr="00f119d1">
        <w:rPr>
          <w:b/>
          <w:sz w:val="28"/>
          <w:szCs w:val="20"/>
        </w:rPr>
      </w:r>
    </w:p>
    <w:p w:rsidP="00c103a8">
      <w:pPr>
        <w:pStyle w:val="Normal"/>
        <w:rPr>
          <w:b/>
          <w:sz w:val="36"/>
          <w:szCs w:val="36"/>
        </w:rPr>
        <w:ind w:right="338"/>
        <w:jc w:val="center"/>
      </w:pPr>
      <w:r w:rsidR="00816c5f" w:rsidRPr="003b391a">
        <w:rPr>
          <w:b/>
          <w:sz w:val="36"/>
          <w:szCs w:val="36"/>
        </w:rPr>
        <w:t xml:space="preserve">РЕШЕНИЕ</w:t>
      </w:r>
    </w:p>
    <w:p w:rsidP="00816c5f">
      <w:pPr>
        <w:pStyle w:val="Normal"/>
        <w:rPr>
          <w:b/>
          <w:sz w:val="28"/>
          <w:szCs w:val="28"/>
        </w:rPr>
        <w:ind w:right="338"/>
        <w:jc w:val="center"/>
      </w:pPr>
      <w:r w:rsidR="00816c5f" w:rsidRPr="00ca03be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02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2645f">
            <w:pPr>
              <w:pStyle w:val="BodyText"/>
              <w:rPr>
                <w:szCs w:val="24"/>
              </w:rPr>
              <w:ind w:left="-108" w:right="338"/>
              <w:jc w:val="center"/>
            </w:pPr>
            <w:r w:rsidR="00ee58b8" w:rsidRPr="00ee58b8">
              <w:rPr>
                <w:szCs w:val="24"/>
              </w:rPr>
              <w:t xml:space="preserve">от</w:t>
            </w:r>
            <w:r w:rsidR="00f119d1">
              <w:rPr>
                <w:szCs w:val="24"/>
              </w:rPr>
              <w:t xml:space="preserve"> 26.02.2014 № 44</w:t>
            </w:r>
            <w:r w:rsidR="0052645f">
              <w:rPr>
                <w:szCs w:val="24"/>
              </w:rPr>
              <w:t xml:space="preserve">0</w:t>
            </w:r>
            <w:r w:rsidR="00b12fd4" w:rsidRPr="00ee58b8">
              <w:rPr>
                <w:szCs w:val="24"/>
              </w:rPr>
              <w:t xml:space="preserve">-р</w:t>
            </w:r>
            <w:r w:rsidR="00816c5f" w:rsidRPr="00ee58b8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19d1">
            <w:pPr>
              <w:pStyle w:val="BodyText"/>
              <w:rPr>
                <w:szCs w:val="24"/>
              </w:rPr>
              <w:ind w:right="338"/>
              <w:jc w:val="center"/>
            </w:pPr>
            <w:r w:rsidR="00f119d1">
              <w:rPr>
                <w:szCs w:val="24"/>
              </w:rPr>
              <w:t xml:space="preserve">13-я </w:t>
            </w:r>
            <w:r w:rsidR="00816c5f" w:rsidRPr="00ee58b8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0ad8">
            <w:pPr>
              <w:pStyle w:val="BodyText"/>
              <w:rPr>
                <w:sz w:val="22"/>
                <w:szCs w:val="22"/>
              </w:rPr>
              <w:ind w:right="338"/>
              <w:jc w:val="center"/>
            </w:pPr>
            <w:r w:rsidR="00816c5f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16c5f">
      <w:pPr>
        <w:pStyle w:val="Normal"/>
        <w:rPr>
          <w:i/>
          <w:sz w:val="28"/>
          <w:szCs w:val="28"/>
        </w:rPr>
        <w:ind w:right="338"/>
        <w:jc w:val="right"/>
      </w:pPr>
      <w:r w:rsidR="00816c5f" w:rsidRPr="00ca03be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53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3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50da0">
            <w:pPr>
              <w:pStyle w:val="Normal"/>
              <w:rPr>
                <w:sz w:val="28"/>
                <w:szCs w:val="28"/>
              </w:rPr>
              <w:tabs>
                <w:tab w:leader="none" w:pos="4820" w:val="left"/>
              </w:tabs>
              <w:ind w:right="34"/>
              <w:jc w:val="both"/>
            </w:pPr>
            <w:r w:rsidR="009a27a8">
              <w:rPr>
                <w:sz w:val="28"/>
                <w:szCs w:val="28"/>
              </w:rPr>
              <w:t xml:space="preserve">О награждении Почетной грамотой </w:t>
            </w:r>
            <w:r w:rsidR="009a27a8" w:rsidRPr="00e86af6">
              <w:rPr>
                <w:sz w:val="28"/>
                <w:szCs w:val="28"/>
              </w:rPr>
              <w:t xml:space="preserve">Городской Думы Петропавловск-Камчатского городского округа</w:t>
            </w:r>
            <w:r w:rsidR="009a27a8">
              <w:rPr>
                <w:sz w:val="28"/>
                <w:szCs w:val="28"/>
              </w:rPr>
              <w:t xml:space="preserve"> работников </w:t>
            </w:r>
            <w:r w:rsidR="009a27a8" w:rsidRPr="00434b47">
              <w:rPr>
                <w:sz w:val="28"/>
                <w:szCs w:val="28"/>
              </w:rPr>
              <w:t xml:space="preserve">муниципального </w:t>
            </w:r>
            <w:r w:rsidR="009a27a8">
              <w:rPr>
                <w:sz w:val="28"/>
                <w:szCs w:val="28"/>
              </w:rPr>
              <w:t xml:space="preserve">автономного дошкольного </w:t>
            </w:r>
            <w:r w:rsidR="009a27a8" w:rsidRPr="00434b47">
              <w:rPr>
                <w:sz w:val="28"/>
                <w:szCs w:val="28"/>
              </w:rPr>
              <w:t xml:space="preserve">образовательного учреждения </w:t>
            </w:r>
            <w:r w:rsidR="009a27a8">
              <w:rPr>
                <w:sz w:val="28"/>
                <w:szCs w:val="28"/>
              </w:rPr>
              <w:t xml:space="preserve">«Центр развития ребенка</w:t>
            </w:r>
            <w:r w:rsidR="00f50da0">
              <w:rPr>
                <w:sz w:val="28"/>
                <w:szCs w:val="28"/>
              </w:rPr>
              <w:t xml:space="preserve"> </w:t>
            </w:r>
            <w:r w:rsidR="009a27a8">
              <w:rPr>
                <w:sz w:val="28"/>
                <w:szCs w:val="28"/>
              </w:rPr>
              <w:t xml:space="preserve">-</w:t>
            </w:r>
            <w:r w:rsidR="00f50da0">
              <w:rPr>
                <w:sz w:val="28"/>
                <w:szCs w:val="28"/>
              </w:rPr>
              <w:t xml:space="preserve"> </w:t>
            </w:r>
            <w:r w:rsidR="009a27a8">
              <w:rPr>
                <w:sz w:val="28"/>
                <w:szCs w:val="28"/>
              </w:rPr>
              <w:t xml:space="preserve">Детский сад № 8»</w:t>
            </w:r>
            <w:r w:rsidR="00816c5f" w:rsidRPr="00f8308d">
              <w:rPr>
                <w:sz w:val="28"/>
                <w:szCs w:val="28"/>
              </w:rPr>
            </w:r>
          </w:p>
        </w:tc>
      </w:tr>
    </w:tbl>
    <w:p w:rsidP="003138c0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  <w:jc w:val="both"/>
      </w:pPr>
      <w:r w:rsidR="00816c5f" w:rsidRPr="006d67e3">
        <w:rPr>
          <w:sz w:val="28"/>
          <w:szCs w:val="28"/>
        </w:rPr>
      </w:r>
    </w:p>
    <w:p w:rsidP="003138c0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9a27a8" w:rsidRPr="006873a7">
        <w:rPr>
          <w:sz w:val="28"/>
          <w:szCs w:val="28"/>
        </w:rPr>
        <w:t xml:space="preserve">В соответствии с </w:t>
      </w:r>
      <w:r w:rsidR="003138c0">
        <w:rPr>
          <w:sz w:val="28"/>
          <w:szCs w:val="28"/>
        </w:rPr>
        <w:t xml:space="preserve">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  <w:r w:rsidR="009a27a8" w:rsidRPr="006873a7">
        <w:rPr>
          <w:sz w:val="28"/>
          <w:szCs w:val="28"/>
        </w:rPr>
        <w:t xml:space="preserve">, Городская Дума Петропавловск-Камчатского городского округа</w:t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</w:pPr>
      <w:r w:rsidR="00816c5f">
        <w:rPr>
          <w:sz w:val="28"/>
          <w:szCs w:val="28"/>
        </w:rPr>
      </w:r>
    </w:p>
    <w:p w:rsidP="00ee58b8">
      <w:pPr>
        <w:pStyle w:val="Normal"/>
        <w:rPr>
          <w:b/>
          <w:sz w:val="28"/>
          <w:szCs w:val="28"/>
        </w:rPr>
        <w:tabs>
          <w:tab w:leader="none" w:pos="10065" w:val="left"/>
        </w:tabs>
        <w:ind w:right="27"/>
        <w:jc w:val="both"/>
      </w:pPr>
      <w:r w:rsidR="00816c5f" w:rsidRPr="00fa3834">
        <w:rPr>
          <w:b/>
          <w:sz w:val="28"/>
          <w:szCs w:val="28"/>
        </w:rPr>
        <w:t xml:space="preserve">РЕШИЛА:</w:t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</w:pPr>
      <w:r w:rsidR="00816c5f" w:rsidRPr="00ca03be">
        <w:rPr>
          <w:sz w:val="28"/>
          <w:szCs w:val="28"/>
        </w:rPr>
      </w:r>
    </w:p>
    <w:p w:rsidP="00e63180">
      <w:pPr>
        <w:pStyle w:val="Normal"/>
        <w:rPr>
          <w:sz w:val="28"/>
          <w:szCs w:val="28"/>
        </w:rPr>
        <w:tabs>
          <w:tab w:leader="none" w:pos="993" w:val="left"/>
        </w:tabs>
        <w:ind w:firstLine="709" w:left="0"/>
        <w:jc w:val="both"/>
        <w:numPr>
          <w:ilvl w:val="0"/>
          <w:numId w:val="1"/>
        </w:numPr>
      </w:pPr>
      <w:r w:rsidR="009a27a8" w:rsidRPr="009a27a8">
        <w:rPr>
          <w:sz w:val="28"/>
          <w:szCs w:val="28"/>
        </w:rPr>
        <w:t xml:space="preserve">Наградить Почетной грамотой Городской Думы Петропавловск-Камчатского городского округа </w:t>
      </w:r>
      <w:r w:rsidR="00e63180">
        <w:rPr>
          <w:sz w:val="28"/>
          <w:szCs w:val="28"/>
        </w:rPr>
        <w:t xml:space="preserve">за добросовестный </w:t>
      </w:r>
      <w:r w:rsidR="00e63180" w:rsidRPr="009a27a8">
        <w:rPr>
          <w:sz w:val="28"/>
          <w:szCs w:val="28"/>
        </w:rPr>
        <w:t xml:space="preserve">многолетний труд, большой </w:t>
      </w:r>
      <w:r w:rsidR="00e63180" w:rsidRPr="009a27a8">
        <w:rPr>
          <w:sz w:val="28"/>
          <w:szCs w:val="28"/>
        </w:rPr>
        <w:t xml:space="preserve">личный вклад в воспитание подрастающего поколения и в связи</w:t>
      </w:r>
      <w:r w:rsidR="00e63180">
        <w:rPr>
          <w:sz w:val="28"/>
          <w:szCs w:val="28"/>
        </w:rPr>
        <w:t xml:space="preserve"> с Международным женским днем</w:t>
      </w:r>
      <w:r w:rsidR="00e63180" w:rsidRPr="009a27a8">
        <w:rPr>
          <w:sz w:val="28"/>
          <w:szCs w:val="28"/>
        </w:rPr>
        <w:t xml:space="preserve"> </w:t>
      </w:r>
      <w:r w:rsidR="00e63180">
        <w:rPr>
          <w:sz w:val="28"/>
          <w:szCs w:val="28"/>
        </w:rPr>
        <w:t xml:space="preserve">следующих </w:t>
      </w:r>
      <w:r w:rsidR="009a27a8" w:rsidRPr="009a27a8">
        <w:rPr>
          <w:sz w:val="28"/>
          <w:szCs w:val="28"/>
        </w:rPr>
        <w:t xml:space="preserve">работников муниципального автономного дошкольного образовательного учреждения «Центр развития ребенка - Детский </w:t>
      </w:r>
      <w:r w:rsidR="00e45b7b">
        <w:rPr>
          <w:sz w:val="28"/>
          <w:szCs w:val="28"/>
        </w:rPr>
        <w:t xml:space="preserve"> </w:t>
      </w:r>
      <w:r w:rsidR="009a27a8" w:rsidRPr="009a27a8">
        <w:rPr>
          <w:sz w:val="28"/>
          <w:szCs w:val="28"/>
        </w:rPr>
        <w:t xml:space="preserve">сад № 8»:</w:t>
      </w:r>
      <w:r w:rsidR="009a27a8">
        <w:rPr>
          <w:sz w:val="28"/>
          <w:szCs w:val="28"/>
        </w:rPr>
      </w:r>
    </w:p>
    <w:tbl>
      <w:tblPr>
        <w:tblW w:type="dxa" w:w="10914"/>
        <w:tblLook w:val="04a0"/>
        <w:tblW w:type="dxa" w:w="10914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70"/>
        <w:gridCol w:w="310"/>
        <w:gridCol w:w="4934"/>
      </w:tblGrid>
      <w:tr>
        <w:trPr>
          <w:trHeight w:hRule="atLeast" w:val="219"/>
          <w:wAfter w:type="dxa" w:w="0"/>
          <w:trHeight w:hRule="atLeast" w:val="219"/>
          <w:wAfter w:type="dxa" w:w="0"/>
        </w:trPr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95b19">
            <w:pPr>
              <w:pStyle w:val="Normal"/>
              <w:rPr>
                <w:sz w:val="28"/>
                <w:szCs w:val="28"/>
              </w:rPr>
              <w:tabs>
                <w:tab w:leader="none" w:pos="-108" w:val="left"/>
              </w:tabs>
              <w:widowControl w:val="off"/>
              <w:autoSpaceDE w:val="off"/>
              <w:autoSpaceDN w:val="off"/>
              <w:ind w:firstLine="851" w:left="-108"/>
              <w:jc w:val="both"/>
            </w:pPr>
            <w:r w:rsidR="00f119d1" w:rsidRPr="00a63a72">
              <w:rPr>
                <w:sz w:val="28"/>
                <w:szCs w:val="28"/>
              </w:rPr>
              <w:t xml:space="preserve">Витинскую Эльвиру Геннадьевну</w:t>
            </w:r>
            <w:r w:rsidR="009a27a8" w:rsidRPr="00a63a72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50da0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</w:tabs>
              <w:widowControl w:val="off"/>
              <w:autoSpaceDE w:val="off"/>
              <w:autoSpaceDN w:val="off"/>
              <w:jc w:val="both"/>
            </w:pPr>
            <w:r w:rsidR="009a27a8" w:rsidRPr="00a63a72">
              <w:rPr>
                <w:sz w:val="28"/>
                <w:szCs w:val="28"/>
              </w:rPr>
              <w:t xml:space="preserve">-</w:t>
            </w:r>
            <w:r w:rsidR="00f119d1" w:rsidRPr="00a63a72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93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50da0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</w:tabs>
              <w:widowControl w:val="off"/>
              <w:autoSpaceDE w:val="off"/>
              <w:autoSpaceDN w:val="off"/>
              <w:jc w:val="both"/>
            </w:pPr>
            <w:r w:rsidR="00e45b7b" w:rsidRPr="00a63a72">
              <w:rPr>
                <w:sz w:val="28"/>
                <w:szCs w:val="28"/>
              </w:rPr>
              <w:t xml:space="preserve">младшего воспитателя</w:t>
            </w:r>
            <w:r w:rsidR="009a27a8" w:rsidRPr="00a63a72">
              <w:rPr>
                <w:sz w:val="28"/>
                <w:szCs w:val="28"/>
              </w:rPr>
              <w:t xml:space="preserve">;</w:t>
            </w:r>
            <w:r w:rsidR="00f119d1" w:rsidRPr="00a63a72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95b19">
            <w:pPr>
              <w:pStyle w:val="Normal"/>
              <w:rPr>
                <w:sz w:val="28"/>
                <w:szCs w:val="28"/>
              </w:rPr>
              <w:tabs>
                <w:tab w:leader="none" w:pos="-108" w:val="left"/>
              </w:tabs>
              <w:widowControl w:val="off"/>
              <w:autoSpaceDE w:val="off"/>
              <w:autoSpaceDN w:val="off"/>
              <w:ind w:firstLine="851" w:left="-108"/>
              <w:jc w:val="both"/>
            </w:pPr>
            <w:r w:rsidR="00f50da0" w:rsidRPr="00a63a72">
              <w:rPr>
                <w:sz w:val="28"/>
                <w:szCs w:val="28"/>
              </w:rPr>
              <w:t xml:space="preserve">Слободчикову</w:t>
            </w:r>
            <w:r w:rsidR="00f50da0">
              <w:rPr>
                <w:sz w:val="28"/>
                <w:szCs w:val="28"/>
              </w:rPr>
              <w:t xml:space="preserve"> </w:t>
            </w:r>
            <w:r w:rsidR="00f50da0" w:rsidRPr="00a63a72">
              <w:rPr>
                <w:sz w:val="28"/>
                <w:szCs w:val="28"/>
              </w:rPr>
              <w:t xml:space="preserve">Любовь Александровну</w:t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625c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</w:tabs>
              <w:widowControl w:val="off"/>
              <w:autoSpaceDE w:val="off"/>
              <w:autoSpaceDN w:val="off"/>
              <w:jc w:val="both"/>
            </w:pPr>
            <w:r w:rsidR="00f50da0" w:rsidRPr="00a63a72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3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625c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</w:tabs>
              <w:widowControl w:val="off"/>
              <w:autoSpaceDE w:val="off"/>
              <w:autoSpaceDN w:val="off"/>
              <w:jc w:val="both"/>
            </w:pPr>
            <w:r w:rsidR="00f50da0" w:rsidRPr="00a63a72">
              <w:rPr>
                <w:sz w:val="28"/>
                <w:szCs w:val="28"/>
              </w:rPr>
              <w:t xml:space="preserve">воспитателя;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95b19">
            <w:pPr>
              <w:pStyle w:val="Normal"/>
              <w:rPr>
                <w:sz w:val="28"/>
                <w:szCs w:val="28"/>
              </w:rPr>
              <w:tabs>
                <w:tab w:leader="none" w:pos="-108" w:val="left"/>
              </w:tabs>
              <w:widowControl w:val="off"/>
              <w:autoSpaceDE w:val="off"/>
              <w:autoSpaceDN w:val="off"/>
              <w:ind w:firstLine="851" w:left="-108"/>
              <w:jc w:val="both"/>
            </w:pPr>
            <w:r w:rsidR="00e45b7b" w:rsidRPr="00a63a72">
              <w:rPr>
                <w:sz w:val="28"/>
                <w:szCs w:val="28"/>
              </w:rPr>
              <w:t xml:space="preserve">Шапирову</w:t>
            </w:r>
            <w:r w:rsidR="009a27a8" w:rsidRPr="00a63a72">
              <w:rPr>
                <w:sz w:val="28"/>
                <w:szCs w:val="28"/>
              </w:rPr>
              <w:t xml:space="preserve"> </w:t>
            </w:r>
            <w:r w:rsidR="00e45b7b" w:rsidRPr="00a63a72">
              <w:rPr>
                <w:sz w:val="28"/>
                <w:szCs w:val="28"/>
              </w:rPr>
              <w:t xml:space="preserve">Людмилу Николаевну</w:t>
            </w:r>
            <w:r w:rsidR="009a27a8" w:rsidRPr="00a63a72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625c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</w:tabs>
              <w:widowControl w:val="off"/>
              <w:autoSpaceDE w:val="off"/>
              <w:autoSpaceDN w:val="off"/>
              <w:jc w:val="both"/>
            </w:pPr>
            <w:r w:rsidR="009a27a8" w:rsidRPr="00a63a72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3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625c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</w:tabs>
              <w:widowControl w:val="off"/>
              <w:autoSpaceDE w:val="off"/>
              <w:autoSpaceDN w:val="off"/>
              <w:jc w:val="both"/>
            </w:pPr>
            <w:r w:rsidR="00e45b7b" w:rsidRPr="00a63a72">
              <w:rPr>
                <w:sz w:val="28"/>
                <w:szCs w:val="28"/>
              </w:rPr>
              <w:t xml:space="preserve">старшую медицинскую сестру</w:t>
            </w:r>
            <w:r w:rsidR="00f119d1" w:rsidRPr="00a63a72">
              <w:rPr>
                <w:sz w:val="28"/>
                <w:szCs w:val="28"/>
              </w:rPr>
              <w:t xml:space="preserve">.</w:t>
            </w:r>
            <w:r w:rsidR="009a27a8" w:rsidRPr="00a63a72">
              <w:rPr>
                <w:sz w:val="28"/>
                <w:szCs w:val="28"/>
              </w:rPr>
            </w:r>
          </w:p>
        </w:tc>
      </w:tr>
    </w:tbl>
    <w:p w:rsidP="0074625c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9a27a8" w:rsidRPr="009a27a8">
        <w:rPr>
          <w:sz w:val="28"/>
          <w:szCs w:val="28"/>
        </w:rPr>
        <w:tab/>
        <w:t xml:space="preserve">2. Направить настоящее решение в газету «Град Петра и Павла» для       опубликования.</w:t>
      </w:r>
      <w:r w:rsidR="00816c5f">
        <w:rPr>
          <w:sz w:val="28"/>
          <w:szCs w:val="28"/>
        </w:rPr>
      </w:r>
    </w:p>
    <w:p w:rsidP="0074625c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f50da0">
        <w:rPr>
          <w:sz w:val="28"/>
          <w:szCs w:val="28"/>
        </w:rPr>
      </w:r>
    </w:p>
    <w:p w:rsidP="0074625c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f50da0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  <w:gridCol w:w="2551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5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3217">
            <w:pPr>
              <w:pStyle w:val="StGen22"/>
              <w:rPr>
                <w:sz w:val="28"/>
                <w:szCs w:val="28"/>
              </w:rPr>
              <w:suppressAutoHyphens/>
              <w:widowControl/>
              <w:ind w:firstLine="0"/>
              <w:jc w:val="both"/>
            </w:pPr>
            <w:r w:rsidR="00816c5f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городского округа, исполняющий </w:t>
            </w:r>
            <w:r w:rsidR="00c03217" w:rsidRPr="00c03217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полномочия председателя Городской Думы</w:t>
            </w: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55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ee58b8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346fba">
              <w:rPr>
                <w:sz w:val="28"/>
                <w:szCs w:val="28"/>
              </w:rPr>
              <w:t xml:space="preserve">К.Г. </w:t>
            </w:r>
            <w:r w:rsidR="00816c5f" w:rsidRPr="00816c5f">
              <w:rPr>
                <w:sz w:val="28"/>
                <w:szCs w:val="28"/>
              </w:rPr>
              <w:t xml:space="preserve">Слыщенко</w:t>
            </w:r>
            <w:r w:rsidR="00816c5f" w:rsidRPr="000a5d3e">
              <w:rPr>
                <w:sz w:val="28"/>
                <w:szCs w:val="28"/>
              </w:rPr>
            </w:r>
          </w:p>
        </w:tc>
      </w:tr>
    </w:tbl>
    <w:p>
      <w:pPr>
        <w:pStyle w:val="Normal"/>
      </w:pPr>
      <w:r w:rsidR="00e90278"/>
    </w:p>
    <w:sectPr>
      <w:type w:val="nextPage"/>
      <w:pgSz w:h="16838" w:w="11906"/>
      <w:pgMar w:bottom="426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a5d3e"/>
    <w:rsid w:val="003138c0"/>
    <w:rsid w:val="00346fba"/>
    <w:rsid w:val="003b391a"/>
    <w:rsid w:val="00434b47"/>
    <w:rsid w:val="0052645f"/>
    <w:rsid w:val="006873a7"/>
    <w:rsid w:val="006d67e3"/>
    <w:rsid w:val="0074625c"/>
    <w:rsid w:val="00816c5f"/>
    <w:rsid w:val="00895b19"/>
    <w:rsid w:val="009a27a8"/>
    <w:rsid w:val="00a10ad8"/>
    <w:rsid w:val="00a63a72"/>
    <w:rsid w:val="00b12fd4"/>
    <w:rsid w:val="00bc441f"/>
    <w:rsid w:val="00c03217"/>
    <w:rsid w:val="00c103a8"/>
    <w:rsid w:val="00ca03be"/>
    <w:rsid w:val="00d22f80"/>
    <w:rsid w:val="00e45b7b"/>
    <w:rsid w:val="00e63180"/>
    <w:rsid w:val="00e86af6"/>
    <w:rsid w:val="00e90278"/>
    <w:rsid w:val="00e9376e"/>
    <w:rsid w:val="00ee16a8"/>
    <w:rsid w:val="00ee58b8"/>
    <w:rsid w:val="00f119d1"/>
    <w:rsid w:val="00f50da0"/>
    <w:rsid w:val="00f8308d"/>
    <w:rsid w:val="00fa383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0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5">
    <w:name w:val="StGen35"/>
    <w:basedOn w:val="Normal"/>
    <w:next w:val="StGen3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32">
    <w:name w:val="StGen32"/>
    <w:next w:val="StGen32"/>
    <w:link w:val="Normal"/>
    <w:rPr>
      <w:sz w:val="22"/>
      <w:szCs w:val="22"/>
      <w:rFonts w:ascii="Times New Roman" w:hAnsi="Times New Roman"/>
    </w:rPr>
  </w:style>
  <w:style w:type="paragraph" w:styleId="179">
    <w:name w:val="179"/>
    <w:basedOn w:val="Normal"/>
    <w:next w:val="179"/>
    <w:link w:val="Normal"/>
    <w:pPr>
      <w:ind w:left="708"/>
    </w:pPr>
  </w:style>
  <w:style w:type="paragraph" w:styleId="BodyTextIndent3">
    <w:name w:val="BodyTextIndent3"/>
    <w:basedOn w:val="Normal"/>
    <w:next w:val="BodyTextIndent3"/>
    <w:link w:val="StGen38"/>
    <w:pPr>
      <w:ind w:left="283"/>
      <w:spacing w:after="120"/>
    </w:pPr>
    <w:rPr>
      <w:sz w:val="16"/>
      <w:szCs w:val="16"/>
    </w:rPr>
  </w:style>
  <w:style w:type="character" w:styleId="StGen38">
    <w:name w:val="StGen38"/>
    <w:next w:val="StGen38"/>
    <w:link w:val="BodyTextIndent3"/>
    <w:rPr>
      <w:sz w:val="16"/>
      <w:szCs w:val="16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