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44C" w:rsidRDefault="00A04794" w:rsidP="00A04794">
      <w:pPr>
        <w:jc w:val="right"/>
        <w:rPr>
          <w:i/>
          <w:sz w:val="18"/>
          <w:szCs w:val="18"/>
        </w:rPr>
      </w:pPr>
      <w:r w:rsidRPr="002F6C18">
        <w:rPr>
          <w:i/>
          <w:sz w:val="18"/>
          <w:szCs w:val="18"/>
        </w:rPr>
        <w:t xml:space="preserve">Проект разработан </w:t>
      </w:r>
      <w:r w:rsidR="0045544C">
        <w:rPr>
          <w:i/>
          <w:sz w:val="18"/>
          <w:szCs w:val="18"/>
        </w:rPr>
        <w:t>юридическим отделом аппарата Городской Думы</w:t>
      </w:r>
      <w:r w:rsidR="0045544C" w:rsidRPr="0045544C">
        <w:rPr>
          <w:i/>
          <w:sz w:val="18"/>
          <w:szCs w:val="18"/>
        </w:rPr>
        <w:t xml:space="preserve"> </w:t>
      </w:r>
      <w:r w:rsidR="0045544C">
        <w:rPr>
          <w:i/>
          <w:sz w:val="18"/>
          <w:szCs w:val="18"/>
        </w:rPr>
        <w:t>Петропавловск-</w:t>
      </w:r>
    </w:p>
    <w:p w:rsidR="0045544C" w:rsidRDefault="0045544C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Камчатского городского округа </w:t>
      </w:r>
      <w:r w:rsidR="00A04794">
        <w:rPr>
          <w:i/>
          <w:sz w:val="18"/>
          <w:szCs w:val="18"/>
        </w:rPr>
        <w:t>и</w:t>
      </w:r>
      <w:r w:rsidR="00A04794" w:rsidRPr="002F6C18">
        <w:rPr>
          <w:i/>
          <w:sz w:val="18"/>
          <w:szCs w:val="18"/>
        </w:rPr>
        <w:t xml:space="preserve"> </w:t>
      </w:r>
      <w:proofErr w:type="gramStart"/>
      <w:r w:rsidR="00A04794" w:rsidRPr="002F6C18">
        <w:rPr>
          <w:i/>
          <w:sz w:val="18"/>
          <w:szCs w:val="18"/>
        </w:rPr>
        <w:t>внесен</w:t>
      </w:r>
      <w:proofErr w:type="gramEnd"/>
      <w:r w:rsidR="00A04794" w:rsidRPr="002F6C18">
        <w:rPr>
          <w:i/>
          <w:sz w:val="18"/>
          <w:szCs w:val="18"/>
        </w:rPr>
        <w:t xml:space="preserve"> </w:t>
      </w:r>
      <w:r>
        <w:rPr>
          <w:i/>
          <w:sz w:val="18"/>
          <w:szCs w:val="18"/>
        </w:rPr>
        <w:t xml:space="preserve">временно исполняющим полномочия </w:t>
      </w:r>
    </w:p>
    <w:p w:rsidR="00A04794" w:rsidRDefault="00A04794" w:rsidP="00A04794">
      <w:pPr>
        <w:jc w:val="right"/>
        <w:rPr>
          <w:i/>
          <w:sz w:val="18"/>
          <w:szCs w:val="18"/>
        </w:rPr>
      </w:pPr>
      <w:r>
        <w:rPr>
          <w:i/>
          <w:sz w:val="18"/>
          <w:szCs w:val="18"/>
        </w:rPr>
        <w:t>Глав</w:t>
      </w:r>
      <w:r w:rsidR="0045544C">
        <w:rPr>
          <w:i/>
          <w:sz w:val="18"/>
          <w:szCs w:val="18"/>
        </w:rPr>
        <w:t>ы</w:t>
      </w:r>
      <w:r>
        <w:rPr>
          <w:i/>
          <w:sz w:val="18"/>
          <w:szCs w:val="18"/>
        </w:rPr>
        <w:t xml:space="preserve"> </w:t>
      </w:r>
      <w:proofErr w:type="gramStart"/>
      <w:r>
        <w:rPr>
          <w:i/>
          <w:sz w:val="18"/>
          <w:szCs w:val="18"/>
        </w:rPr>
        <w:t>Петропавловск-Камчатского</w:t>
      </w:r>
      <w:proofErr w:type="gramEnd"/>
      <w:r>
        <w:rPr>
          <w:i/>
          <w:sz w:val="18"/>
          <w:szCs w:val="18"/>
        </w:rPr>
        <w:t xml:space="preserve"> городского округа</w:t>
      </w:r>
      <w:r w:rsidR="0045544C">
        <w:rPr>
          <w:i/>
          <w:sz w:val="18"/>
          <w:szCs w:val="18"/>
        </w:rPr>
        <w:t xml:space="preserve"> Смирновым С.И</w:t>
      </w:r>
      <w:r>
        <w:rPr>
          <w:i/>
          <w:sz w:val="18"/>
          <w:szCs w:val="18"/>
        </w:rPr>
        <w:t>.</w:t>
      </w:r>
    </w:p>
    <w:tbl>
      <w:tblPr>
        <w:tblpPr w:leftFromText="180" w:rightFromText="180" w:vertAnchor="page" w:horzAnchor="margin" w:tblpY="1621"/>
        <w:tblW w:w="10206" w:type="dxa"/>
        <w:tblBorders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206"/>
      </w:tblGrid>
      <w:tr w:rsidR="00A04794" w:rsidRPr="004F5674" w:rsidTr="00BF0DE4">
        <w:trPr>
          <w:trHeight w:val="1697"/>
        </w:trPr>
        <w:tc>
          <w:tcPr>
            <w:tcW w:w="10206" w:type="dxa"/>
          </w:tcPr>
          <w:p w:rsidR="00A04794" w:rsidRPr="004F5674" w:rsidRDefault="00A04794" w:rsidP="00BF0DE4">
            <w:pPr>
              <w:ind w:right="-75"/>
              <w:jc w:val="center"/>
              <w:rPr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5A934CA6" wp14:editId="5FF069A0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4794" w:rsidRPr="004F5674" w:rsidTr="00BF0DE4">
        <w:tc>
          <w:tcPr>
            <w:tcW w:w="10206" w:type="dxa"/>
          </w:tcPr>
          <w:p w:rsidR="00A04794" w:rsidRPr="004F5674" w:rsidRDefault="00A04794" w:rsidP="00BF0DE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F5674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A04794" w:rsidRPr="004F5674" w:rsidTr="00BF0DE4">
        <w:tc>
          <w:tcPr>
            <w:tcW w:w="10206" w:type="dxa"/>
          </w:tcPr>
          <w:p w:rsidR="00A04794" w:rsidRPr="004F5674" w:rsidRDefault="00A04794" w:rsidP="00BF0DE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F5674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F5674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A04794" w:rsidRPr="004F5674" w:rsidTr="00BF0DE4">
        <w:tc>
          <w:tcPr>
            <w:tcW w:w="10206" w:type="dxa"/>
          </w:tcPr>
          <w:p w:rsidR="00A04794" w:rsidRPr="004F5674" w:rsidRDefault="000B4207" w:rsidP="00BF0DE4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4" distB="4294967294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3810</wp:posOffset>
                      </wp:positionH>
                      <wp:positionV relativeFrom="page">
                        <wp:posOffset>114934</wp:posOffset>
                      </wp:positionV>
                      <wp:extent cx="6448425" cy="0"/>
                      <wp:effectExtent l="0" t="19050" r="47625" b="3810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4484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line w14:anchorId="4DECF3AC" id="Прямая соединительная линия 9" o:spid="_x0000_s1026" style="position:absolute;z-index:25165926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page;mso-width-percent:0;mso-height-percent:0;mso-width-relative:page;mso-height-relative:page" from=".3pt,9.05pt" to="508.0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F5674" w:rsidRPr="00410E4F" w:rsidRDefault="004F5674" w:rsidP="004F5674">
      <w:pPr>
        <w:jc w:val="center"/>
        <w:rPr>
          <w:b/>
        </w:rPr>
      </w:pPr>
    </w:p>
    <w:p w:rsidR="004F5674" w:rsidRPr="004F5674" w:rsidRDefault="004F5674" w:rsidP="004F5674">
      <w:pPr>
        <w:jc w:val="center"/>
        <w:rPr>
          <w:b/>
          <w:sz w:val="36"/>
          <w:szCs w:val="36"/>
        </w:rPr>
      </w:pPr>
      <w:r w:rsidRPr="004F5674">
        <w:rPr>
          <w:b/>
          <w:sz w:val="36"/>
          <w:szCs w:val="36"/>
        </w:rPr>
        <w:t>РЕШЕНИЕ</w:t>
      </w:r>
    </w:p>
    <w:p w:rsidR="004F5674" w:rsidRDefault="004F5674" w:rsidP="004F5674">
      <w:pPr>
        <w:jc w:val="center"/>
        <w:rPr>
          <w:b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510"/>
      </w:tblGrid>
      <w:tr w:rsidR="004F5674" w:rsidTr="00966ECF">
        <w:trPr>
          <w:trHeight w:val="328"/>
        </w:trPr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4C3FA8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от </w:t>
            </w:r>
            <w:r w:rsidR="00A04794">
              <w:rPr>
                <w:sz w:val="24"/>
                <w:szCs w:val="24"/>
              </w:rPr>
              <w:t xml:space="preserve">  </w:t>
            </w:r>
            <w:r w:rsidR="004E6591">
              <w:rPr>
                <w:sz w:val="24"/>
                <w:szCs w:val="24"/>
              </w:rPr>
              <w:t xml:space="preserve">    </w:t>
            </w:r>
            <w:r w:rsidR="00A04794">
              <w:rPr>
                <w:sz w:val="24"/>
                <w:szCs w:val="24"/>
              </w:rPr>
              <w:t xml:space="preserve">      </w:t>
            </w:r>
            <w:r w:rsidR="002006CD">
              <w:rPr>
                <w:sz w:val="24"/>
                <w:szCs w:val="24"/>
              </w:rPr>
              <w:t xml:space="preserve"> </w:t>
            </w:r>
            <w:r w:rsidRPr="007F1BFE">
              <w:rPr>
                <w:sz w:val="24"/>
                <w:szCs w:val="24"/>
              </w:rPr>
              <w:t xml:space="preserve">№ </w:t>
            </w:r>
            <w:r w:rsidR="004C3FA8">
              <w:rPr>
                <w:sz w:val="24"/>
                <w:szCs w:val="24"/>
              </w:rPr>
              <w:t xml:space="preserve">        </w:t>
            </w:r>
            <w:proofErr w:type="gramStart"/>
            <w:r w:rsidR="002006CD">
              <w:rPr>
                <w:sz w:val="24"/>
                <w:szCs w:val="24"/>
              </w:rPr>
              <w:t>-</w:t>
            </w:r>
            <w:r w:rsidRPr="007F1BFE">
              <w:rPr>
                <w:sz w:val="24"/>
                <w:szCs w:val="24"/>
              </w:rPr>
              <w:t>р</w:t>
            </w:r>
            <w:proofErr w:type="gramEnd"/>
          </w:p>
        </w:tc>
      </w:tr>
      <w:tr w:rsidR="004F5674" w:rsidTr="00966ECF">
        <w:trPr>
          <w:trHeight w:val="328"/>
        </w:trPr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4"/>
                <w:szCs w:val="24"/>
              </w:rPr>
            </w:pPr>
            <w:r w:rsidRPr="007F1BFE">
              <w:rPr>
                <w:sz w:val="24"/>
                <w:szCs w:val="24"/>
              </w:rPr>
              <w:t>сессия</w:t>
            </w:r>
          </w:p>
        </w:tc>
      </w:tr>
      <w:tr w:rsidR="004F5674" w:rsidTr="00966ECF">
        <w:trPr>
          <w:trHeight w:val="268"/>
        </w:trPr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4F5674" w:rsidRPr="007F1BFE" w:rsidRDefault="004F5674" w:rsidP="00966ECF">
            <w:pPr>
              <w:pStyle w:val="a3"/>
              <w:spacing w:after="0"/>
              <w:ind w:left="-108"/>
              <w:jc w:val="center"/>
              <w:rPr>
                <w:sz w:val="22"/>
                <w:szCs w:val="22"/>
              </w:rPr>
            </w:pPr>
            <w:r w:rsidRPr="007F1BFE">
              <w:rPr>
                <w:sz w:val="22"/>
                <w:szCs w:val="22"/>
              </w:rPr>
              <w:t>г</w:t>
            </w:r>
            <w:proofErr w:type="gramStart"/>
            <w:r w:rsidRPr="007F1BFE">
              <w:rPr>
                <w:sz w:val="22"/>
                <w:szCs w:val="22"/>
              </w:rPr>
              <w:t>.П</w:t>
            </w:r>
            <w:proofErr w:type="gramEnd"/>
            <w:r w:rsidRPr="007F1BFE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4F5674" w:rsidRDefault="004F5674" w:rsidP="004F5674">
      <w:pPr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44"/>
      </w:tblGrid>
      <w:tr w:rsidR="004F5674" w:rsidRPr="00CB1069" w:rsidTr="006D0369">
        <w:trPr>
          <w:trHeight w:val="2310"/>
        </w:trPr>
        <w:tc>
          <w:tcPr>
            <w:tcW w:w="4644" w:type="dxa"/>
          </w:tcPr>
          <w:p w:rsidR="00A96C03" w:rsidRDefault="00A96C03" w:rsidP="006D0369">
            <w:pPr>
              <w:spacing w:after="100" w:afterAutospacing="1"/>
              <w:contextualSpacing/>
              <w:jc w:val="both"/>
            </w:pPr>
            <w:bookmarkStart w:id="0" w:name="_GoBack"/>
            <w:r w:rsidRPr="000A3E35">
              <w:rPr>
                <w:bCs/>
              </w:rPr>
              <w:t xml:space="preserve">О </w:t>
            </w:r>
            <w:r w:rsidRPr="000A3E35">
              <w:t>принятии решения о внесении изменени</w:t>
            </w:r>
            <w:r>
              <w:t>й</w:t>
            </w:r>
            <w:r w:rsidRPr="000A3E35">
              <w:t xml:space="preserve"> в Решение Городской Думы </w:t>
            </w:r>
            <w:proofErr w:type="gramStart"/>
            <w:r w:rsidR="006D0369" w:rsidRPr="00A96C03">
              <w:t>Петропавловск-Камчатского</w:t>
            </w:r>
            <w:proofErr w:type="gramEnd"/>
            <w:r w:rsidR="006D0369" w:rsidRPr="00A96C03">
              <w:t xml:space="preserve"> городского округа </w:t>
            </w:r>
            <w:r w:rsidR="006D0369" w:rsidRPr="00C860D0">
              <w:t xml:space="preserve">от </w:t>
            </w:r>
            <w:r w:rsidR="006D0369">
              <w:t>05.03.2014</w:t>
            </w:r>
            <w:r w:rsidR="006D0369" w:rsidRPr="00C860D0">
              <w:t xml:space="preserve"> </w:t>
            </w:r>
            <w:r w:rsidR="006D0369">
              <w:t xml:space="preserve">             </w:t>
            </w:r>
            <w:r w:rsidR="006D0369" w:rsidRPr="00C860D0">
              <w:t xml:space="preserve">№ </w:t>
            </w:r>
            <w:r w:rsidR="006D0369">
              <w:t>193</w:t>
            </w:r>
            <w:r w:rsidR="006D0369" w:rsidRPr="00C860D0">
              <w:t>-нд</w:t>
            </w:r>
            <w:r w:rsidRPr="000A3E35">
              <w:t xml:space="preserve"> «</w:t>
            </w:r>
            <w:r w:rsidR="006D0369" w:rsidRPr="006D0369">
              <w:t>О территориальном</w:t>
            </w:r>
            <w:r w:rsidR="006D0369">
              <w:t xml:space="preserve"> </w:t>
            </w:r>
            <w:r w:rsidR="006D0369" w:rsidRPr="006D0369">
              <w:t>общественном самоуправлении в Петропавловск-Камчатском городском округе</w:t>
            </w:r>
            <w:r w:rsidRPr="000A3E35">
              <w:t>»</w:t>
            </w:r>
            <w:bookmarkEnd w:id="0"/>
          </w:p>
          <w:p w:rsidR="004F5674" w:rsidRPr="00C15CEF" w:rsidRDefault="004F5674" w:rsidP="00C80044">
            <w:pPr>
              <w:suppressAutoHyphens/>
              <w:jc w:val="both"/>
            </w:pPr>
          </w:p>
        </w:tc>
      </w:tr>
    </w:tbl>
    <w:p w:rsidR="00A96C03" w:rsidRPr="00A96C03" w:rsidRDefault="00A96C03" w:rsidP="006D0369">
      <w:pPr>
        <w:spacing w:after="100" w:afterAutospacing="1"/>
        <w:ind w:firstLine="709"/>
        <w:contextualSpacing/>
        <w:jc w:val="both"/>
      </w:pPr>
      <w:r w:rsidRPr="006D0369">
        <w:rPr>
          <w:rFonts w:eastAsiaTheme="majorEastAsia"/>
        </w:rPr>
        <w:t xml:space="preserve">Рассмотрев проект решения о внесении изменений в Решение Городской Думы </w:t>
      </w:r>
      <w:proofErr w:type="gramStart"/>
      <w:r w:rsidRPr="006D0369">
        <w:rPr>
          <w:rFonts w:eastAsiaTheme="majorEastAsia"/>
        </w:rPr>
        <w:t>Петропавловск-Камчатского</w:t>
      </w:r>
      <w:proofErr w:type="gramEnd"/>
      <w:r w:rsidRPr="006D0369">
        <w:rPr>
          <w:rFonts w:eastAsiaTheme="majorEastAsia"/>
        </w:rPr>
        <w:t xml:space="preserve"> городского округа </w:t>
      </w:r>
      <w:r w:rsidR="006D0369" w:rsidRPr="006D0369">
        <w:rPr>
          <w:rFonts w:eastAsiaTheme="majorEastAsia"/>
        </w:rPr>
        <w:t>от 05.03.2014 № 193-нд</w:t>
      </w:r>
      <w:r w:rsidRPr="006D0369">
        <w:rPr>
          <w:rFonts w:eastAsiaTheme="majorEastAsia"/>
        </w:rPr>
        <w:t xml:space="preserve">                           «</w:t>
      </w:r>
      <w:r w:rsidR="006D0369" w:rsidRPr="006D0369">
        <w:rPr>
          <w:rFonts w:eastAsiaTheme="majorEastAsia"/>
        </w:rPr>
        <w:t xml:space="preserve">О территориальном общественном самоуправлении </w:t>
      </w:r>
      <w:r w:rsidR="006D0369" w:rsidRPr="006D0369">
        <w:t>в Петропавловск-Камчатском городском округе</w:t>
      </w:r>
      <w:r w:rsidRPr="00A96C03">
        <w:t>», внесенный временно исполняющим полномочия Главы Петропавловск-Камчатского городского округа Смирновым С.И., в соответствии со статьей 28 Устава Петропавловс</w:t>
      </w:r>
      <w:r w:rsidR="006D0369">
        <w:t>к-Камчатского городского округа</w:t>
      </w:r>
      <w:r w:rsidRPr="00A96C03">
        <w:t xml:space="preserve"> Городская Дума Петропавловск-Камчатского городского округа</w:t>
      </w:r>
    </w:p>
    <w:p w:rsidR="00514E26" w:rsidRPr="00F83734" w:rsidRDefault="00514E26" w:rsidP="00A216DF">
      <w:pPr>
        <w:ind w:firstLine="708"/>
        <w:jc w:val="both"/>
      </w:pPr>
    </w:p>
    <w:p w:rsidR="004F5674" w:rsidRDefault="004F5674" w:rsidP="004F5674">
      <w:pPr>
        <w:rPr>
          <w:b/>
        </w:rPr>
      </w:pPr>
      <w:r w:rsidRPr="00686805">
        <w:rPr>
          <w:b/>
        </w:rPr>
        <w:t>РЕШИЛА:</w:t>
      </w:r>
    </w:p>
    <w:p w:rsidR="004F5674" w:rsidRDefault="004F5674" w:rsidP="004F5674">
      <w:pPr>
        <w:jc w:val="both"/>
      </w:pPr>
    </w:p>
    <w:p w:rsidR="00A96C03" w:rsidRPr="000A3E35" w:rsidRDefault="00A96C03" w:rsidP="00A96C03">
      <w:pPr>
        <w:ind w:firstLine="709"/>
        <w:jc w:val="both"/>
      </w:pPr>
      <w:r w:rsidRPr="000A3E35">
        <w:t>1. Принять Решение о внесении изменени</w:t>
      </w:r>
      <w:r>
        <w:t>й</w:t>
      </w:r>
      <w:r w:rsidRPr="000A3E35">
        <w:t xml:space="preserve"> в Решение Городской Думы </w:t>
      </w:r>
      <w:proofErr w:type="gramStart"/>
      <w:r w:rsidRPr="000A3E35">
        <w:t>Петропавловск-Камчатского</w:t>
      </w:r>
      <w:proofErr w:type="gramEnd"/>
      <w:r w:rsidRPr="000A3E35">
        <w:t xml:space="preserve"> городского округа </w:t>
      </w:r>
      <w:r w:rsidR="006D0369" w:rsidRPr="006D0369">
        <w:rPr>
          <w:rFonts w:eastAsiaTheme="majorEastAsia"/>
        </w:rPr>
        <w:t xml:space="preserve">от 05.03.2014 № 193-нд                           «О территориальном общественном самоуправлении </w:t>
      </w:r>
      <w:r w:rsidR="006D0369" w:rsidRPr="006D0369">
        <w:t>в Петропавловск-Камчатском городском округе</w:t>
      </w:r>
      <w:r w:rsidR="006D0369" w:rsidRPr="00A96C03">
        <w:t>»</w:t>
      </w:r>
      <w:r w:rsidRPr="000A3E35">
        <w:t>.</w:t>
      </w:r>
    </w:p>
    <w:p w:rsidR="00A96C03" w:rsidRPr="000A3E35" w:rsidRDefault="00A96C03" w:rsidP="00A96C03">
      <w:pPr>
        <w:tabs>
          <w:tab w:val="left" w:pos="1134"/>
        </w:tabs>
        <w:ind w:firstLine="709"/>
        <w:jc w:val="both"/>
        <w:rPr>
          <w:bCs/>
        </w:rPr>
      </w:pPr>
      <w:r w:rsidRPr="000A3E35">
        <w:t xml:space="preserve">2. </w:t>
      </w:r>
      <w:r w:rsidRPr="000A3E35">
        <w:rPr>
          <w:bCs/>
        </w:rPr>
        <w:t xml:space="preserve">Направить принятое Решение </w:t>
      </w:r>
      <w:r>
        <w:rPr>
          <w:bCs/>
        </w:rPr>
        <w:t>в</w:t>
      </w:r>
      <w:r>
        <w:t xml:space="preserve">ременно </w:t>
      </w:r>
      <w:proofErr w:type="gramStart"/>
      <w:r>
        <w:t>исполняющему</w:t>
      </w:r>
      <w:proofErr w:type="gramEnd"/>
      <w:r>
        <w:t xml:space="preserve"> полномочия </w:t>
      </w:r>
      <w:r w:rsidRPr="000A3E35">
        <w:rPr>
          <w:bCs/>
        </w:rPr>
        <w:t>Глав</w:t>
      </w:r>
      <w:r>
        <w:rPr>
          <w:bCs/>
        </w:rPr>
        <w:t>ы</w:t>
      </w:r>
      <w:r w:rsidRPr="000A3E35">
        <w:rPr>
          <w:bCs/>
        </w:rPr>
        <w:t xml:space="preserve"> Петропавловск-Камчатского городского округа для подписания и обнародования.</w:t>
      </w:r>
    </w:p>
    <w:p w:rsidR="004F5674" w:rsidRDefault="004F5674" w:rsidP="00BE6E32">
      <w:pPr>
        <w:autoSpaceDE w:val="0"/>
        <w:autoSpaceDN w:val="0"/>
        <w:adjustRightInd w:val="0"/>
        <w:jc w:val="both"/>
      </w:pPr>
    </w:p>
    <w:p w:rsidR="004F5674" w:rsidRDefault="004F5674" w:rsidP="004F5674">
      <w:pPr>
        <w:jc w:val="both"/>
      </w:pPr>
    </w:p>
    <w:tbl>
      <w:tblPr>
        <w:tblW w:w="11875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10348"/>
        <w:gridCol w:w="236"/>
        <w:gridCol w:w="1291"/>
      </w:tblGrid>
      <w:tr w:rsidR="004F5674" w:rsidRPr="00BC4EC6" w:rsidTr="003E1F2B">
        <w:trPr>
          <w:trHeight w:val="857"/>
        </w:trPr>
        <w:tc>
          <w:tcPr>
            <w:tcW w:w="10348" w:type="dxa"/>
          </w:tcPr>
          <w:tbl>
            <w:tblPr>
              <w:tblW w:w="10098" w:type="dxa"/>
              <w:tblLayout w:type="fixed"/>
              <w:tblLook w:val="01E0" w:firstRow="1" w:lastRow="1" w:firstColumn="1" w:lastColumn="1" w:noHBand="0" w:noVBand="0"/>
            </w:tblPr>
            <w:tblGrid>
              <w:gridCol w:w="4928"/>
              <w:gridCol w:w="2160"/>
              <w:gridCol w:w="3010"/>
            </w:tblGrid>
            <w:tr w:rsidR="00A96C03" w:rsidRPr="00BC4EC6" w:rsidTr="003E1F2B">
              <w:trPr>
                <w:trHeight w:val="857"/>
              </w:trPr>
              <w:tc>
                <w:tcPr>
                  <w:tcW w:w="4928" w:type="dxa"/>
                </w:tcPr>
                <w:p w:rsidR="00A96C03" w:rsidRPr="00BC4EC6" w:rsidRDefault="006D0369" w:rsidP="00A96C03">
                  <w:pPr>
                    <w:contextualSpacing/>
                    <w:jc w:val="both"/>
                  </w:pPr>
                  <w:r>
                    <w:t>Председатель Городской Думы</w:t>
                  </w:r>
                  <w:r w:rsidR="00A96C03" w:rsidRPr="00BC4EC6">
                    <w:t xml:space="preserve"> </w:t>
                  </w:r>
                  <w:proofErr w:type="gramStart"/>
                  <w:r w:rsidR="00A96C03" w:rsidRPr="00BC4EC6">
                    <w:t>Петропавловск-Камчатского</w:t>
                  </w:r>
                  <w:proofErr w:type="gramEnd"/>
                  <w:r w:rsidR="00A96C03" w:rsidRPr="00BC4EC6">
                    <w:t xml:space="preserve"> городского округа</w:t>
                  </w:r>
                </w:p>
              </w:tc>
              <w:tc>
                <w:tcPr>
                  <w:tcW w:w="2160" w:type="dxa"/>
                </w:tcPr>
                <w:p w:rsidR="00A96C03" w:rsidRPr="00BC4EC6" w:rsidRDefault="00A96C03" w:rsidP="00A96C03">
                  <w:pPr>
                    <w:ind w:firstLine="708"/>
                    <w:contextualSpacing/>
                    <w:jc w:val="both"/>
                  </w:pPr>
                </w:p>
              </w:tc>
              <w:tc>
                <w:tcPr>
                  <w:tcW w:w="3010" w:type="dxa"/>
                  <w:vAlign w:val="bottom"/>
                </w:tcPr>
                <w:p w:rsidR="005258EF" w:rsidRDefault="00A96C03" w:rsidP="005258EF">
                  <w:pPr>
                    <w:tabs>
                      <w:tab w:val="left" w:pos="0"/>
                    </w:tabs>
                    <w:ind w:right="-250" w:firstLine="34"/>
                    <w:contextualSpacing/>
                    <w:jc w:val="right"/>
                  </w:pPr>
                  <w:r>
                    <w:t xml:space="preserve">    </w:t>
                  </w:r>
                  <w:r w:rsidR="005258EF">
                    <w:t xml:space="preserve"> </w:t>
                  </w:r>
                </w:p>
                <w:p w:rsidR="00A96C03" w:rsidRPr="00BC4EC6" w:rsidRDefault="006D0369" w:rsidP="005258EF">
                  <w:pPr>
                    <w:tabs>
                      <w:tab w:val="left" w:pos="0"/>
                    </w:tabs>
                    <w:ind w:right="-109" w:firstLine="34"/>
                    <w:contextualSpacing/>
                    <w:jc w:val="right"/>
                  </w:pPr>
                  <w:r>
                    <w:t>_____________</w:t>
                  </w:r>
                </w:p>
              </w:tc>
            </w:tr>
          </w:tbl>
          <w:p w:rsidR="00A96C03" w:rsidRDefault="00A96C03" w:rsidP="00A96C0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  <w:tab w:val="left" w:pos="9912"/>
              </w:tabs>
              <w:jc w:val="center"/>
              <w:rPr>
                <w:b/>
              </w:rPr>
            </w:pPr>
          </w:p>
          <w:tbl>
            <w:tblPr>
              <w:tblpPr w:leftFromText="181" w:rightFromText="181" w:vertAnchor="text" w:horzAnchor="margin" w:tblpY="140"/>
              <w:tblW w:w="10314" w:type="dxa"/>
              <w:tblLayout w:type="fixed"/>
              <w:tblLook w:val="01E0" w:firstRow="1" w:lastRow="1" w:firstColumn="1" w:lastColumn="1" w:noHBand="0" w:noVBand="0"/>
            </w:tblPr>
            <w:tblGrid>
              <w:gridCol w:w="10314"/>
            </w:tblGrid>
            <w:tr w:rsidR="003E1F2B" w:rsidRPr="005406C2" w:rsidTr="003E1F2B">
              <w:trPr>
                <w:trHeight w:val="163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  <w:sz w:val="30"/>
                      <w:szCs w:val="30"/>
                    </w:rPr>
                    <w:drawing>
                      <wp:inline distT="0" distB="0" distL="0" distR="0" wp14:anchorId="6FBA612E" wp14:editId="5C2F0477">
                        <wp:extent cx="1164590" cy="1127760"/>
                        <wp:effectExtent l="0" t="0" r="0" b="0"/>
                        <wp:docPr id="6" name="Рисунок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64590" cy="1127760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</w:tc>
            </w:tr>
            <w:tr w:rsidR="003E1F2B" w:rsidRPr="005406C2" w:rsidTr="003E1F2B">
              <w:trPr>
                <w:trHeight w:val="330"/>
              </w:trPr>
              <w:tc>
                <w:tcPr>
                  <w:tcW w:w="10314" w:type="dxa"/>
                </w:tcPr>
                <w:p w:rsidR="003E1F2B" w:rsidRPr="00577D18" w:rsidRDefault="003E1F2B" w:rsidP="003E1F2B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proofErr w:type="gramStart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</w:t>
                  </w:r>
                  <w:proofErr w:type="gramEnd"/>
                  <w:r w:rsidRPr="00577D18">
                    <w:rPr>
                      <w:rFonts w:ascii="Bookman Old Style" w:hAnsi="Bookman Old Style"/>
                      <w:sz w:val="30"/>
                      <w:szCs w:val="30"/>
                    </w:rPr>
                    <w:t xml:space="preserve"> ГОРОДСКОГО ОКРУГА</w:t>
                  </w:r>
                </w:p>
              </w:tc>
            </w:tr>
            <w:tr w:rsidR="003E1F2B" w:rsidRPr="005406C2" w:rsidTr="003E1F2B">
              <w:trPr>
                <w:trHeight w:val="285"/>
              </w:trPr>
              <w:tc>
                <w:tcPr>
                  <w:tcW w:w="10314" w:type="dxa"/>
                </w:tcPr>
                <w:p w:rsidR="003E1F2B" w:rsidRPr="005406C2" w:rsidRDefault="003E1F2B" w:rsidP="003E1F2B">
                  <w:pPr>
                    <w:jc w:val="center"/>
                    <w:rPr>
                      <w:rFonts w:ascii="Bookman Old Style" w:hAnsi="Bookman Old Style"/>
                    </w:rPr>
                  </w:pPr>
                  <w:r>
                    <w:rPr>
                      <w:rFonts w:ascii="Bookman Old Style" w:hAnsi="Bookman Old Style"/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61312" behindDoc="0" locked="0" layoutInCell="1" allowOverlap="1" wp14:anchorId="12CB32A8" wp14:editId="18632050">
                            <wp:simplePos x="0" y="0"/>
                            <wp:positionH relativeFrom="column">
                              <wp:posOffset>22860</wp:posOffset>
                            </wp:positionH>
                            <wp:positionV relativeFrom="page">
                              <wp:posOffset>128270</wp:posOffset>
                            </wp:positionV>
                            <wp:extent cx="6534150" cy="0"/>
                            <wp:effectExtent l="0" t="19050" r="19050" b="38100"/>
                            <wp:wrapNone/>
                            <wp:docPr id="3" name="Прямая соединительная линия 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53415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0F819139" id="Прямая соединительная линия 3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1.8pt,10.1pt" to="516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3E1F2B" w:rsidRPr="000A3E35" w:rsidRDefault="003E1F2B" w:rsidP="003E1F2B">
            <w:pPr>
              <w:jc w:val="center"/>
              <w:rPr>
                <w:szCs w:val="36"/>
              </w:rPr>
            </w:pPr>
          </w:p>
          <w:p w:rsidR="003E1F2B" w:rsidRDefault="003E1F2B" w:rsidP="003E1F2B">
            <w:pPr>
              <w:jc w:val="center"/>
            </w:pPr>
            <w:r w:rsidRPr="00015B56">
              <w:rPr>
                <w:b/>
                <w:sz w:val="32"/>
                <w:szCs w:val="32"/>
              </w:rPr>
              <w:t>РЕШЕНИЕ</w:t>
            </w:r>
            <w:r>
              <w:t xml:space="preserve"> </w:t>
            </w:r>
          </w:p>
          <w:p w:rsidR="003E1F2B" w:rsidRDefault="003E1F2B" w:rsidP="003E1F2B">
            <w:pPr>
              <w:jc w:val="center"/>
            </w:pPr>
          </w:p>
          <w:p w:rsidR="003E1F2B" w:rsidRPr="00C80BAC" w:rsidRDefault="003E1F2B" w:rsidP="003E1F2B">
            <w:pPr>
              <w:jc w:val="center"/>
            </w:pPr>
            <w:r>
              <w:t>от __________ № _____</w:t>
            </w:r>
            <w:proofErr w:type="gramStart"/>
            <w:r>
              <w:t>_-</w:t>
            </w:r>
            <w:proofErr w:type="gramEnd"/>
            <w:r>
              <w:t>нд</w:t>
            </w:r>
          </w:p>
          <w:p w:rsidR="003E1F2B" w:rsidRPr="007F1781" w:rsidRDefault="003E1F2B" w:rsidP="003E1F2B">
            <w:pPr>
              <w:jc w:val="center"/>
              <w:rPr>
                <w:b/>
              </w:rPr>
            </w:pPr>
          </w:p>
          <w:p w:rsidR="00AE1210" w:rsidRDefault="003E1F2B" w:rsidP="003E1F2B">
            <w:pPr>
              <w:jc w:val="center"/>
              <w:rPr>
                <w:b/>
              </w:rPr>
            </w:pPr>
            <w:r w:rsidRPr="000A3E35">
              <w:rPr>
                <w:b/>
              </w:rPr>
              <w:t>О внесении изменени</w:t>
            </w:r>
            <w:r>
              <w:rPr>
                <w:b/>
              </w:rPr>
              <w:t>й</w:t>
            </w:r>
            <w:r w:rsidRPr="000A3E35">
              <w:rPr>
                <w:b/>
              </w:rPr>
              <w:t xml:space="preserve"> в Решение Городской Думы </w:t>
            </w:r>
            <w:proofErr w:type="gramStart"/>
            <w:r w:rsidRPr="000A3E35">
              <w:rPr>
                <w:b/>
              </w:rPr>
              <w:t>Петропавловск-Камчатского</w:t>
            </w:r>
            <w:proofErr w:type="gramEnd"/>
            <w:r w:rsidRPr="000A3E35">
              <w:rPr>
                <w:b/>
              </w:rPr>
              <w:t xml:space="preserve"> городского округа </w:t>
            </w:r>
            <w:r w:rsidR="00AE1210" w:rsidRPr="00AE1210">
              <w:rPr>
                <w:b/>
              </w:rPr>
              <w:t xml:space="preserve">от 05.03.2014 № 193-нд </w:t>
            </w:r>
          </w:p>
          <w:p w:rsidR="003E1F2B" w:rsidRPr="00AE1210" w:rsidRDefault="00AE1210" w:rsidP="003E1F2B">
            <w:pPr>
              <w:jc w:val="center"/>
              <w:rPr>
                <w:b/>
              </w:rPr>
            </w:pPr>
            <w:r w:rsidRPr="00AE1210">
              <w:rPr>
                <w:b/>
              </w:rPr>
              <w:t xml:space="preserve">«О территориальном общественном самоуправлении в </w:t>
            </w:r>
            <w:proofErr w:type="gramStart"/>
            <w:r w:rsidRPr="00AE1210">
              <w:rPr>
                <w:b/>
              </w:rPr>
              <w:t>Петропавловск-Камчатском</w:t>
            </w:r>
            <w:proofErr w:type="gramEnd"/>
            <w:r w:rsidRPr="00AE1210">
              <w:rPr>
                <w:b/>
              </w:rPr>
              <w:t xml:space="preserve"> городском округе»</w:t>
            </w:r>
          </w:p>
          <w:p w:rsidR="003E1F2B" w:rsidRPr="000A3E35" w:rsidRDefault="003E1F2B" w:rsidP="003E1F2B">
            <w:pPr>
              <w:jc w:val="center"/>
            </w:pPr>
          </w:p>
          <w:p w:rsidR="003E1F2B" w:rsidRPr="00730E3B" w:rsidRDefault="003E1F2B" w:rsidP="003E1F2B">
            <w:pPr>
              <w:jc w:val="center"/>
              <w:rPr>
                <w:i/>
                <w:sz w:val="24"/>
              </w:rPr>
            </w:pPr>
            <w:r w:rsidRPr="00730E3B">
              <w:rPr>
                <w:i/>
                <w:sz w:val="24"/>
              </w:rPr>
              <w:t>Принято Городской Думой</w:t>
            </w:r>
            <w:r>
              <w:rPr>
                <w:i/>
                <w:sz w:val="24"/>
              </w:rPr>
              <w:t xml:space="preserve"> </w:t>
            </w:r>
            <w:proofErr w:type="gramStart"/>
            <w:r w:rsidRPr="00730E3B">
              <w:rPr>
                <w:i/>
                <w:sz w:val="24"/>
              </w:rPr>
              <w:t>Петропавловск-Камчатского</w:t>
            </w:r>
            <w:proofErr w:type="gramEnd"/>
            <w:r w:rsidRPr="00730E3B">
              <w:rPr>
                <w:i/>
                <w:sz w:val="24"/>
              </w:rPr>
              <w:t xml:space="preserve"> городского округа</w:t>
            </w:r>
          </w:p>
          <w:p w:rsidR="003E1F2B" w:rsidRDefault="003E1F2B" w:rsidP="003E1F2B">
            <w:pPr>
              <w:jc w:val="center"/>
              <w:rPr>
                <w:i/>
                <w:sz w:val="24"/>
              </w:rPr>
            </w:pPr>
            <w:r w:rsidRPr="00C77223">
              <w:rPr>
                <w:i/>
                <w:sz w:val="24"/>
              </w:rPr>
              <w:t xml:space="preserve">(решение от </w:t>
            </w:r>
            <w:r w:rsidR="00AE1210">
              <w:rPr>
                <w:i/>
                <w:sz w:val="24"/>
              </w:rPr>
              <w:t>_________</w:t>
            </w:r>
            <w:r>
              <w:rPr>
                <w:i/>
                <w:sz w:val="24"/>
              </w:rPr>
              <w:t xml:space="preserve"> </w:t>
            </w:r>
            <w:r w:rsidRPr="00C77223">
              <w:rPr>
                <w:i/>
                <w:sz w:val="24"/>
              </w:rPr>
              <w:t>№</w:t>
            </w:r>
            <w:r>
              <w:rPr>
                <w:i/>
                <w:sz w:val="24"/>
              </w:rPr>
              <w:t xml:space="preserve"> </w:t>
            </w:r>
            <w:r w:rsidR="00AE1210">
              <w:rPr>
                <w:i/>
                <w:sz w:val="24"/>
              </w:rPr>
              <w:t xml:space="preserve"> ___</w:t>
            </w:r>
            <w:proofErr w:type="gramStart"/>
            <w:r w:rsidR="00AE1210">
              <w:rPr>
                <w:i/>
                <w:sz w:val="24"/>
              </w:rPr>
              <w:t>_</w:t>
            </w:r>
            <w:r>
              <w:rPr>
                <w:i/>
                <w:sz w:val="24"/>
              </w:rPr>
              <w:t>-</w:t>
            </w:r>
            <w:proofErr w:type="gramEnd"/>
            <w:r>
              <w:rPr>
                <w:i/>
                <w:sz w:val="24"/>
              </w:rPr>
              <w:t>р</w:t>
            </w:r>
            <w:r w:rsidRPr="00C77223">
              <w:rPr>
                <w:i/>
                <w:sz w:val="24"/>
              </w:rPr>
              <w:t>)</w:t>
            </w:r>
          </w:p>
          <w:p w:rsidR="003E1F2B" w:rsidRDefault="003E1F2B" w:rsidP="003E1F2B">
            <w:pPr>
              <w:jc w:val="both"/>
              <w:rPr>
                <w:i/>
              </w:rPr>
            </w:pPr>
          </w:p>
          <w:p w:rsidR="005258EF" w:rsidRDefault="003E1F2B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1. </w:t>
            </w:r>
            <w:r w:rsidR="00CF1D1B">
              <w:t>Пункт 4.2 изложить в следующей редакции:</w:t>
            </w:r>
          </w:p>
          <w:p w:rsidR="00CF1D1B" w:rsidRDefault="00CF1D1B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«4.2. </w:t>
            </w:r>
            <w:r w:rsidRPr="00CF1D1B">
              <w:t xml:space="preserve">Инициативная группа численностью не менее </w:t>
            </w:r>
            <w:r>
              <w:t>5</w:t>
            </w:r>
            <w:r w:rsidRPr="00CF1D1B">
              <w:t xml:space="preserve"> человек письменно уведомляет Главу </w:t>
            </w:r>
            <w:proofErr w:type="gramStart"/>
            <w:r w:rsidRPr="00CF1D1B">
              <w:t>Петропавловск-Камчатского</w:t>
            </w:r>
            <w:proofErr w:type="gramEnd"/>
            <w:r w:rsidRPr="00CF1D1B">
              <w:t xml:space="preserve"> городского округа (далее - Глава городского округа) о своем создании и предлагает согласовать границы территории городского округа, на которой предполагается осуществление территориального общественного самоуправления.</w:t>
            </w:r>
            <w:r>
              <w:t>».</w:t>
            </w:r>
          </w:p>
          <w:p w:rsidR="00CF1D1B" w:rsidRDefault="00CF1D1B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2. </w:t>
            </w:r>
            <w:r w:rsidR="00CB0D46">
              <w:t>В пункте 4.3 слово «администрации» исключить, слово «также» исключить.</w:t>
            </w:r>
          </w:p>
          <w:p w:rsidR="00CB0D46" w:rsidRDefault="00CB0D46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3. В пункте 4.4 слово «администрации» исключить.</w:t>
            </w:r>
          </w:p>
          <w:p w:rsidR="00CB0D46" w:rsidRDefault="00CB0D46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4. В пункте 5.1 слово «пяти» заменить цифрой «5».</w:t>
            </w:r>
          </w:p>
          <w:p w:rsidR="00CB0D46" w:rsidRDefault="00CB0D46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5. В абзаце втором пункта 5.2 слово «трехсот» заменить цифрой «300».</w:t>
            </w:r>
          </w:p>
          <w:p w:rsidR="00CB0D46" w:rsidRPr="00C860D0" w:rsidRDefault="00CB0D46" w:rsidP="00CF1D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6. В пункте 5.3 слова «</w:t>
            </w:r>
            <w:r w:rsidRPr="00CB0D46">
              <w:t>один делегат от пятидесяти жителей</w:t>
            </w:r>
            <w:r w:rsidRPr="0006381B">
              <w:t>» заменить словами «1 делегат от 50 жителей».</w:t>
            </w:r>
          </w:p>
          <w:p w:rsidR="0006381B" w:rsidRDefault="00CB0D46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7. </w:t>
            </w:r>
            <w:r w:rsidR="0006381B">
              <w:t>В пункте 5.7 слова «</w:t>
            </w:r>
            <w:r w:rsidR="0006381B" w:rsidRPr="00A51922">
              <w:t>двух третей</w:t>
            </w:r>
            <w:r w:rsidR="0006381B">
              <w:t>» заменить цифрой «2/3», слова «</w:t>
            </w:r>
            <w:r w:rsidR="0006381B" w:rsidRPr="00A51922">
              <w:t>одной трети</w:t>
            </w:r>
            <w:r w:rsidR="0006381B">
              <w:t>» заменить цифрой 1/3».</w:t>
            </w:r>
          </w:p>
          <w:p w:rsidR="0006381B" w:rsidRDefault="0006381B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8. В подпункте 7.1.2 слово «</w:t>
            </w:r>
            <w:r w:rsidRPr="0006381B">
              <w:t>трех</w:t>
            </w:r>
            <w:r>
              <w:t>» заменить цифрой «3».</w:t>
            </w:r>
          </w:p>
          <w:p w:rsidR="0006381B" w:rsidRDefault="0006381B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9. В абзаце втором подпункта 7.1.4</w:t>
            </w:r>
            <w:r w:rsidRPr="00C860D0">
              <w:t xml:space="preserve"> </w:t>
            </w:r>
            <w:r>
              <w:t>слово «</w:t>
            </w:r>
            <w:r w:rsidRPr="0006381B">
              <w:t>трех</w:t>
            </w:r>
            <w:r>
              <w:t>» заменить цифрой «3».</w:t>
            </w:r>
          </w:p>
          <w:p w:rsidR="0006381B" w:rsidRDefault="0006381B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10. В пункте 7.2 слово «</w:t>
            </w:r>
            <w:r w:rsidRPr="0006381B">
              <w:t>администрации</w:t>
            </w:r>
            <w:r>
              <w:t>» исключить, слово «</w:t>
            </w:r>
            <w:r w:rsidRPr="0006381B">
              <w:t>десяти</w:t>
            </w:r>
            <w:r>
              <w:t>» заменить цифрой «10».</w:t>
            </w:r>
          </w:p>
          <w:p w:rsidR="0006381B" w:rsidRDefault="0006381B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11. В подпункте 7.3.1 слово «</w:t>
            </w:r>
            <w:r w:rsidRPr="0006381B">
              <w:t>одного</w:t>
            </w:r>
            <w:r>
              <w:t>» заменить цифрой «1».</w:t>
            </w:r>
          </w:p>
          <w:p w:rsidR="0006381B" w:rsidRDefault="0006381B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12. В пункте 7.4 слово «десяти» заменить цифрой «10».</w:t>
            </w:r>
          </w:p>
          <w:p w:rsidR="0006381B" w:rsidRDefault="0006381B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13. </w:t>
            </w:r>
            <w:r w:rsidR="008B5B51">
              <w:t>В пункте 8.2 слово «</w:t>
            </w:r>
            <w:r w:rsidR="008B5B51" w:rsidRPr="008B5B51">
              <w:t>четырнадцати</w:t>
            </w:r>
            <w:r w:rsidR="008B5B51">
              <w:t>» заменить цифрой «14».</w:t>
            </w:r>
          </w:p>
          <w:p w:rsidR="0006381B" w:rsidRDefault="008B5B51" w:rsidP="0006381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14. В пункте 10.1 слово «одного» заменить цифрой «1».</w:t>
            </w:r>
          </w:p>
          <w:p w:rsidR="008B5B51" w:rsidRDefault="008B5B51" w:rsidP="008B5B51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15. В пункте </w:t>
            </w:r>
            <w:r w:rsidRPr="00C860D0">
              <w:t>1</w:t>
            </w:r>
            <w:r>
              <w:t>0</w:t>
            </w:r>
            <w:r w:rsidRPr="00C860D0">
              <w:t>.2</w:t>
            </w:r>
            <w:r>
              <w:t>:</w:t>
            </w:r>
          </w:p>
          <w:p w:rsidR="008B5B51" w:rsidRDefault="00B53B72" w:rsidP="008B5B51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- </w:t>
            </w:r>
            <w:r w:rsidR="008B5B51">
              <w:t>в абзаце первом слово «</w:t>
            </w:r>
            <w:r w:rsidR="008B5B51" w:rsidRPr="008B5B51">
              <w:t>десяти</w:t>
            </w:r>
            <w:r w:rsidR="008B5B51">
              <w:t>» заменить цифрой «10»;</w:t>
            </w:r>
          </w:p>
          <w:p w:rsidR="008B5B51" w:rsidRDefault="00B53B72" w:rsidP="008B5B51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- </w:t>
            </w:r>
            <w:r w:rsidR="008B5B51">
              <w:t>в абзаце втором слово «</w:t>
            </w:r>
            <w:r w:rsidR="008B5B51" w:rsidRPr="008B5B51">
              <w:t>тридцати</w:t>
            </w:r>
            <w:r w:rsidR="008B5B51">
              <w:t>» заменить цифрой «30».</w:t>
            </w:r>
          </w:p>
          <w:p w:rsidR="008B5B51" w:rsidRDefault="008B5B51" w:rsidP="008B5B51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lastRenderedPageBreak/>
              <w:t xml:space="preserve">16. </w:t>
            </w:r>
            <w:r w:rsidR="00B53B72">
              <w:t>Пункт 10.4 изложить в следующей редакции:</w:t>
            </w:r>
          </w:p>
          <w:p w:rsidR="00B53B72" w:rsidRPr="00C860D0" w:rsidRDefault="00B53B72" w:rsidP="00B53B72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 xml:space="preserve">«10.4. </w:t>
            </w:r>
            <w:r w:rsidRPr="00C860D0">
              <w:t xml:space="preserve">Собрание правомочно, если в нем принимает участие не менее </w:t>
            </w:r>
            <w:r>
              <w:t>1/3</w:t>
            </w:r>
            <w:r w:rsidRPr="00C860D0">
              <w:t xml:space="preserve"> жителей соответс</w:t>
            </w:r>
            <w:r>
              <w:t>твующей территории, достигших шестнадцати</w:t>
            </w:r>
            <w:r w:rsidRPr="00C860D0">
              <w:t>летнего возраста.</w:t>
            </w:r>
          </w:p>
          <w:p w:rsidR="00B53B72" w:rsidRPr="00C860D0" w:rsidRDefault="00B53B72" w:rsidP="00B53B72">
            <w:pPr>
              <w:autoSpaceDE w:val="0"/>
              <w:autoSpaceDN w:val="0"/>
              <w:adjustRightInd w:val="0"/>
              <w:ind w:firstLine="709"/>
              <w:jc w:val="both"/>
            </w:pPr>
            <w:r w:rsidRPr="00C860D0">
              <w:t xml:space="preserve">Конференция правомочна, если в ней принимают участие не менее </w:t>
            </w:r>
            <w:r>
              <w:t>2/3</w:t>
            </w:r>
            <w:r w:rsidRPr="00C860D0">
              <w:t xml:space="preserve"> делегатов, представляющих не менее </w:t>
            </w:r>
            <w:r>
              <w:t>1/3</w:t>
            </w:r>
            <w:r w:rsidRPr="00C860D0">
              <w:t xml:space="preserve"> жителей соответст</w:t>
            </w:r>
            <w:r>
              <w:t>вующей территории, достигших шестнадцати</w:t>
            </w:r>
            <w:r w:rsidRPr="00C860D0">
              <w:t>летнего возраста.</w:t>
            </w:r>
          </w:p>
          <w:p w:rsidR="00B53B72" w:rsidRDefault="00B53B72" w:rsidP="00B53B72">
            <w:pPr>
              <w:autoSpaceDE w:val="0"/>
              <w:autoSpaceDN w:val="0"/>
              <w:adjustRightInd w:val="0"/>
              <w:ind w:firstLine="709"/>
              <w:jc w:val="both"/>
            </w:pPr>
            <w:r w:rsidRPr="00C860D0">
              <w:t xml:space="preserve">За </w:t>
            </w:r>
            <w:r>
              <w:t>10</w:t>
            </w:r>
            <w:r w:rsidRPr="00C860D0">
              <w:t xml:space="preserve"> дней до дня проведения собрания (конференции) граждан в обязательном порядке уведомляются о дне и месте проведения собрания (конференции) администрация городского округа, граждане </w:t>
            </w:r>
            <w:r>
              <w:t>соответствующей</w:t>
            </w:r>
            <w:r w:rsidRPr="00C860D0">
              <w:t xml:space="preserve"> территории</w:t>
            </w:r>
            <w:proofErr w:type="gramStart"/>
            <w:r w:rsidRPr="00C860D0">
              <w:t>.</w:t>
            </w:r>
            <w:r>
              <w:t>».</w:t>
            </w:r>
            <w:proofErr w:type="gramEnd"/>
          </w:p>
          <w:p w:rsidR="00B53B72" w:rsidRDefault="00B53B72" w:rsidP="00B53B72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17. В пункте 10.6 слово «</w:t>
            </w:r>
            <w:r w:rsidRPr="00B53B72">
              <w:t>десяти</w:t>
            </w:r>
            <w:r>
              <w:t>» заменить цифрой «10».</w:t>
            </w:r>
          </w:p>
          <w:p w:rsidR="00113876" w:rsidRDefault="00B53B72" w:rsidP="00113876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18.</w:t>
            </w:r>
            <w:r w:rsidR="00113876">
              <w:t xml:space="preserve"> Раздел 14 изложить в следующей редакции:</w:t>
            </w:r>
          </w:p>
          <w:p w:rsidR="00113876" w:rsidRDefault="00113876" w:rsidP="00113876">
            <w:pPr>
              <w:autoSpaceDE w:val="0"/>
              <w:autoSpaceDN w:val="0"/>
              <w:adjustRightInd w:val="0"/>
              <w:ind w:firstLine="709"/>
              <w:jc w:val="both"/>
            </w:pPr>
          </w:p>
          <w:p w:rsidR="00113876" w:rsidRDefault="00B53B72" w:rsidP="00113876">
            <w:pPr>
              <w:ind w:firstLine="709"/>
              <w:contextualSpacing/>
              <w:jc w:val="center"/>
              <w:rPr>
                <w:b/>
                <w:bCs/>
              </w:rPr>
            </w:pPr>
            <w:r>
              <w:t xml:space="preserve"> </w:t>
            </w:r>
            <w:r w:rsidR="00113876" w:rsidRPr="00113876">
              <w:t>«</w:t>
            </w:r>
            <w:r w:rsidR="00113876" w:rsidRPr="00150438">
              <w:rPr>
                <w:b/>
                <w:bCs/>
              </w:rPr>
              <w:t>1</w:t>
            </w:r>
            <w:r w:rsidR="00113876">
              <w:rPr>
                <w:b/>
                <w:bCs/>
              </w:rPr>
              <w:t>4</w:t>
            </w:r>
            <w:r w:rsidR="00113876" w:rsidRPr="00150438">
              <w:rPr>
                <w:b/>
                <w:bCs/>
              </w:rPr>
              <w:t>. Ответственность территориального общественного самоуправления</w:t>
            </w:r>
          </w:p>
          <w:p w:rsidR="00113876" w:rsidRPr="00C860D0" w:rsidRDefault="00113876" w:rsidP="00113876">
            <w:pPr>
              <w:ind w:firstLine="708"/>
              <w:contextualSpacing/>
              <w:jc w:val="both"/>
            </w:pPr>
            <w:r>
              <w:t xml:space="preserve">14.1. </w:t>
            </w:r>
            <w:r w:rsidRPr="00C860D0">
              <w:t xml:space="preserve">Ответственность органов территориального общественного самоуправления перед гражданами наступает в случае нарушения этими органами законодательства, настоящего </w:t>
            </w:r>
            <w:r>
              <w:t>Решения</w:t>
            </w:r>
            <w:r w:rsidRPr="00C860D0">
              <w:t xml:space="preserve">, </w:t>
            </w:r>
            <w:r>
              <w:t>у</w:t>
            </w:r>
            <w:r w:rsidRPr="00C860D0">
              <w:t>става территориального общественного самоуправления.</w:t>
            </w:r>
          </w:p>
          <w:p w:rsidR="00113876" w:rsidRDefault="00113876" w:rsidP="00113876">
            <w:pPr>
              <w:spacing w:after="100" w:afterAutospacing="1"/>
              <w:ind w:firstLine="708"/>
              <w:contextualSpacing/>
              <w:jc w:val="both"/>
            </w:pPr>
            <w:r>
              <w:t xml:space="preserve">14.2. </w:t>
            </w:r>
            <w:r w:rsidRPr="00C860D0">
              <w:t xml:space="preserve">Органы территориального общественного самоуправления отчитываются о своей деятельности не реже </w:t>
            </w:r>
            <w:r>
              <w:t>1</w:t>
            </w:r>
            <w:r w:rsidRPr="00C860D0">
              <w:t xml:space="preserve"> раза в год на собраниях (конференциях) граждан территориального общественного самоуправления</w:t>
            </w:r>
            <w:proofErr w:type="gramStart"/>
            <w:r w:rsidRPr="00C860D0">
              <w:t>.</w:t>
            </w:r>
            <w:r>
              <w:t>».</w:t>
            </w:r>
            <w:proofErr w:type="gramEnd"/>
          </w:p>
          <w:p w:rsidR="00113876" w:rsidRDefault="00113876" w:rsidP="00113876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19. Раздел 15 изложить в следующей редакции:</w:t>
            </w:r>
          </w:p>
          <w:p w:rsidR="00113876" w:rsidRDefault="00113876" w:rsidP="00113876">
            <w:pPr>
              <w:spacing w:after="100" w:afterAutospacing="1"/>
              <w:ind w:firstLine="708"/>
              <w:contextualSpacing/>
            </w:pPr>
          </w:p>
          <w:p w:rsidR="00113876" w:rsidRPr="00150438" w:rsidRDefault="00113876" w:rsidP="00113876">
            <w:pPr>
              <w:ind w:firstLine="708"/>
              <w:contextualSpacing/>
              <w:jc w:val="center"/>
              <w:rPr>
                <w:b/>
                <w:bCs/>
              </w:rPr>
            </w:pPr>
            <w:r>
              <w:rPr>
                <w:bCs/>
              </w:rPr>
              <w:t>«</w:t>
            </w:r>
            <w:r>
              <w:rPr>
                <w:b/>
                <w:bCs/>
              </w:rPr>
              <w:t>15</w:t>
            </w:r>
            <w:r w:rsidRPr="00150438">
              <w:rPr>
                <w:b/>
                <w:bCs/>
              </w:rPr>
              <w:t>. Прекращение деятельности территориального общественного самоуправления</w:t>
            </w:r>
          </w:p>
          <w:p w:rsidR="00113876" w:rsidRPr="00C860D0" w:rsidRDefault="00113876" w:rsidP="00113876">
            <w:pPr>
              <w:ind w:firstLine="708"/>
              <w:contextualSpacing/>
              <w:jc w:val="both"/>
            </w:pPr>
            <w:r>
              <w:t xml:space="preserve">15.1. </w:t>
            </w:r>
            <w:r w:rsidRPr="00C860D0">
              <w:t>Деятельность территориального общественного самоуправления, являющегося юридическим лицом, прекращается в соответствии с законодательством добровольно на основе решения собрания (конференции) граждан л</w:t>
            </w:r>
            <w:r>
              <w:t>ибо на основании решения суда</w:t>
            </w:r>
            <w:r w:rsidRPr="00C860D0">
              <w:t>.</w:t>
            </w:r>
          </w:p>
          <w:p w:rsidR="00113876" w:rsidRPr="00113876" w:rsidRDefault="00113876" w:rsidP="00113876">
            <w:pPr>
              <w:ind w:firstLine="708"/>
              <w:contextualSpacing/>
              <w:jc w:val="both"/>
            </w:pPr>
            <w:r>
              <w:t xml:space="preserve">15.2. </w:t>
            </w:r>
            <w:r w:rsidRPr="00C860D0">
              <w:t xml:space="preserve">Деятельность территориального общественного самоуправления, не являющегося юридическим лицом, прекращается на основании решения собрания (конференции) граждан о самороспуске, </w:t>
            </w:r>
            <w:r w:rsidRPr="00113876">
              <w:t>с обязательным письменным уведомлением</w:t>
            </w:r>
            <w:r w:rsidRPr="00C860D0">
              <w:t xml:space="preserve"> </w:t>
            </w:r>
            <w:r w:rsidRPr="00113876">
              <w:t xml:space="preserve">администрации городского округа в течение </w:t>
            </w:r>
            <w:r>
              <w:t>10</w:t>
            </w:r>
            <w:r w:rsidRPr="00113876">
              <w:t xml:space="preserve"> дней </w:t>
            </w:r>
            <w:r w:rsidRPr="00C860D0">
              <w:t>со дня принятия решения о самороспуске</w:t>
            </w:r>
            <w:proofErr w:type="gramStart"/>
            <w:r w:rsidRPr="00113876">
              <w:t>.</w:t>
            </w:r>
            <w:r>
              <w:t>».</w:t>
            </w:r>
            <w:r w:rsidRPr="00113876">
              <w:t xml:space="preserve"> </w:t>
            </w:r>
            <w:proofErr w:type="gramEnd"/>
          </w:p>
          <w:p w:rsidR="003E1F2B" w:rsidRDefault="003E1F2B" w:rsidP="003E1F2B">
            <w:pPr>
              <w:autoSpaceDE w:val="0"/>
              <w:autoSpaceDN w:val="0"/>
              <w:adjustRightInd w:val="0"/>
              <w:ind w:firstLine="709"/>
              <w:jc w:val="both"/>
            </w:pPr>
            <w:r>
              <w:t>2</w:t>
            </w:r>
            <w:r w:rsidR="00113876">
              <w:t>0</w:t>
            </w:r>
            <w:r w:rsidRPr="000A3E35">
              <w:t xml:space="preserve">. Настоящее Решение вступает в силу </w:t>
            </w:r>
            <w:r w:rsidR="00CF1D1B">
              <w:t>после дня его официального опубликования.</w:t>
            </w:r>
            <w:r>
              <w:t xml:space="preserve"> </w:t>
            </w:r>
          </w:p>
          <w:p w:rsidR="003E1F2B" w:rsidRDefault="003E1F2B" w:rsidP="003E1F2B">
            <w:pPr>
              <w:autoSpaceDE w:val="0"/>
              <w:autoSpaceDN w:val="0"/>
              <w:adjustRightInd w:val="0"/>
              <w:ind w:firstLine="709"/>
              <w:jc w:val="both"/>
            </w:pPr>
          </w:p>
          <w:p w:rsidR="003E1F2B" w:rsidRPr="000A3E35" w:rsidRDefault="003E1F2B" w:rsidP="003E1F2B">
            <w:pPr>
              <w:autoSpaceDE w:val="0"/>
              <w:autoSpaceDN w:val="0"/>
              <w:adjustRightInd w:val="0"/>
              <w:ind w:firstLine="709"/>
              <w:jc w:val="both"/>
            </w:pPr>
          </w:p>
          <w:tbl>
            <w:tblPr>
              <w:tblW w:w="10098" w:type="dxa"/>
              <w:tblLayout w:type="fixed"/>
              <w:tblLook w:val="01E0" w:firstRow="1" w:lastRow="1" w:firstColumn="1" w:lastColumn="1" w:noHBand="0" w:noVBand="0"/>
            </w:tblPr>
            <w:tblGrid>
              <w:gridCol w:w="4928"/>
              <w:gridCol w:w="2160"/>
              <w:gridCol w:w="3010"/>
            </w:tblGrid>
            <w:tr w:rsidR="003E1F2B" w:rsidRPr="00BC4EC6" w:rsidTr="00BD3AC3">
              <w:trPr>
                <w:trHeight w:val="857"/>
              </w:trPr>
              <w:tc>
                <w:tcPr>
                  <w:tcW w:w="4928" w:type="dxa"/>
                </w:tcPr>
                <w:p w:rsidR="003E1F2B" w:rsidRPr="00BC4EC6" w:rsidRDefault="003E1F2B" w:rsidP="003E1F2B">
                  <w:pPr>
                    <w:contextualSpacing/>
                    <w:jc w:val="both"/>
                  </w:pPr>
                  <w:r>
                    <w:t xml:space="preserve">Временно </w:t>
                  </w:r>
                  <w:proofErr w:type="gramStart"/>
                  <w:r>
                    <w:t>исполняющий</w:t>
                  </w:r>
                  <w:proofErr w:type="gramEnd"/>
                  <w:r>
                    <w:t xml:space="preserve"> полномочия </w:t>
                  </w:r>
                  <w:r w:rsidRPr="00BC4EC6">
                    <w:t>Глав</w:t>
                  </w:r>
                  <w:r>
                    <w:t>ы</w:t>
                  </w:r>
                  <w:r w:rsidRPr="00BC4EC6">
                    <w:t xml:space="preserve"> Петропавловск-Камчатского городского округа</w:t>
                  </w:r>
                </w:p>
              </w:tc>
              <w:tc>
                <w:tcPr>
                  <w:tcW w:w="2160" w:type="dxa"/>
                </w:tcPr>
                <w:p w:rsidR="003E1F2B" w:rsidRPr="00BC4EC6" w:rsidRDefault="003E1F2B" w:rsidP="003E1F2B">
                  <w:pPr>
                    <w:ind w:firstLine="708"/>
                    <w:contextualSpacing/>
                    <w:jc w:val="both"/>
                  </w:pPr>
                </w:p>
              </w:tc>
              <w:tc>
                <w:tcPr>
                  <w:tcW w:w="3010" w:type="dxa"/>
                  <w:vAlign w:val="bottom"/>
                </w:tcPr>
                <w:p w:rsidR="003E1F2B" w:rsidRPr="00BC4EC6" w:rsidRDefault="003E1F2B" w:rsidP="00AE1210">
                  <w:pPr>
                    <w:ind w:right="-109" w:firstLine="34"/>
                    <w:contextualSpacing/>
                    <w:jc w:val="right"/>
                  </w:pPr>
                  <w:r>
                    <w:t xml:space="preserve">       </w:t>
                  </w:r>
                  <w:r w:rsidR="00AE1210">
                    <w:t>_____________</w:t>
                  </w:r>
                </w:p>
              </w:tc>
            </w:tr>
          </w:tbl>
          <w:p w:rsidR="004F5674" w:rsidRPr="00BC4EC6" w:rsidRDefault="004F5674" w:rsidP="003E1F2B">
            <w:pPr>
              <w:autoSpaceDE w:val="0"/>
              <w:autoSpaceDN w:val="0"/>
              <w:adjustRightInd w:val="0"/>
              <w:jc w:val="both"/>
            </w:pPr>
          </w:p>
        </w:tc>
        <w:tc>
          <w:tcPr>
            <w:tcW w:w="236" w:type="dxa"/>
          </w:tcPr>
          <w:p w:rsidR="004F5674" w:rsidRPr="00BC4EC6" w:rsidRDefault="004F5674" w:rsidP="00966ECF">
            <w:pPr>
              <w:ind w:firstLine="708"/>
              <w:contextualSpacing/>
              <w:jc w:val="both"/>
            </w:pPr>
          </w:p>
        </w:tc>
        <w:tc>
          <w:tcPr>
            <w:tcW w:w="1291" w:type="dxa"/>
            <w:vAlign w:val="bottom"/>
          </w:tcPr>
          <w:p w:rsidR="004F5674" w:rsidRPr="00BC4EC6" w:rsidRDefault="004F5674" w:rsidP="00966ECF">
            <w:pPr>
              <w:ind w:right="-108" w:firstLine="34"/>
              <w:contextualSpacing/>
              <w:jc w:val="right"/>
            </w:pPr>
          </w:p>
        </w:tc>
      </w:tr>
    </w:tbl>
    <w:p w:rsidR="00635D45" w:rsidRDefault="00635D45" w:rsidP="00514E26">
      <w:pPr>
        <w:rPr>
          <w:b/>
        </w:rPr>
      </w:pPr>
    </w:p>
    <w:p w:rsidR="00113876" w:rsidRDefault="0011387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113876" w:rsidRDefault="0011387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113876" w:rsidRDefault="0011387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113876" w:rsidRDefault="0011387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113876" w:rsidRDefault="0011387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113876" w:rsidRDefault="00113876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</w:p>
    <w:p w:rsidR="00527745" w:rsidRPr="00755571" w:rsidRDefault="00527745" w:rsidP="00527745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b/>
        </w:rPr>
      </w:pPr>
      <w:r w:rsidRPr="00755571">
        <w:rPr>
          <w:b/>
        </w:rPr>
        <w:lastRenderedPageBreak/>
        <w:t>ПОЯСНИТЕЛЬНАЯ ЗАПИСКА</w:t>
      </w:r>
    </w:p>
    <w:p w:rsidR="00527745" w:rsidRPr="00755571" w:rsidRDefault="00527745" w:rsidP="00527745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755571">
        <w:rPr>
          <w:rFonts w:ascii="Times New Roman" w:hAnsi="Times New Roman" w:cs="Times New Roman"/>
          <w:sz w:val="28"/>
          <w:szCs w:val="28"/>
        </w:rPr>
        <w:t xml:space="preserve">к проекту решения Городской Думы </w:t>
      </w:r>
      <w:proofErr w:type="gramStart"/>
      <w:r w:rsidRPr="00755571">
        <w:rPr>
          <w:rFonts w:ascii="Times New Roman" w:hAnsi="Times New Roman" w:cs="Times New Roman"/>
          <w:sz w:val="28"/>
          <w:szCs w:val="28"/>
        </w:rPr>
        <w:t>Петропавловск-Камчатского</w:t>
      </w:r>
      <w:proofErr w:type="gramEnd"/>
      <w:r w:rsidRPr="00755571"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  <w:r w:rsidRPr="00755571">
        <w:rPr>
          <w:rFonts w:ascii="Times New Roman" w:hAnsi="Times New Roman" w:cs="Times New Roman"/>
          <w:iCs/>
          <w:sz w:val="28"/>
          <w:szCs w:val="28"/>
        </w:rPr>
        <w:t xml:space="preserve"> «</w:t>
      </w:r>
      <w:r w:rsidRPr="00755571">
        <w:rPr>
          <w:rFonts w:ascii="Times New Roman" w:hAnsi="Times New Roman" w:cs="Times New Roman"/>
          <w:sz w:val="28"/>
          <w:szCs w:val="28"/>
        </w:rPr>
        <w:t xml:space="preserve">О внесении изменений в Решение Городской Думы Петропавловск-Камчатского городского округа </w:t>
      </w:r>
      <w:r w:rsidR="00AE1210" w:rsidRPr="006D0369">
        <w:rPr>
          <w:rFonts w:ascii="Times New Roman" w:eastAsiaTheme="majorEastAsia" w:hAnsi="Times New Roman" w:cs="Times New Roman"/>
          <w:sz w:val="28"/>
          <w:szCs w:val="28"/>
        </w:rPr>
        <w:t xml:space="preserve">от 05.03.2014 № 193-нд «О территориальном общественном самоуправлении </w:t>
      </w:r>
      <w:r w:rsidR="00AE1210" w:rsidRPr="006D0369">
        <w:rPr>
          <w:rFonts w:ascii="Times New Roman" w:hAnsi="Times New Roman" w:cs="Times New Roman"/>
          <w:sz w:val="28"/>
          <w:szCs w:val="28"/>
        </w:rPr>
        <w:t>в Петропавловск-Камчатском городском округе</w:t>
      </w:r>
      <w:r w:rsidR="00AE1210" w:rsidRPr="00A96C03">
        <w:rPr>
          <w:rFonts w:ascii="Times New Roman" w:hAnsi="Times New Roman" w:cs="Times New Roman"/>
          <w:sz w:val="28"/>
          <w:szCs w:val="28"/>
        </w:rPr>
        <w:t>»</w:t>
      </w:r>
    </w:p>
    <w:p w:rsidR="00527745" w:rsidRDefault="00527745" w:rsidP="00527745">
      <w:pPr>
        <w:tabs>
          <w:tab w:val="left" w:pos="3578"/>
        </w:tabs>
        <w:suppressAutoHyphens/>
        <w:jc w:val="center"/>
        <w:rPr>
          <w:b/>
        </w:rPr>
      </w:pPr>
    </w:p>
    <w:p w:rsidR="00113876" w:rsidRPr="00113876" w:rsidRDefault="00527745" w:rsidP="00113876">
      <w:pPr>
        <w:autoSpaceDE w:val="0"/>
        <w:autoSpaceDN w:val="0"/>
        <w:adjustRightInd w:val="0"/>
        <w:ind w:firstLine="720"/>
        <w:jc w:val="both"/>
        <w:rPr>
          <w:color w:val="000000"/>
        </w:rPr>
      </w:pPr>
      <w:proofErr w:type="gramStart"/>
      <w:r w:rsidRPr="00113876">
        <w:rPr>
          <w:color w:val="000000"/>
        </w:rPr>
        <w:t xml:space="preserve">Проект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</w:t>
      </w:r>
      <w:r w:rsidR="00113876" w:rsidRPr="00113876">
        <w:rPr>
          <w:color w:val="000000"/>
        </w:rPr>
        <w:t>от 05.03.2014 № 193-нд «О территориальном общественном самоуправлении в Петропавловск-Камчатском городском округе»</w:t>
      </w:r>
      <w:r w:rsidRPr="00113876">
        <w:rPr>
          <w:color w:val="000000"/>
        </w:rPr>
        <w:t xml:space="preserve"> (далее – проект решения) разработан </w:t>
      </w:r>
      <w:r w:rsidR="00113876" w:rsidRPr="00113876">
        <w:rPr>
          <w:color w:val="000000"/>
        </w:rPr>
        <w:t>в целях приведения Решения Городской Думы Петропавловск-Камчатского городского округа от 05.03.2014 № 193-нд «О территориальном общественном самоуправлении в Петропавловск-Камчатском городском округе» в соответствие с Уставом Петропавловск-Камчатского городского округа, приведенным</w:t>
      </w:r>
      <w:proofErr w:type="gramEnd"/>
      <w:r w:rsidR="00113876" w:rsidRPr="00113876">
        <w:rPr>
          <w:color w:val="000000"/>
        </w:rPr>
        <w:t xml:space="preserve"> в соответствие с Законом Камчатского края от 29.09.2015 № 666 «О внесении изменений в статьи 4 и 5 Закона Камчатского края «Об отдельных вопросах формирования представительных органов муниципальных районов и избрания глав муниципальных образований в Камчатском крае», которым вводится новый порядок избрания Главы </w:t>
      </w:r>
      <w:proofErr w:type="gramStart"/>
      <w:r w:rsidR="00113876" w:rsidRPr="00113876">
        <w:rPr>
          <w:color w:val="000000"/>
        </w:rPr>
        <w:t>Петропавловск-Камчатского</w:t>
      </w:r>
      <w:proofErr w:type="gramEnd"/>
      <w:r w:rsidR="00113876" w:rsidRPr="00113876">
        <w:rPr>
          <w:color w:val="000000"/>
        </w:rPr>
        <w:t xml:space="preserve"> городского округа. Кроме того, проект решения разработан в связи с необходимостью приведения изменяемого Решения в соответствие с Решение</w:t>
      </w:r>
      <w:r w:rsidR="00113876">
        <w:rPr>
          <w:color w:val="000000"/>
        </w:rPr>
        <w:t>м</w:t>
      </w:r>
      <w:r w:rsidR="00113876" w:rsidRPr="00113876">
        <w:rPr>
          <w:color w:val="000000"/>
        </w:rPr>
        <w:t xml:space="preserve"> Городской Думы </w:t>
      </w:r>
      <w:proofErr w:type="gramStart"/>
      <w:r w:rsidR="00113876" w:rsidRPr="00113876">
        <w:rPr>
          <w:color w:val="000000"/>
        </w:rPr>
        <w:t>Петропавловск-Камчатского</w:t>
      </w:r>
      <w:proofErr w:type="gramEnd"/>
      <w:r w:rsidR="00113876" w:rsidRPr="00113876">
        <w:rPr>
          <w:color w:val="000000"/>
        </w:rPr>
        <w:t xml:space="preserve"> городского округа от 28</w:t>
      </w:r>
      <w:r w:rsidR="00113876">
        <w:rPr>
          <w:color w:val="000000"/>
        </w:rPr>
        <w:t>.02.</w:t>
      </w:r>
      <w:r w:rsidR="00113876" w:rsidRPr="00113876">
        <w:rPr>
          <w:color w:val="000000"/>
        </w:rPr>
        <w:t xml:space="preserve">2013 </w:t>
      </w:r>
      <w:r w:rsidR="00113876">
        <w:rPr>
          <w:color w:val="000000"/>
        </w:rPr>
        <w:t>№ 25-нд «</w:t>
      </w:r>
      <w:r w:rsidR="00113876" w:rsidRPr="00113876">
        <w:rPr>
          <w:color w:val="000000"/>
        </w:rPr>
        <w:t>О правилах юридико-технического оформления проектов правовых актов, вносимых в Городскую Думу Петропавловск-Камчатского городского округа</w:t>
      </w:r>
      <w:r w:rsidR="00113876">
        <w:rPr>
          <w:color w:val="000000"/>
        </w:rPr>
        <w:t>».</w:t>
      </w:r>
    </w:p>
    <w:p w:rsidR="004929CD" w:rsidRDefault="004929CD" w:rsidP="00113876">
      <w:pPr>
        <w:autoSpaceDE w:val="0"/>
        <w:autoSpaceDN w:val="0"/>
        <w:adjustRightInd w:val="0"/>
        <w:ind w:firstLine="720"/>
        <w:jc w:val="both"/>
        <w:rPr>
          <w:b/>
          <w:color w:val="000000"/>
        </w:rPr>
      </w:pPr>
      <w:r w:rsidRPr="00113876">
        <w:rPr>
          <w:bCs/>
        </w:rPr>
        <w:t>Принятие</w:t>
      </w:r>
      <w:r>
        <w:rPr>
          <w:rStyle w:val="ad"/>
          <w:b w:val="0"/>
          <w:color w:val="000000"/>
        </w:rPr>
        <w:t xml:space="preserve"> предлагаемого проекта решения Городской Думы </w:t>
      </w:r>
      <w:proofErr w:type="gramStart"/>
      <w:r>
        <w:rPr>
          <w:color w:val="000000"/>
        </w:rPr>
        <w:t>Петропавловск-Камчатского</w:t>
      </w:r>
      <w:proofErr w:type="gramEnd"/>
      <w:r>
        <w:rPr>
          <w:color w:val="000000"/>
        </w:rPr>
        <w:t xml:space="preserve"> городского округа</w:t>
      </w:r>
      <w:r>
        <w:rPr>
          <w:b/>
          <w:color w:val="000000"/>
        </w:rPr>
        <w:t xml:space="preserve"> </w:t>
      </w:r>
      <w:r>
        <w:rPr>
          <w:rStyle w:val="ad"/>
          <w:b w:val="0"/>
          <w:color w:val="000000"/>
        </w:rPr>
        <w:t>не повлечет дополнительных расходов бюджета Петропавловск-Камчатского городского округа</w:t>
      </w:r>
      <w:r w:rsidR="00A66765">
        <w:rPr>
          <w:rStyle w:val="ad"/>
          <w:b w:val="0"/>
          <w:color w:val="000000"/>
        </w:rPr>
        <w:t xml:space="preserve"> </w:t>
      </w:r>
      <w:r w:rsidR="005B7F11">
        <w:rPr>
          <w:rStyle w:val="ad"/>
          <w:b w:val="0"/>
          <w:color w:val="000000"/>
        </w:rPr>
        <w:t>в</w:t>
      </w:r>
      <w:r w:rsidR="00A66765">
        <w:rPr>
          <w:rStyle w:val="ad"/>
          <w:b w:val="0"/>
          <w:color w:val="000000"/>
        </w:rPr>
        <w:t xml:space="preserve"> 2016 год</w:t>
      </w:r>
      <w:r w:rsidR="005B7F11">
        <w:rPr>
          <w:rStyle w:val="ad"/>
          <w:b w:val="0"/>
          <w:color w:val="000000"/>
        </w:rPr>
        <w:t>у</w:t>
      </w:r>
      <w:r>
        <w:rPr>
          <w:color w:val="000000"/>
        </w:rPr>
        <w:t>.</w:t>
      </w:r>
    </w:p>
    <w:p w:rsidR="009030E8" w:rsidRDefault="004929CD" w:rsidP="004929CD">
      <w:pPr>
        <w:ind w:firstLine="709"/>
        <w:jc w:val="both"/>
      </w:pPr>
      <w:r>
        <w:rPr>
          <w:color w:val="000000"/>
        </w:rPr>
        <w:t xml:space="preserve">В связи с принятием предложенного проекта решения разработка, признание </w:t>
      </w:r>
      <w:proofErr w:type="gramStart"/>
      <w:r>
        <w:rPr>
          <w:color w:val="000000"/>
        </w:rPr>
        <w:t>утратившими</w:t>
      </w:r>
      <w:proofErr w:type="gramEnd"/>
      <w:r>
        <w:rPr>
          <w:color w:val="000000"/>
        </w:rPr>
        <w:t xml:space="preserve"> силу, приостановление, изменение или дополнение правовых актов Городской Думы Петропавловск-Камчатского городского округа не потребуется.</w:t>
      </w:r>
      <w:r>
        <w:t xml:space="preserve"> </w:t>
      </w:r>
    </w:p>
    <w:p w:rsidR="004929CD" w:rsidRDefault="009030E8" w:rsidP="004929CD">
      <w:pPr>
        <w:ind w:firstLine="709"/>
        <w:jc w:val="both"/>
      </w:pPr>
      <w:r w:rsidRPr="009D4523">
        <w:t xml:space="preserve">Поскольку проектом не затрагиваются вопросы осуществления предпринимательской и инвестиционной деятельности, оценка регулирующего воздействия проекта нормативного правового акта не требуется. </w:t>
      </w:r>
      <w:r w:rsidR="004929CD">
        <w:t xml:space="preserve">       </w:t>
      </w:r>
    </w:p>
    <w:p w:rsidR="004929CD" w:rsidRDefault="004929CD" w:rsidP="004929CD"/>
    <w:p w:rsidR="004929CD" w:rsidRDefault="004929CD" w:rsidP="004929CD"/>
    <w:tbl>
      <w:tblPr>
        <w:tblW w:w="0" w:type="auto"/>
        <w:tblLook w:val="04A0" w:firstRow="1" w:lastRow="0" w:firstColumn="1" w:lastColumn="0" w:noHBand="0" w:noVBand="1"/>
      </w:tblPr>
      <w:tblGrid>
        <w:gridCol w:w="5160"/>
        <w:gridCol w:w="5121"/>
      </w:tblGrid>
      <w:tr w:rsidR="004929CD" w:rsidTr="004C52C0">
        <w:tc>
          <w:tcPr>
            <w:tcW w:w="5160" w:type="dxa"/>
          </w:tcPr>
          <w:p w:rsidR="004929CD" w:rsidRDefault="00113876" w:rsidP="004C52C0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12.10</w:t>
            </w:r>
            <w:r w:rsidR="004929CD">
              <w:rPr>
                <w:szCs w:val="28"/>
                <w:lang w:eastAsia="en-US"/>
              </w:rPr>
              <w:t>.2016</w:t>
            </w:r>
          </w:p>
          <w:p w:rsidR="004929CD" w:rsidRDefault="004929CD" w:rsidP="004C52C0">
            <w:pPr>
              <w:pStyle w:val="a3"/>
              <w:tabs>
                <w:tab w:val="right" w:pos="9355"/>
              </w:tabs>
              <w:spacing w:line="276" w:lineRule="auto"/>
              <w:rPr>
                <w:szCs w:val="16"/>
                <w:lang w:eastAsia="en-US"/>
              </w:rPr>
            </w:pPr>
          </w:p>
        </w:tc>
        <w:tc>
          <w:tcPr>
            <w:tcW w:w="5121" w:type="dxa"/>
            <w:hideMark/>
          </w:tcPr>
          <w:p w:rsidR="004929CD" w:rsidRDefault="004929CD" w:rsidP="00113876">
            <w:pPr>
              <w:pStyle w:val="a3"/>
              <w:tabs>
                <w:tab w:val="right" w:pos="9355"/>
              </w:tabs>
              <w:spacing w:line="276" w:lineRule="auto"/>
              <w:jc w:val="right"/>
              <w:rPr>
                <w:szCs w:val="16"/>
                <w:lang w:eastAsia="en-US"/>
              </w:rPr>
            </w:pPr>
            <w:r>
              <w:rPr>
                <w:szCs w:val="28"/>
                <w:lang w:eastAsia="en-US"/>
              </w:rPr>
              <w:t>____________/</w:t>
            </w:r>
            <w:r w:rsidR="00113876">
              <w:rPr>
                <w:szCs w:val="28"/>
                <w:lang w:eastAsia="en-US"/>
              </w:rPr>
              <w:t>Т.О. Катрук</w:t>
            </w:r>
            <w:r w:rsidR="000674A0">
              <w:rPr>
                <w:szCs w:val="28"/>
                <w:lang w:eastAsia="en-US"/>
              </w:rPr>
              <w:t xml:space="preserve"> </w:t>
            </w:r>
            <w:r>
              <w:rPr>
                <w:szCs w:val="28"/>
                <w:lang w:eastAsia="en-US"/>
              </w:rPr>
              <w:t>/</w:t>
            </w:r>
          </w:p>
        </w:tc>
      </w:tr>
    </w:tbl>
    <w:p w:rsidR="004929CD" w:rsidRDefault="004929CD" w:rsidP="004929CD"/>
    <w:p w:rsidR="004929CD" w:rsidRDefault="004929CD" w:rsidP="004929CD">
      <w:pPr>
        <w:rPr>
          <w:b/>
        </w:rPr>
      </w:pPr>
    </w:p>
    <w:sectPr w:rsidR="004929CD" w:rsidSect="005258EF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4E07" w:rsidRDefault="00724E07" w:rsidP="005A4674">
      <w:r>
        <w:separator/>
      </w:r>
    </w:p>
  </w:endnote>
  <w:endnote w:type="continuationSeparator" w:id="0">
    <w:p w:rsidR="00724E07" w:rsidRDefault="00724E07" w:rsidP="005A4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4E07" w:rsidRDefault="00724E07" w:rsidP="005A4674">
      <w:r>
        <w:separator/>
      </w:r>
    </w:p>
  </w:footnote>
  <w:footnote w:type="continuationSeparator" w:id="0">
    <w:p w:rsidR="00724E07" w:rsidRDefault="00724E07" w:rsidP="005A46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B6C43"/>
    <w:multiLevelType w:val="hybridMultilevel"/>
    <w:tmpl w:val="D13C9C4A"/>
    <w:lvl w:ilvl="0" w:tplc="BAD865E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ADE6773"/>
    <w:multiLevelType w:val="hybridMultilevel"/>
    <w:tmpl w:val="17E03D5E"/>
    <w:lvl w:ilvl="0" w:tplc="BF4AF62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5FB3F8F"/>
    <w:multiLevelType w:val="hybridMultilevel"/>
    <w:tmpl w:val="C0CE598C"/>
    <w:lvl w:ilvl="0" w:tplc="F8FC6AD4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3">
    <w:nsid w:val="30266FEE"/>
    <w:multiLevelType w:val="hybridMultilevel"/>
    <w:tmpl w:val="AADEB028"/>
    <w:lvl w:ilvl="0" w:tplc="70C8201E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4">
    <w:nsid w:val="46184C72"/>
    <w:multiLevelType w:val="hybridMultilevel"/>
    <w:tmpl w:val="FBF6CF00"/>
    <w:lvl w:ilvl="0" w:tplc="89EEED6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>
    <w:nsid w:val="5D2B7939"/>
    <w:multiLevelType w:val="hybridMultilevel"/>
    <w:tmpl w:val="BF0A58BE"/>
    <w:lvl w:ilvl="0" w:tplc="F4BA0608">
      <w:start w:val="1"/>
      <w:numFmt w:val="decimal"/>
      <w:lvlText w:val="%1)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6">
    <w:nsid w:val="65C74671"/>
    <w:multiLevelType w:val="hybridMultilevel"/>
    <w:tmpl w:val="BCA0ECA6"/>
    <w:lvl w:ilvl="0" w:tplc="710A2196">
      <w:start w:val="1"/>
      <w:numFmt w:val="decimal"/>
      <w:lvlText w:val="%1."/>
      <w:lvlJc w:val="left"/>
      <w:pPr>
        <w:ind w:left="11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0" w:hanging="360"/>
      </w:pPr>
    </w:lvl>
    <w:lvl w:ilvl="2" w:tplc="0419001B" w:tentative="1">
      <w:start w:val="1"/>
      <w:numFmt w:val="lowerRoman"/>
      <w:lvlText w:val="%3."/>
      <w:lvlJc w:val="right"/>
      <w:pPr>
        <w:ind w:left="2550" w:hanging="180"/>
      </w:pPr>
    </w:lvl>
    <w:lvl w:ilvl="3" w:tplc="0419000F" w:tentative="1">
      <w:start w:val="1"/>
      <w:numFmt w:val="decimal"/>
      <w:lvlText w:val="%4."/>
      <w:lvlJc w:val="left"/>
      <w:pPr>
        <w:ind w:left="3270" w:hanging="360"/>
      </w:pPr>
    </w:lvl>
    <w:lvl w:ilvl="4" w:tplc="04190019" w:tentative="1">
      <w:start w:val="1"/>
      <w:numFmt w:val="lowerLetter"/>
      <w:lvlText w:val="%5."/>
      <w:lvlJc w:val="left"/>
      <w:pPr>
        <w:ind w:left="3990" w:hanging="360"/>
      </w:pPr>
    </w:lvl>
    <w:lvl w:ilvl="5" w:tplc="0419001B" w:tentative="1">
      <w:start w:val="1"/>
      <w:numFmt w:val="lowerRoman"/>
      <w:lvlText w:val="%6."/>
      <w:lvlJc w:val="right"/>
      <w:pPr>
        <w:ind w:left="4710" w:hanging="180"/>
      </w:pPr>
    </w:lvl>
    <w:lvl w:ilvl="6" w:tplc="0419000F" w:tentative="1">
      <w:start w:val="1"/>
      <w:numFmt w:val="decimal"/>
      <w:lvlText w:val="%7."/>
      <w:lvlJc w:val="left"/>
      <w:pPr>
        <w:ind w:left="5430" w:hanging="360"/>
      </w:pPr>
    </w:lvl>
    <w:lvl w:ilvl="7" w:tplc="04190019" w:tentative="1">
      <w:start w:val="1"/>
      <w:numFmt w:val="lowerLetter"/>
      <w:lvlText w:val="%8."/>
      <w:lvlJc w:val="left"/>
      <w:pPr>
        <w:ind w:left="6150" w:hanging="360"/>
      </w:pPr>
    </w:lvl>
    <w:lvl w:ilvl="8" w:tplc="0419001B" w:tentative="1">
      <w:start w:val="1"/>
      <w:numFmt w:val="lowerRoman"/>
      <w:lvlText w:val="%9."/>
      <w:lvlJc w:val="right"/>
      <w:pPr>
        <w:ind w:left="687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2"/>
  </w:num>
  <w:num w:numId="5">
    <w:abstractNumId w:val="6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113"/>
    <w:rsid w:val="0002163C"/>
    <w:rsid w:val="000276CF"/>
    <w:rsid w:val="0005321F"/>
    <w:rsid w:val="00057B11"/>
    <w:rsid w:val="0006363E"/>
    <w:rsid w:val="0006381B"/>
    <w:rsid w:val="0006540C"/>
    <w:rsid w:val="000674A0"/>
    <w:rsid w:val="0009736F"/>
    <w:rsid w:val="000A00D5"/>
    <w:rsid w:val="000B3790"/>
    <w:rsid w:val="000B4207"/>
    <w:rsid w:val="000D04C1"/>
    <w:rsid w:val="000E6073"/>
    <w:rsid w:val="00101C13"/>
    <w:rsid w:val="00113876"/>
    <w:rsid w:val="001615F4"/>
    <w:rsid w:val="00173E1B"/>
    <w:rsid w:val="00184A61"/>
    <w:rsid w:val="001B6EC5"/>
    <w:rsid w:val="001C1DE5"/>
    <w:rsid w:val="001D7B38"/>
    <w:rsid w:val="001E1113"/>
    <w:rsid w:val="001F3533"/>
    <w:rsid w:val="002006CD"/>
    <w:rsid w:val="002051F3"/>
    <w:rsid w:val="00224022"/>
    <w:rsid w:val="00226BF8"/>
    <w:rsid w:val="002278E3"/>
    <w:rsid w:val="00240DC2"/>
    <w:rsid w:val="002509E7"/>
    <w:rsid w:val="0025752F"/>
    <w:rsid w:val="00272DD4"/>
    <w:rsid w:val="0027706E"/>
    <w:rsid w:val="00280167"/>
    <w:rsid w:val="002924DE"/>
    <w:rsid w:val="00294F7C"/>
    <w:rsid w:val="00297783"/>
    <w:rsid w:val="002C17D6"/>
    <w:rsid w:val="002E58EA"/>
    <w:rsid w:val="002E5A58"/>
    <w:rsid w:val="0031407E"/>
    <w:rsid w:val="00375D8C"/>
    <w:rsid w:val="003B2933"/>
    <w:rsid w:val="003E1F2B"/>
    <w:rsid w:val="00410E4F"/>
    <w:rsid w:val="004176DF"/>
    <w:rsid w:val="0042306C"/>
    <w:rsid w:val="00441807"/>
    <w:rsid w:val="0045544C"/>
    <w:rsid w:val="00471C5E"/>
    <w:rsid w:val="0048368A"/>
    <w:rsid w:val="00484DBA"/>
    <w:rsid w:val="004929CD"/>
    <w:rsid w:val="004951E2"/>
    <w:rsid w:val="004A5ADC"/>
    <w:rsid w:val="004B3278"/>
    <w:rsid w:val="004C3FA8"/>
    <w:rsid w:val="004C73FF"/>
    <w:rsid w:val="004C78E2"/>
    <w:rsid w:val="004D19E6"/>
    <w:rsid w:val="004D4698"/>
    <w:rsid w:val="004D51AD"/>
    <w:rsid w:val="004E1E4D"/>
    <w:rsid w:val="004E6591"/>
    <w:rsid w:val="004F5674"/>
    <w:rsid w:val="00512F68"/>
    <w:rsid w:val="00514E26"/>
    <w:rsid w:val="005258EF"/>
    <w:rsid w:val="00527745"/>
    <w:rsid w:val="00541024"/>
    <w:rsid w:val="00544018"/>
    <w:rsid w:val="00550C4F"/>
    <w:rsid w:val="00553E6E"/>
    <w:rsid w:val="00574A94"/>
    <w:rsid w:val="00575F4A"/>
    <w:rsid w:val="005827AE"/>
    <w:rsid w:val="005929C2"/>
    <w:rsid w:val="0059570E"/>
    <w:rsid w:val="005A0EB3"/>
    <w:rsid w:val="005A4674"/>
    <w:rsid w:val="005B0F9F"/>
    <w:rsid w:val="005B7F11"/>
    <w:rsid w:val="005C21FD"/>
    <w:rsid w:val="005C6E65"/>
    <w:rsid w:val="005D0DBA"/>
    <w:rsid w:val="005E16ED"/>
    <w:rsid w:val="005E23B5"/>
    <w:rsid w:val="005F1C72"/>
    <w:rsid w:val="005F4578"/>
    <w:rsid w:val="005F6BE9"/>
    <w:rsid w:val="006121D9"/>
    <w:rsid w:val="00634D39"/>
    <w:rsid w:val="00635D45"/>
    <w:rsid w:val="00645C2D"/>
    <w:rsid w:val="00676F7A"/>
    <w:rsid w:val="00693EF5"/>
    <w:rsid w:val="006966B8"/>
    <w:rsid w:val="006C589F"/>
    <w:rsid w:val="006D0369"/>
    <w:rsid w:val="006E0622"/>
    <w:rsid w:val="006E6F25"/>
    <w:rsid w:val="006E7753"/>
    <w:rsid w:val="006F28B1"/>
    <w:rsid w:val="0070472F"/>
    <w:rsid w:val="00717FB7"/>
    <w:rsid w:val="007217EB"/>
    <w:rsid w:val="007226CF"/>
    <w:rsid w:val="0072275B"/>
    <w:rsid w:val="00724ABC"/>
    <w:rsid w:val="00724E07"/>
    <w:rsid w:val="007318C0"/>
    <w:rsid w:val="007351AA"/>
    <w:rsid w:val="007364CD"/>
    <w:rsid w:val="00761107"/>
    <w:rsid w:val="007966A7"/>
    <w:rsid w:val="007C6B62"/>
    <w:rsid w:val="0081463B"/>
    <w:rsid w:val="00816C94"/>
    <w:rsid w:val="00825D6F"/>
    <w:rsid w:val="0082724A"/>
    <w:rsid w:val="00830D21"/>
    <w:rsid w:val="008408B8"/>
    <w:rsid w:val="00861180"/>
    <w:rsid w:val="008621DF"/>
    <w:rsid w:val="008717EC"/>
    <w:rsid w:val="008860C3"/>
    <w:rsid w:val="008B5B51"/>
    <w:rsid w:val="009030E8"/>
    <w:rsid w:val="00916443"/>
    <w:rsid w:val="00920501"/>
    <w:rsid w:val="009555CD"/>
    <w:rsid w:val="00957B9A"/>
    <w:rsid w:val="009828D5"/>
    <w:rsid w:val="0099208E"/>
    <w:rsid w:val="009931E4"/>
    <w:rsid w:val="009B051A"/>
    <w:rsid w:val="009C569A"/>
    <w:rsid w:val="009E7299"/>
    <w:rsid w:val="00A04794"/>
    <w:rsid w:val="00A13872"/>
    <w:rsid w:val="00A216DF"/>
    <w:rsid w:val="00A254CC"/>
    <w:rsid w:val="00A37FCD"/>
    <w:rsid w:val="00A40D78"/>
    <w:rsid w:val="00A61709"/>
    <w:rsid w:val="00A66765"/>
    <w:rsid w:val="00A849AA"/>
    <w:rsid w:val="00A90B20"/>
    <w:rsid w:val="00A95911"/>
    <w:rsid w:val="00A96C03"/>
    <w:rsid w:val="00AB748E"/>
    <w:rsid w:val="00AC3285"/>
    <w:rsid w:val="00AE1210"/>
    <w:rsid w:val="00AE1B32"/>
    <w:rsid w:val="00AE75CA"/>
    <w:rsid w:val="00B11699"/>
    <w:rsid w:val="00B33AA0"/>
    <w:rsid w:val="00B41143"/>
    <w:rsid w:val="00B53B72"/>
    <w:rsid w:val="00B658BB"/>
    <w:rsid w:val="00B91C60"/>
    <w:rsid w:val="00B9274B"/>
    <w:rsid w:val="00BB1770"/>
    <w:rsid w:val="00BC012F"/>
    <w:rsid w:val="00BC37B4"/>
    <w:rsid w:val="00BC4BBE"/>
    <w:rsid w:val="00BD084B"/>
    <w:rsid w:val="00BE110D"/>
    <w:rsid w:val="00BE6E32"/>
    <w:rsid w:val="00C00465"/>
    <w:rsid w:val="00C14D93"/>
    <w:rsid w:val="00C15BAB"/>
    <w:rsid w:val="00C23AE6"/>
    <w:rsid w:val="00C27715"/>
    <w:rsid w:val="00C652CF"/>
    <w:rsid w:val="00C6709E"/>
    <w:rsid w:val="00C67359"/>
    <w:rsid w:val="00C80044"/>
    <w:rsid w:val="00C802B7"/>
    <w:rsid w:val="00CB0D46"/>
    <w:rsid w:val="00CD3983"/>
    <w:rsid w:val="00CE08AD"/>
    <w:rsid w:val="00CF1D1B"/>
    <w:rsid w:val="00D06170"/>
    <w:rsid w:val="00D56DE8"/>
    <w:rsid w:val="00D73B75"/>
    <w:rsid w:val="00D95E05"/>
    <w:rsid w:val="00DC60A8"/>
    <w:rsid w:val="00DD4E56"/>
    <w:rsid w:val="00DE200C"/>
    <w:rsid w:val="00DE5F4D"/>
    <w:rsid w:val="00E238D4"/>
    <w:rsid w:val="00E712BD"/>
    <w:rsid w:val="00E73C3D"/>
    <w:rsid w:val="00E9232F"/>
    <w:rsid w:val="00ED1611"/>
    <w:rsid w:val="00ED2940"/>
    <w:rsid w:val="00ED4701"/>
    <w:rsid w:val="00ED4EA0"/>
    <w:rsid w:val="00EE2D6F"/>
    <w:rsid w:val="00F05149"/>
    <w:rsid w:val="00F22E04"/>
    <w:rsid w:val="00F4403C"/>
    <w:rsid w:val="00F443B5"/>
    <w:rsid w:val="00F46039"/>
    <w:rsid w:val="00F572A8"/>
    <w:rsid w:val="00F93061"/>
    <w:rsid w:val="00FA61F0"/>
    <w:rsid w:val="00FA7638"/>
    <w:rsid w:val="00FB6B2E"/>
    <w:rsid w:val="00FC239C"/>
    <w:rsid w:val="00FD1C6C"/>
    <w:rsid w:val="00FD268F"/>
    <w:rsid w:val="00FF20F9"/>
    <w:rsid w:val="00FF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1113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2">
    <w:name w:val="heading 2"/>
    <w:basedOn w:val="a"/>
    <w:next w:val="a"/>
    <w:link w:val="20"/>
    <w:qFormat/>
    <w:rsid w:val="001E1113"/>
    <w:pPr>
      <w:keepNext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96C03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E1113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3">
    <w:name w:val="Body Text"/>
    <w:basedOn w:val="a"/>
    <w:link w:val="a4"/>
    <w:rsid w:val="001E1113"/>
    <w:pPr>
      <w:spacing w:after="120"/>
    </w:pPr>
    <w:rPr>
      <w:szCs w:val="20"/>
    </w:rPr>
  </w:style>
  <w:style w:type="character" w:customStyle="1" w:styleId="a4">
    <w:name w:val="Основной текст Знак"/>
    <w:basedOn w:val="a0"/>
    <w:link w:val="a3"/>
    <w:rsid w:val="001E111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onsPlusTitle">
    <w:name w:val="ConsPlusTitle"/>
    <w:uiPriority w:val="99"/>
    <w:rsid w:val="001E1113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1E1113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E111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1">
    <w:name w:val="Style1"/>
    <w:basedOn w:val="a"/>
    <w:rsid w:val="001E1113"/>
    <w:pPr>
      <w:widowControl w:val="0"/>
      <w:autoSpaceDE w:val="0"/>
      <w:autoSpaceDN w:val="0"/>
      <w:adjustRightInd w:val="0"/>
      <w:spacing w:line="374" w:lineRule="exact"/>
      <w:jc w:val="center"/>
    </w:pPr>
    <w:rPr>
      <w:rFonts w:eastAsia="Calibri"/>
      <w:sz w:val="24"/>
      <w:szCs w:val="24"/>
    </w:rPr>
  </w:style>
  <w:style w:type="paragraph" w:styleId="a7">
    <w:name w:val="List Paragraph"/>
    <w:basedOn w:val="a"/>
    <w:uiPriority w:val="34"/>
    <w:qFormat/>
    <w:rsid w:val="00645C2D"/>
    <w:pPr>
      <w:ind w:left="720"/>
      <w:contextualSpacing/>
    </w:pPr>
    <w:rPr>
      <w:sz w:val="24"/>
      <w:szCs w:val="24"/>
    </w:rPr>
  </w:style>
  <w:style w:type="table" w:styleId="a8">
    <w:name w:val="Table Grid"/>
    <w:basedOn w:val="a1"/>
    <w:uiPriority w:val="59"/>
    <w:rsid w:val="00BC4B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footnote text"/>
    <w:basedOn w:val="a"/>
    <w:link w:val="aa"/>
    <w:rsid w:val="005A4674"/>
    <w:rPr>
      <w:sz w:val="20"/>
      <w:szCs w:val="20"/>
    </w:rPr>
  </w:style>
  <w:style w:type="character" w:customStyle="1" w:styleId="aa">
    <w:name w:val="Текст сноски Знак"/>
    <w:basedOn w:val="a0"/>
    <w:link w:val="a9"/>
    <w:rsid w:val="005A467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b">
    <w:name w:val="footnote reference"/>
    <w:rsid w:val="005A4674"/>
    <w:rPr>
      <w:vertAlign w:val="superscript"/>
    </w:rPr>
  </w:style>
  <w:style w:type="character" w:styleId="ac">
    <w:name w:val="Hyperlink"/>
    <w:basedOn w:val="a0"/>
    <w:uiPriority w:val="99"/>
    <w:unhideWhenUsed/>
    <w:rsid w:val="005A4674"/>
    <w:rPr>
      <w:color w:val="0000FF" w:themeColor="hyperlink"/>
      <w:u w:val="single"/>
    </w:rPr>
  </w:style>
  <w:style w:type="character" w:customStyle="1" w:styleId="ad">
    <w:name w:val="Цветовое выделение"/>
    <w:uiPriority w:val="99"/>
    <w:rsid w:val="002E5A58"/>
    <w:rPr>
      <w:b/>
      <w:bCs/>
      <w:color w:val="000080"/>
    </w:rPr>
  </w:style>
  <w:style w:type="character" w:customStyle="1" w:styleId="30">
    <w:name w:val="Заголовок 3 Знак"/>
    <w:basedOn w:val="a0"/>
    <w:link w:val="3"/>
    <w:uiPriority w:val="9"/>
    <w:semiHidden/>
    <w:rsid w:val="00A96C0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customStyle="1" w:styleId="ae">
    <w:name w:val="Прижатый влево"/>
    <w:basedOn w:val="a"/>
    <w:next w:val="a"/>
    <w:uiPriority w:val="99"/>
    <w:rsid w:val="00527745"/>
    <w:pPr>
      <w:autoSpaceDE w:val="0"/>
      <w:autoSpaceDN w:val="0"/>
      <w:adjustRightInd w:val="0"/>
    </w:pPr>
    <w:rPr>
      <w:rFonts w:ascii="Arial" w:hAnsi="Arial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08F222-7B39-4826-A0C1-5CDF846CD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1154</Words>
  <Characters>6583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7722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Иванков Тимур Павлович</dc:creator>
  <cp:lastModifiedBy>Катрук Татьяна Олеговна</cp:lastModifiedBy>
  <cp:revision>2</cp:revision>
  <cp:lastPrinted>2016-10-13T04:13:00Z</cp:lastPrinted>
  <dcterms:created xsi:type="dcterms:W3CDTF">2016-10-17T23:49:00Z</dcterms:created>
  <dcterms:modified xsi:type="dcterms:W3CDTF">2016-10-17T23:49:00Z</dcterms:modified>
</cp:coreProperties>
</file>