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34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087E07" w:rsidRPr="00F72C58" w:rsidTr="00F1785B">
        <w:tc>
          <w:tcPr>
            <w:tcW w:w="10206" w:type="dxa"/>
          </w:tcPr>
          <w:p w:rsidR="00087E07" w:rsidRPr="00F72C58" w:rsidRDefault="00087E07" w:rsidP="00F178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16324A8" wp14:editId="43821A7F">
                  <wp:extent cx="1000125" cy="10382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E07" w:rsidRPr="00F72C58" w:rsidTr="00F1785B">
        <w:tc>
          <w:tcPr>
            <w:tcW w:w="10206" w:type="dxa"/>
          </w:tcPr>
          <w:p w:rsidR="00087E07" w:rsidRPr="00F72C58" w:rsidRDefault="00087E07" w:rsidP="00F178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87E07" w:rsidRPr="00F72C58" w:rsidTr="00F1785B">
        <w:tc>
          <w:tcPr>
            <w:tcW w:w="10206" w:type="dxa"/>
          </w:tcPr>
          <w:p w:rsidR="00087E07" w:rsidRPr="00F72C58" w:rsidRDefault="00087E07" w:rsidP="00F178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87E07" w:rsidRPr="00F72C58" w:rsidTr="00F1785B">
        <w:tc>
          <w:tcPr>
            <w:tcW w:w="10206" w:type="dxa"/>
          </w:tcPr>
          <w:p w:rsidR="00087E07" w:rsidRPr="00F72C58" w:rsidRDefault="00087E07" w:rsidP="00F178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F4F54" wp14:editId="24D33783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116840</wp:posOffset>
                      </wp:positionV>
                      <wp:extent cx="6250305" cy="0"/>
                      <wp:effectExtent l="32385" t="33655" r="3238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0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25pt,9.2pt" to="491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PvWQIAAGoEAAAOAAAAZHJzL2Uyb0RvYy54bWysVN1u0zAUvkfiHSzfd0n6xxYtnVDTcjOg&#10;0sYDuLbTWEtsy/aaVggJuEbqI/AKXIA0acAzpG/EsfujDW4QIhfOsX385Tvf+Zzzi1VdoSU3ViiZ&#10;4eQkxohLqpiQiwy/uZ52TjGyjkhGKiV5htfc4ovR0yfnjU55V5WqYtwgAJE2bXSGS+d0GkWWlrwm&#10;9kRpLmGzUKYmDqZmETFDGkCvq6gbx8OoUYZpoyi3Flbz3SYeBfyi4NS9LgrLHaoyDNxcGE0Y536M&#10;RuckXRiiS0H3NMg/sKiJkPDRI1ROHEG3RvwBVQtqlFWFO6GqjlRRCMpDDVBNEv9WzVVJNA+1gDhW&#10;H2Wy/w+WvlrODBIsw12MJKmhRe3n7fvtpv3eftlu0PZD+7P91n5t79of7d32I8T3208Q+832fr+8&#10;QV2vZKNtCoBjOTNeC7qSV/pS0RuLpBqXRC54qOh6reEziT8RPTriJ1YDn3nzUjHIIbdOBVlXhak9&#10;JAiGVqF762P3+MohCovD7iDuxQOM6GEvIunhoDbWveCqRj7IcCWkF5akZHlpnSdC0kOKX5ZqKqoq&#10;mKOSqAHw3iAG/9Bag1SuFPIaDHMTIKyqBPPp/qA1i/m4MmhJvOHCE+qEnYdpRt1KFuBLTthkHzsi&#10;ql0MdCrp8aA4ILiPdo56exafTU4np/1OvzucdPpxnneeT8f9znCaPBvkvXw8zpN3nlrST0vBGJee&#10;3cHdSf/v3LO/ZztfHv19FCZ6jB4UBLKHdyAduusburPGXLH1zBy6DoYOyfvL52/MwznED38Ro18A&#10;AAD//wMAUEsDBBQABgAIAAAAIQClwMGf2gAAAAcBAAAPAAAAZHJzL2Rvd25yZXYueG1sTI/BTsMw&#10;EETvSPyDtUjcWgcoKIQ4VYrEpQgVCh+wjZckwl6H2G3D37OIAxx3ZjT7plxO3qkDjbEPbOBinoEi&#10;boLtuTXw9vowy0HFhGzRBSYDXxRhWZ2elFjYcOQXOmxTq6SEY4EGupSGQuvYdOQxzsNALN57GD0m&#10;OcdW2xGPUu6dvsyyG+2xZ/nQ4UD3HTUf27038EyDW6+zdlVv3OLpsa7tavpMxpyfTfUdqERT+gvD&#10;D76gQyVMu7BnG5UzMLuWoMj5ApTYt/mVLNn9Croq9X/+6hsAAP//AwBQSwECLQAUAAYACAAAACEA&#10;toM4kv4AAADhAQAAEwAAAAAAAAAAAAAAAAAAAAAAW0NvbnRlbnRfVHlwZXNdLnhtbFBLAQItABQA&#10;BgAIAAAAIQA4/SH/1gAAAJQBAAALAAAAAAAAAAAAAAAAAC8BAABfcmVscy8ucmVsc1BLAQItABQA&#10;BgAIAAAAIQD5ytPvWQIAAGoEAAAOAAAAAAAAAAAAAAAAAC4CAABkcnMvZTJvRG9jLnhtbFBLAQIt&#10;ABQABgAIAAAAIQClwMGf2gAAAAc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80994" w:rsidRPr="00F1785B" w:rsidRDefault="00A80994" w:rsidP="00A80994">
      <w:pPr>
        <w:pStyle w:val="a3"/>
        <w:tabs>
          <w:tab w:val="left" w:pos="1620"/>
        </w:tabs>
        <w:ind w:left="4320"/>
        <w:jc w:val="right"/>
        <w:rPr>
          <w:i/>
          <w:sz w:val="20"/>
        </w:rPr>
      </w:pPr>
      <w:r w:rsidRPr="00F1785B">
        <w:rPr>
          <w:i/>
          <w:sz w:val="20"/>
        </w:rPr>
        <w:t>Проект</w:t>
      </w:r>
      <w:r w:rsidRPr="00F1785B">
        <w:rPr>
          <w:i/>
          <w:sz w:val="18"/>
          <w:szCs w:val="18"/>
        </w:rPr>
        <w:t xml:space="preserve"> разработан юридическим отделом аппарата </w:t>
      </w:r>
    </w:p>
    <w:p w:rsidR="00A80994" w:rsidRPr="00F1785B" w:rsidRDefault="00A80994" w:rsidP="00A80994">
      <w:pPr>
        <w:pStyle w:val="a3"/>
        <w:tabs>
          <w:tab w:val="left" w:pos="1620"/>
        </w:tabs>
        <w:ind w:left="4320"/>
        <w:jc w:val="right"/>
        <w:rPr>
          <w:i/>
          <w:sz w:val="20"/>
        </w:rPr>
      </w:pPr>
      <w:r w:rsidRPr="00F1785B">
        <w:rPr>
          <w:i/>
          <w:sz w:val="20"/>
        </w:rPr>
        <w:t xml:space="preserve">Городской Думы </w:t>
      </w:r>
      <w:proofErr w:type="gramStart"/>
      <w:r w:rsidRPr="00F1785B">
        <w:rPr>
          <w:i/>
          <w:sz w:val="20"/>
        </w:rPr>
        <w:t>Петропавловск-Камчатского</w:t>
      </w:r>
      <w:proofErr w:type="gramEnd"/>
      <w:r w:rsidRPr="00F1785B">
        <w:rPr>
          <w:i/>
          <w:sz w:val="20"/>
        </w:rPr>
        <w:t xml:space="preserve"> </w:t>
      </w:r>
    </w:p>
    <w:p w:rsidR="00A80994" w:rsidRPr="00F1785B" w:rsidRDefault="00A80994" w:rsidP="00A80994">
      <w:pPr>
        <w:pStyle w:val="a3"/>
        <w:tabs>
          <w:tab w:val="left" w:pos="1620"/>
        </w:tabs>
        <w:ind w:left="4320"/>
        <w:jc w:val="right"/>
        <w:rPr>
          <w:i/>
          <w:sz w:val="20"/>
        </w:rPr>
      </w:pPr>
      <w:r w:rsidRPr="00F1785B">
        <w:rPr>
          <w:i/>
          <w:sz w:val="20"/>
        </w:rPr>
        <w:t>городского округа</w:t>
      </w:r>
      <w:r w:rsidR="00F1785B">
        <w:rPr>
          <w:i/>
          <w:sz w:val="20"/>
        </w:rPr>
        <w:t xml:space="preserve"> и </w:t>
      </w:r>
      <w:proofErr w:type="gramStart"/>
      <w:r w:rsidR="00F1785B">
        <w:rPr>
          <w:i/>
          <w:sz w:val="20"/>
        </w:rPr>
        <w:t>внесен</w:t>
      </w:r>
      <w:proofErr w:type="gramEnd"/>
      <w:r w:rsidR="00F1785B">
        <w:rPr>
          <w:i/>
          <w:sz w:val="20"/>
        </w:rPr>
        <w:t xml:space="preserve"> Главой Петропавловск-Камчатского городского округа Слыщенко К.Г.</w:t>
      </w:r>
    </w:p>
    <w:p w:rsidR="00087E07" w:rsidRPr="008A0A2C" w:rsidRDefault="00087E07" w:rsidP="00087E07">
      <w:pPr>
        <w:pStyle w:val="a3"/>
        <w:tabs>
          <w:tab w:val="left" w:pos="1620"/>
        </w:tabs>
        <w:ind w:left="5760"/>
        <w:jc w:val="right"/>
        <w:rPr>
          <w:i/>
          <w:szCs w:val="24"/>
        </w:rPr>
      </w:pPr>
    </w:p>
    <w:p w:rsidR="00F1785B" w:rsidRPr="00F1785B" w:rsidRDefault="00F1785B" w:rsidP="00087E07">
      <w:pPr>
        <w:jc w:val="center"/>
        <w:rPr>
          <w:b/>
          <w:szCs w:val="28"/>
        </w:rPr>
      </w:pPr>
    </w:p>
    <w:p w:rsidR="00087E07" w:rsidRPr="00177A35" w:rsidRDefault="00087E07" w:rsidP="00087E07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087E07" w:rsidRPr="0091668F" w:rsidRDefault="00087E07" w:rsidP="00087E0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087E07" w:rsidRPr="00736350" w:rsidTr="006221C2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E07" w:rsidRPr="00B15B90" w:rsidRDefault="00087E07" w:rsidP="00A77B5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A77B55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 xml:space="preserve">№ </w:t>
            </w:r>
            <w:r w:rsidR="00A77B55">
              <w:rPr>
                <w:szCs w:val="24"/>
              </w:rPr>
              <w:t xml:space="preserve">    </w:t>
            </w:r>
            <w:proofErr w:type="gramStart"/>
            <w:r w:rsidRPr="00B15B90">
              <w:rPr>
                <w:szCs w:val="24"/>
              </w:rPr>
              <w:t>-р</w:t>
            </w:r>
            <w:proofErr w:type="gramEnd"/>
          </w:p>
        </w:tc>
      </w:tr>
      <w:tr w:rsidR="00087E07" w:rsidRPr="00736350" w:rsidTr="006221C2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E07" w:rsidRPr="00B15B90" w:rsidRDefault="00087E07" w:rsidP="006221C2">
            <w:pPr>
              <w:pStyle w:val="a3"/>
              <w:jc w:val="center"/>
              <w:rPr>
                <w:szCs w:val="24"/>
              </w:rPr>
            </w:pPr>
            <w:r w:rsidRPr="00B15B90">
              <w:rPr>
                <w:szCs w:val="24"/>
              </w:rPr>
              <w:t>сессия</w:t>
            </w:r>
          </w:p>
        </w:tc>
      </w:tr>
      <w:tr w:rsidR="00087E07" w:rsidTr="006221C2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07" w:rsidRPr="00F72C58" w:rsidRDefault="00087E07" w:rsidP="006221C2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087E07" w:rsidRPr="0072750E" w:rsidRDefault="00087E07" w:rsidP="00087E07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7E07" w:rsidRPr="002D7524" w:rsidTr="006221C2">
        <w:trPr>
          <w:trHeight w:val="34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7E07" w:rsidRPr="006A34A5" w:rsidRDefault="00087E07" w:rsidP="00087E07">
            <w:pPr>
              <w:jc w:val="both"/>
              <w:rPr>
                <w:szCs w:val="28"/>
              </w:rPr>
            </w:pPr>
            <w:r w:rsidRPr="000B5569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принятии решения о Контрольно-счетной палате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</w:t>
            </w:r>
          </w:p>
        </w:tc>
      </w:tr>
    </w:tbl>
    <w:p w:rsidR="00087E07" w:rsidRPr="002D7524" w:rsidRDefault="00087E07" w:rsidP="00087E07">
      <w:pPr>
        <w:ind w:right="5215"/>
        <w:jc w:val="both"/>
        <w:rPr>
          <w:i/>
          <w:szCs w:val="28"/>
        </w:rPr>
      </w:pPr>
    </w:p>
    <w:p w:rsidR="00087E07" w:rsidRPr="00E9761B" w:rsidRDefault="00087E07" w:rsidP="004B3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Рассмотрев проект р</w:t>
      </w:r>
      <w:r w:rsidRPr="002D7524">
        <w:rPr>
          <w:szCs w:val="28"/>
        </w:rPr>
        <w:t xml:space="preserve">ешения </w:t>
      </w:r>
      <w:r>
        <w:rPr>
          <w:szCs w:val="28"/>
        </w:rPr>
        <w:t xml:space="preserve">о </w:t>
      </w:r>
      <w:r w:rsidR="00E47297">
        <w:rPr>
          <w:szCs w:val="28"/>
        </w:rPr>
        <w:t>Контрольно-счетной палате Петропавловск-Камчатского городского округа</w:t>
      </w:r>
      <w:r>
        <w:rPr>
          <w:szCs w:val="28"/>
        </w:rPr>
        <w:t xml:space="preserve">, </w:t>
      </w:r>
      <w:r w:rsidR="00F1785B">
        <w:rPr>
          <w:szCs w:val="28"/>
        </w:rPr>
        <w:t xml:space="preserve">внесенный Главой Петропавловск-Камчатского городского округа, </w:t>
      </w:r>
      <w:r>
        <w:rPr>
          <w:szCs w:val="28"/>
        </w:rPr>
        <w:t>в соответствии</w:t>
      </w:r>
      <w:r w:rsidR="00F1785B">
        <w:rPr>
          <w:szCs w:val="28"/>
        </w:rPr>
        <w:t xml:space="preserve"> </w:t>
      </w:r>
      <w:r w:rsidR="00531DC8">
        <w:rPr>
          <w:szCs w:val="28"/>
        </w:rPr>
        <w:t xml:space="preserve">с частью 6 статьи 3 </w:t>
      </w:r>
      <w:r w:rsidR="00531DC8">
        <w:rPr>
          <w:rFonts w:eastAsiaTheme="minorHAnsi"/>
          <w:szCs w:val="28"/>
          <w:lang w:eastAsia="en-US"/>
        </w:rPr>
        <w:t>Федерального закона            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B3F70">
        <w:rPr>
          <w:rFonts w:eastAsiaTheme="minorHAnsi"/>
          <w:szCs w:val="28"/>
          <w:lang w:eastAsia="en-US"/>
        </w:rPr>
        <w:t xml:space="preserve">, частью 2 статьи 53 </w:t>
      </w:r>
      <w:r>
        <w:rPr>
          <w:szCs w:val="28"/>
        </w:rPr>
        <w:t>Устава Петропавловск-Камчатс</w:t>
      </w:r>
      <w:r w:rsidR="004B3F70">
        <w:rPr>
          <w:szCs w:val="28"/>
        </w:rPr>
        <w:t>кого городского округа</w:t>
      </w:r>
      <w:r>
        <w:rPr>
          <w:szCs w:val="28"/>
        </w:rPr>
        <w:t xml:space="preserve"> </w:t>
      </w:r>
      <w:r w:rsidRPr="00E9761B">
        <w:rPr>
          <w:szCs w:val="28"/>
        </w:rPr>
        <w:t>Городская Дума Петропавловс</w:t>
      </w:r>
      <w:r>
        <w:rPr>
          <w:szCs w:val="28"/>
        </w:rPr>
        <w:t>к</w:t>
      </w:r>
      <w:r w:rsidRPr="00E9761B">
        <w:rPr>
          <w:szCs w:val="28"/>
        </w:rPr>
        <w:t>-Камчатского городского округа</w:t>
      </w:r>
    </w:p>
    <w:p w:rsidR="00087E07" w:rsidRPr="00E9761B" w:rsidRDefault="00087E07" w:rsidP="00087E07">
      <w:pPr>
        <w:ind w:right="-5"/>
        <w:jc w:val="both"/>
        <w:rPr>
          <w:szCs w:val="28"/>
        </w:rPr>
      </w:pPr>
    </w:p>
    <w:p w:rsidR="00087E07" w:rsidRPr="0091668F" w:rsidRDefault="00087E07" w:rsidP="00087E07">
      <w:pPr>
        <w:ind w:right="-5"/>
        <w:jc w:val="both"/>
        <w:rPr>
          <w:b/>
          <w:szCs w:val="28"/>
        </w:rPr>
      </w:pPr>
      <w:r w:rsidRPr="0091668F">
        <w:rPr>
          <w:b/>
          <w:szCs w:val="28"/>
        </w:rPr>
        <w:t>РЕШИЛА:</w:t>
      </w:r>
    </w:p>
    <w:p w:rsidR="00087E07" w:rsidRPr="00E9761B" w:rsidRDefault="00087E07" w:rsidP="00087E07">
      <w:pPr>
        <w:ind w:right="-5"/>
        <w:jc w:val="both"/>
        <w:rPr>
          <w:szCs w:val="28"/>
        </w:rPr>
      </w:pPr>
    </w:p>
    <w:p w:rsidR="00087E07" w:rsidRDefault="00087E07" w:rsidP="00087E07">
      <w:pPr>
        <w:ind w:firstLine="709"/>
        <w:jc w:val="both"/>
        <w:rPr>
          <w:szCs w:val="28"/>
        </w:rPr>
      </w:pPr>
      <w:r w:rsidRPr="00E9761B">
        <w:rPr>
          <w:szCs w:val="28"/>
        </w:rPr>
        <w:t xml:space="preserve">1. </w:t>
      </w:r>
      <w:r>
        <w:rPr>
          <w:szCs w:val="28"/>
        </w:rPr>
        <w:t xml:space="preserve">Принять Решение о </w:t>
      </w:r>
      <w:r w:rsidR="004B3F70">
        <w:rPr>
          <w:szCs w:val="28"/>
        </w:rPr>
        <w:t xml:space="preserve">Контрольно-счетной палате </w:t>
      </w:r>
      <w:proofErr w:type="gramStart"/>
      <w:r w:rsidR="004B3F70">
        <w:rPr>
          <w:szCs w:val="28"/>
        </w:rPr>
        <w:t>Петропавловск-Камчатского</w:t>
      </w:r>
      <w:proofErr w:type="gramEnd"/>
      <w:r w:rsidR="004B3F70">
        <w:rPr>
          <w:szCs w:val="28"/>
        </w:rPr>
        <w:t xml:space="preserve"> городского округа</w:t>
      </w:r>
      <w:r>
        <w:rPr>
          <w:szCs w:val="28"/>
        </w:rPr>
        <w:t>.</w:t>
      </w:r>
    </w:p>
    <w:p w:rsidR="00087E07" w:rsidRDefault="00087E07" w:rsidP="00087E07">
      <w:pPr>
        <w:ind w:firstLine="709"/>
        <w:jc w:val="both"/>
        <w:rPr>
          <w:bCs/>
          <w:szCs w:val="28"/>
        </w:rPr>
      </w:pPr>
      <w:r w:rsidRPr="005D25FC">
        <w:rPr>
          <w:szCs w:val="28"/>
        </w:rPr>
        <w:t xml:space="preserve">2. </w:t>
      </w:r>
      <w:r w:rsidRPr="005D25FC">
        <w:rPr>
          <w:bCs/>
          <w:szCs w:val="28"/>
        </w:rPr>
        <w:t xml:space="preserve">Направить принятое Решение Главе </w:t>
      </w:r>
      <w:proofErr w:type="gramStart"/>
      <w:r w:rsidRPr="005D25FC">
        <w:rPr>
          <w:bCs/>
          <w:szCs w:val="28"/>
        </w:rPr>
        <w:t>Петропавловск-Камчатского</w:t>
      </w:r>
      <w:proofErr w:type="gramEnd"/>
      <w:r w:rsidRPr="005D25FC">
        <w:rPr>
          <w:bCs/>
          <w:szCs w:val="28"/>
        </w:rPr>
        <w:t xml:space="preserve"> городского округа для подписания и обнародования.</w:t>
      </w:r>
    </w:p>
    <w:p w:rsidR="00087E07" w:rsidRDefault="00087E07" w:rsidP="00087E07">
      <w:pPr>
        <w:ind w:firstLine="709"/>
        <w:jc w:val="both"/>
        <w:rPr>
          <w:bCs/>
          <w:szCs w:val="28"/>
        </w:rPr>
      </w:pPr>
    </w:p>
    <w:p w:rsidR="005B5D1B" w:rsidRDefault="005B5D1B" w:rsidP="00087E07">
      <w:pPr>
        <w:ind w:firstLine="709"/>
        <w:jc w:val="both"/>
        <w:rPr>
          <w:bCs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1774"/>
        <w:gridCol w:w="3329"/>
      </w:tblGrid>
      <w:tr w:rsidR="00087E07" w:rsidRPr="006E1470" w:rsidTr="000B2C68">
        <w:trPr>
          <w:trHeight w:val="857"/>
        </w:trPr>
        <w:tc>
          <w:tcPr>
            <w:tcW w:w="4786" w:type="dxa"/>
          </w:tcPr>
          <w:p w:rsidR="00087E07" w:rsidRPr="006E1470" w:rsidRDefault="00087E07" w:rsidP="006221C2">
            <w:pPr>
              <w:jc w:val="both"/>
              <w:rPr>
                <w:szCs w:val="28"/>
              </w:rPr>
            </w:pPr>
            <w:r w:rsidRPr="006E1470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6E1470">
              <w:rPr>
                <w:szCs w:val="28"/>
              </w:rPr>
              <w:t>исполняющий</w:t>
            </w:r>
            <w:proofErr w:type="gramEnd"/>
            <w:r w:rsidRPr="006E1470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087E07" w:rsidRPr="006E1470" w:rsidRDefault="00087E07" w:rsidP="006221C2">
            <w:pPr>
              <w:jc w:val="center"/>
              <w:rPr>
                <w:szCs w:val="28"/>
              </w:rPr>
            </w:pPr>
          </w:p>
          <w:p w:rsidR="00087E07" w:rsidRPr="006E1470" w:rsidRDefault="00087E07" w:rsidP="006221C2">
            <w:pPr>
              <w:jc w:val="center"/>
              <w:rPr>
                <w:szCs w:val="28"/>
              </w:rPr>
            </w:pPr>
          </w:p>
          <w:p w:rsidR="00087E07" w:rsidRPr="006E1470" w:rsidRDefault="00087E07" w:rsidP="006221C2">
            <w:pPr>
              <w:jc w:val="center"/>
              <w:rPr>
                <w:szCs w:val="28"/>
              </w:rPr>
            </w:pPr>
          </w:p>
        </w:tc>
        <w:tc>
          <w:tcPr>
            <w:tcW w:w="3329" w:type="dxa"/>
          </w:tcPr>
          <w:p w:rsidR="00087E07" w:rsidRPr="006E1470" w:rsidRDefault="00087E07" w:rsidP="006221C2">
            <w:pPr>
              <w:jc w:val="right"/>
              <w:rPr>
                <w:szCs w:val="28"/>
              </w:rPr>
            </w:pPr>
          </w:p>
          <w:p w:rsidR="00087E07" w:rsidRPr="006E1470" w:rsidRDefault="00087E07" w:rsidP="006221C2">
            <w:pPr>
              <w:jc w:val="right"/>
              <w:rPr>
                <w:szCs w:val="28"/>
              </w:rPr>
            </w:pPr>
          </w:p>
          <w:p w:rsidR="00087E07" w:rsidRPr="006E1470" w:rsidRDefault="00087E07" w:rsidP="006221C2">
            <w:pPr>
              <w:jc w:val="right"/>
              <w:rPr>
                <w:szCs w:val="28"/>
              </w:rPr>
            </w:pPr>
          </w:p>
          <w:p w:rsidR="00087E07" w:rsidRPr="006E1470" w:rsidRDefault="00087E07" w:rsidP="006221C2">
            <w:pPr>
              <w:jc w:val="right"/>
              <w:rPr>
                <w:szCs w:val="28"/>
              </w:rPr>
            </w:pPr>
            <w:r w:rsidRPr="006E1470">
              <w:rPr>
                <w:szCs w:val="28"/>
              </w:rPr>
              <w:t xml:space="preserve">   К.Г. Слыщенко</w:t>
            </w:r>
          </w:p>
        </w:tc>
      </w:tr>
    </w:tbl>
    <w:p w:rsidR="00087E07" w:rsidRDefault="00087E07" w:rsidP="00087E07">
      <w:pPr>
        <w:ind w:firstLine="709"/>
        <w:jc w:val="both"/>
        <w:rPr>
          <w:bCs/>
          <w:szCs w:val="28"/>
        </w:rPr>
      </w:pPr>
    </w:p>
    <w:p w:rsidR="00087E07" w:rsidRDefault="00087E07" w:rsidP="00087E07">
      <w:pPr>
        <w:ind w:firstLine="709"/>
        <w:jc w:val="both"/>
        <w:rPr>
          <w:bCs/>
          <w:szCs w:val="28"/>
        </w:rPr>
      </w:pPr>
    </w:p>
    <w:tbl>
      <w:tblPr>
        <w:tblpPr w:leftFromText="181" w:rightFromText="181" w:vertAnchor="text" w:horzAnchor="margin" w:tblpX="108" w:tblpY="11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087E07" w:rsidRPr="00F72C58" w:rsidTr="006221C2">
        <w:tc>
          <w:tcPr>
            <w:tcW w:w="10206" w:type="dxa"/>
          </w:tcPr>
          <w:p w:rsidR="00087E07" w:rsidRPr="00F72C58" w:rsidRDefault="00087E07" w:rsidP="006221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5C4736FD" wp14:editId="33157FF2">
                  <wp:extent cx="1000125" cy="10382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E07" w:rsidRPr="00F72C58" w:rsidTr="006221C2">
        <w:tc>
          <w:tcPr>
            <w:tcW w:w="10206" w:type="dxa"/>
          </w:tcPr>
          <w:p w:rsidR="00087E07" w:rsidRPr="00F72C58" w:rsidRDefault="00087E07" w:rsidP="006221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87E07" w:rsidRPr="00F72C58" w:rsidTr="006221C2">
        <w:tc>
          <w:tcPr>
            <w:tcW w:w="10206" w:type="dxa"/>
          </w:tcPr>
          <w:p w:rsidR="00087E07" w:rsidRPr="00F72C58" w:rsidRDefault="00087E07" w:rsidP="006221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87E07" w:rsidRPr="00F72C58" w:rsidTr="006221C2">
        <w:tc>
          <w:tcPr>
            <w:tcW w:w="10206" w:type="dxa"/>
          </w:tcPr>
          <w:p w:rsidR="00087E07" w:rsidRPr="00F72C58" w:rsidRDefault="00087E07" w:rsidP="006221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116840</wp:posOffset>
                      </wp:positionV>
                      <wp:extent cx="6250305" cy="0"/>
                      <wp:effectExtent l="32385" t="40005" r="32385" b="361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0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25pt,9.2pt" to="491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ZUWQIAAGoEAAAOAAAAZHJzL2Uyb0RvYy54bWysVMuO0zAU3SPxD1b2bZK+6ETTjlDTshmg&#10;0pQPcG2nscaxLdvTtEJIwBppPoFfYAHSSAN8Q/pHXLsPGNggRBbOtX19cu65xzm/2FQCrZmxXMlR&#10;lLaTCDFJFOVyNYpeLWatYYSsw5JioSQbRVtmo4vx40fntc5YR5VKUGYQgEib1XoUlc7pLI4tKVmF&#10;bVtpJmGzUKbCDqZmFVODa0CvRNxJkkFcK0O1UYRZC6v5fjMaB/yiYMS9LArLHBKjCLi5MJowLv0Y&#10;j89xtjJYl5wcaOB/YFFhLuGjJ6gcO4xuDP8DquLEKKsK1yaqilVRcMJCDVBNmvxWzVWJNQu1gDhW&#10;n2Sy/w+WvFjPDeIUehchiStoUfNx93Z323xtPu1u0e5d87350nxu7ppvzd3uPcT3uw8Q+83m/rB8&#10;i1KvZK1tBoATOTdeC7KRV/pSkWuLpJqUWK5YqGix1fCZcCJ+cMRPrAY+y/q5opCDb5wKsm4KU3lI&#10;EAxtQve2p+6xjUMEFgedftJN+hEix70YZ8eD2lj3jKkK+WAUCS69sDjD60vrgDqkHlP8slQzLkQw&#10;h5CoBvBuPwH/kEqDVK7kcgGGuQ4QVglOfbo/aM1qOREGrbE3XHi8MgD/IM2oG0kDfMkwnR5ih7nY&#10;x5AvpMeD4oDgIdo76vVZcjYdToe9Vq8zmLZ6SZ63ns4mvdZglj7p5918MsnTN55a2stKTimTnt3R&#10;3Wnv79xzuGd7X578fRImfogeSgSyx3cgHbrrG7q3xlLR7dx4NXyjwdAh+XD5/I35dR6yfv4ixj8A&#10;AAD//wMAUEsDBBQABgAIAAAAIQClwMGf2gAAAAcBAAAPAAAAZHJzL2Rvd25yZXYueG1sTI/BTsMw&#10;EETvSPyDtUjcWgcoKIQ4VYrEpQgVCh+wjZckwl6H2G3D37OIAxx3ZjT7plxO3qkDjbEPbOBinoEi&#10;boLtuTXw9vowy0HFhGzRBSYDXxRhWZ2elFjYcOQXOmxTq6SEY4EGupSGQuvYdOQxzsNALN57GD0m&#10;OcdW2xGPUu6dvsyyG+2xZ/nQ4UD3HTUf27038EyDW6+zdlVv3OLpsa7tavpMxpyfTfUdqERT+gvD&#10;D76gQyVMu7BnG5UzMLuWoMj5ApTYt/mVLNn9Croq9X/+6hsAAP//AwBQSwECLQAUAAYACAAAACEA&#10;toM4kv4AAADhAQAAEwAAAAAAAAAAAAAAAAAAAAAAW0NvbnRlbnRfVHlwZXNdLnhtbFBLAQItABQA&#10;BgAIAAAAIQA4/SH/1gAAAJQBAAALAAAAAAAAAAAAAAAAAC8BAABfcmVscy8ucmVsc1BLAQItABQA&#10;BgAIAAAAIQA6xHZUWQIAAGoEAAAOAAAAAAAAAAAAAAAAAC4CAABkcnMvZTJvRG9jLnhtbFBLAQIt&#10;ABQABgAIAAAAIQClwMGf2gAAAAc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87E07" w:rsidRPr="008A0A2C" w:rsidRDefault="00087E07" w:rsidP="00087E07">
      <w:pPr>
        <w:pStyle w:val="a3"/>
        <w:tabs>
          <w:tab w:val="left" w:pos="1620"/>
        </w:tabs>
        <w:ind w:left="5760"/>
        <w:jc w:val="right"/>
        <w:rPr>
          <w:i/>
          <w:szCs w:val="24"/>
        </w:rPr>
      </w:pPr>
    </w:p>
    <w:p w:rsidR="00087E07" w:rsidRPr="00177A35" w:rsidRDefault="00087E07" w:rsidP="00087E07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087E07" w:rsidRPr="00DE6A37" w:rsidRDefault="00087E07" w:rsidP="0008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7E07" w:rsidRPr="00DE6A37" w:rsidRDefault="00087E07" w:rsidP="00087E07">
      <w:pPr>
        <w:jc w:val="center"/>
        <w:rPr>
          <w:szCs w:val="28"/>
        </w:rPr>
      </w:pPr>
      <w:r w:rsidRPr="00DE6A37">
        <w:rPr>
          <w:szCs w:val="28"/>
        </w:rPr>
        <w:t xml:space="preserve">от </w:t>
      </w:r>
      <w:r w:rsidR="005B5D1B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DE6A37">
        <w:rPr>
          <w:szCs w:val="28"/>
        </w:rPr>
        <w:t xml:space="preserve">№ </w:t>
      </w:r>
      <w:r w:rsidR="005B5D1B">
        <w:rPr>
          <w:szCs w:val="28"/>
        </w:rPr>
        <w:t xml:space="preserve">  </w:t>
      </w:r>
      <w:r w:rsidR="00A13144">
        <w:rPr>
          <w:szCs w:val="28"/>
        </w:rPr>
        <w:t xml:space="preserve">   </w:t>
      </w:r>
      <w:r w:rsidR="005B5D1B">
        <w:rPr>
          <w:szCs w:val="28"/>
        </w:rPr>
        <w:t xml:space="preserve"> </w:t>
      </w:r>
      <w:proofErr w:type="gramStart"/>
      <w:r w:rsidRPr="00DE6A37">
        <w:rPr>
          <w:szCs w:val="28"/>
        </w:rPr>
        <w:t>-</w:t>
      </w:r>
      <w:proofErr w:type="spellStart"/>
      <w:r w:rsidRPr="00DE6A37">
        <w:rPr>
          <w:szCs w:val="28"/>
        </w:rPr>
        <w:t>н</w:t>
      </w:r>
      <w:proofErr w:type="gramEnd"/>
      <w:r w:rsidRPr="00DE6A37">
        <w:rPr>
          <w:szCs w:val="28"/>
        </w:rPr>
        <w:t>д</w:t>
      </w:r>
      <w:proofErr w:type="spellEnd"/>
    </w:p>
    <w:p w:rsidR="00087E07" w:rsidRPr="00DE6A37" w:rsidRDefault="00087E07" w:rsidP="0008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D1B" w:rsidRDefault="00087E07" w:rsidP="0008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1977">
        <w:rPr>
          <w:rFonts w:ascii="Times New Roman" w:hAnsi="Times New Roman" w:cs="Times New Roman"/>
          <w:sz w:val="28"/>
          <w:szCs w:val="28"/>
        </w:rPr>
        <w:t xml:space="preserve">О </w:t>
      </w:r>
      <w:r w:rsidR="005B5D1B">
        <w:rPr>
          <w:rFonts w:ascii="Times New Roman" w:hAnsi="Times New Roman" w:cs="Times New Roman"/>
          <w:sz w:val="28"/>
          <w:szCs w:val="28"/>
        </w:rPr>
        <w:t>Контрольно-счетной палате</w:t>
      </w:r>
    </w:p>
    <w:p w:rsidR="00087E07" w:rsidRPr="00D81977" w:rsidRDefault="00087E07" w:rsidP="0008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977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D8197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87E07" w:rsidRPr="009719C1" w:rsidRDefault="00087E07" w:rsidP="00087E07">
      <w:pPr>
        <w:jc w:val="center"/>
        <w:rPr>
          <w:bCs/>
          <w:szCs w:val="28"/>
        </w:rPr>
      </w:pPr>
    </w:p>
    <w:p w:rsidR="00087E07" w:rsidRPr="00020267" w:rsidRDefault="00087E07" w:rsidP="00087E07">
      <w:pPr>
        <w:jc w:val="center"/>
        <w:rPr>
          <w:i/>
          <w:sz w:val="24"/>
        </w:rPr>
      </w:pPr>
      <w:r w:rsidRPr="00020267">
        <w:rPr>
          <w:i/>
          <w:sz w:val="24"/>
        </w:rPr>
        <w:t>Принято Городской Думой</w:t>
      </w:r>
      <w:r w:rsidR="005B5D1B" w:rsidRPr="00020267">
        <w:rPr>
          <w:i/>
          <w:sz w:val="24"/>
        </w:rPr>
        <w:t xml:space="preserve"> </w:t>
      </w:r>
      <w:proofErr w:type="gramStart"/>
      <w:r w:rsidRPr="00020267">
        <w:rPr>
          <w:i/>
          <w:sz w:val="24"/>
        </w:rPr>
        <w:t>Петропавловск-Камчатского</w:t>
      </w:r>
      <w:proofErr w:type="gramEnd"/>
      <w:r w:rsidRPr="00020267">
        <w:rPr>
          <w:i/>
          <w:sz w:val="24"/>
        </w:rPr>
        <w:t xml:space="preserve"> городского округа</w:t>
      </w:r>
    </w:p>
    <w:p w:rsidR="00087E07" w:rsidRPr="00020267" w:rsidRDefault="00087E07" w:rsidP="00087E07">
      <w:pPr>
        <w:jc w:val="center"/>
        <w:rPr>
          <w:i/>
          <w:sz w:val="24"/>
        </w:rPr>
      </w:pPr>
      <w:r w:rsidRPr="00020267">
        <w:rPr>
          <w:i/>
          <w:sz w:val="24"/>
        </w:rPr>
        <w:t xml:space="preserve">(решение от </w:t>
      </w:r>
      <w:r w:rsidR="005B5D1B" w:rsidRPr="00020267">
        <w:rPr>
          <w:i/>
          <w:sz w:val="24"/>
        </w:rPr>
        <w:t xml:space="preserve">   </w:t>
      </w:r>
      <w:r w:rsidR="00A13144">
        <w:rPr>
          <w:i/>
          <w:sz w:val="24"/>
        </w:rPr>
        <w:t xml:space="preserve">       </w:t>
      </w:r>
      <w:r w:rsidR="005B5D1B" w:rsidRPr="00020267">
        <w:rPr>
          <w:i/>
          <w:sz w:val="24"/>
        </w:rPr>
        <w:t xml:space="preserve">   </w:t>
      </w:r>
      <w:r w:rsidRPr="00020267">
        <w:rPr>
          <w:i/>
          <w:sz w:val="24"/>
        </w:rPr>
        <w:t xml:space="preserve"> № </w:t>
      </w:r>
      <w:r w:rsidR="005B5D1B" w:rsidRPr="00020267">
        <w:rPr>
          <w:i/>
          <w:sz w:val="24"/>
        </w:rPr>
        <w:t xml:space="preserve">       </w:t>
      </w:r>
      <w:proofErr w:type="gramStart"/>
      <w:r w:rsidRPr="00020267">
        <w:rPr>
          <w:i/>
          <w:sz w:val="24"/>
        </w:rPr>
        <w:t>-р</w:t>
      </w:r>
      <w:proofErr w:type="gramEnd"/>
      <w:r w:rsidRPr="00020267">
        <w:rPr>
          <w:i/>
          <w:sz w:val="24"/>
        </w:rPr>
        <w:t>)</w:t>
      </w:r>
    </w:p>
    <w:p w:rsidR="005B5D1B" w:rsidRDefault="005B5D1B" w:rsidP="00BD3D4A">
      <w:pPr>
        <w:pStyle w:val="a3"/>
        <w:spacing w:line="216" w:lineRule="auto"/>
      </w:pPr>
    </w:p>
    <w:p w:rsidR="00BD3D4A" w:rsidRPr="00203A86" w:rsidRDefault="00203A86" w:rsidP="0005711B">
      <w:pPr>
        <w:ind w:firstLine="708"/>
        <w:rPr>
          <w:b/>
          <w:szCs w:val="28"/>
        </w:rPr>
      </w:pPr>
      <w:r w:rsidRPr="00203A86">
        <w:rPr>
          <w:b/>
          <w:szCs w:val="28"/>
        </w:rPr>
        <w:t>Статья 1. Общие положения</w:t>
      </w:r>
    </w:p>
    <w:p w:rsidR="00BD3D4A" w:rsidRPr="00FD497C" w:rsidRDefault="00DD5158" w:rsidP="0005711B">
      <w:pPr>
        <w:pStyle w:val="a3"/>
        <w:spacing w:line="216" w:lineRule="auto"/>
        <w:ind w:firstLine="708"/>
        <w:rPr>
          <w:sz w:val="28"/>
          <w:szCs w:val="28"/>
        </w:rPr>
      </w:pPr>
      <w:r>
        <w:rPr>
          <w:szCs w:val="28"/>
        </w:rPr>
        <w:t xml:space="preserve">1. </w:t>
      </w:r>
      <w:proofErr w:type="gramStart"/>
      <w:r w:rsidR="00BD3D4A" w:rsidRPr="00402E5D">
        <w:rPr>
          <w:sz w:val="28"/>
          <w:szCs w:val="28"/>
        </w:rPr>
        <w:t xml:space="preserve">Настоящее </w:t>
      </w:r>
      <w:r w:rsidR="004171C9">
        <w:rPr>
          <w:sz w:val="28"/>
          <w:szCs w:val="28"/>
        </w:rPr>
        <w:t>Решение</w:t>
      </w:r>
      <w:r w:rsidR="001947AB">
        <w:rPr>
          <w:sz w:val="28"/>
          <w:szCs w:val="28"/>
        </w:rPr>
        <w:t xml:space="preserve"> о Контрольно-счетной палате Петропавловск-Камчатского городского округа (далее - Решение)</w:t>
      </w:r>
      <w:r w:rsidR="00BD3D4A" w:rsidRPr="00402E5D">
        <w:rPr>
          <w:sz w:val="28"/>
          <w:szCs w:val="28"/>
        </w:rPr>
        <w:t xml:space="preserve"> разработано в соответствии с Конституцией Российской Федерации, Федеральным законом от 07.02.2011 </w:t>
      </w:r>
      <w:r w:rsidR="0005711B">
        <w:rPr>
          <w:sz w:val="28"/>
          <w:szCs w:val="28"/>
        </w:rPr>
        <w:t xml:space="preserve">                    </w:t>
      </w:r>
      <w:r w:rsidR="00BD3D4A" w:rsidRPr="00402E5D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Петропавловск-</w:t>
      </w:r>
      <w:r w:rsidR="00BD3D4A" w:rsidRPr="00DD7CD6">
        <w:rPr>
          <w:sz w:val="28"/>
          <w:szCs w:val="28"/>
        </w:rPr>
        <w:t xml:space="preserve">Камчатского городского округа </w:t>
      </w:r>
      <w:r w:rsidR="00EA590A">
        <w:rPr>
          <w:sz w:val="28"/>
          <w:szCs w:val="28"/>
        </w:rPr>
        <w:t>(далее - Устав</w:t>
      </w:r>
      <w:proofErr w:type="gramEnd"/>
      <w:r w:rsidR="00EA590A">
        <w:rPr>
          <w:sz w:val="28"/>
          <w:szCs w:val="28"/>
        </w:rPr>
        <w:t xml:space="preserve"> городского округа) </w:t>
      </w:r>
      <w:r w:rsidR="00BD3D4A" w:rsidRPr="00DD7CD6">
        <w:rPr>
          <w:sz w:val="28"/>
          <w:szCs w:val="28"/>
        </w:rPr>
        <w:t xml:space="preserve">и определяет </w:t>
      </w:r>
      <w:r w:rsidR="00FE16AF" w:rsidRPr="00DD7CD6">
        <w:rPr>
          <w:rFonts w:eastAsiaTheme="minorHAnsi"/>
          <w:sz w:val="28"/>
          <w:szCs w:val="28"/>
          <w:lang w:eastAsia="en-US"/>
        </w:rPr>
        <w:t xml:space="preserve">полномочия, состав, </w:t>
      </w:r>
      <w:r w:rsidR="00FE16AF" w:rsidRPr="00DD7CD6">
        <w:rPr>
          <w:sz w:val="28"/>
          <w:szCs w:val="28"/>
        </w:rPr>
        <w:t xml:space="preserve">структуру </w:t>
      </w:r>
      <w:r w:rsidR="00FE16AF" w:rsidRPr="00DD7CD6">
        <w:rPr>
          <w:rFonts w:eastAsiaTheme="minorHAnsi"/>
          <w:sz w:val="28"/>
          <w:szCs w:val="28"/>
          <w:lang w:eastAsia="en-US"/>
        </w:rPr>
        <w:t xml:space="preserve">и порядок деятельности </w:t>
      </w:r>
      <w:r w:rsidR="00BD3D4A" w:rsidRPr="00DD7CD6">
        <w:rPr>
          <w:sz w:val="28"/>
          <w:szCs w:val="28"/>
        </w:rPr>
        <w:t xml:space="preserve">Контрольно-счетной палаты </w:t>
      </w:r>
      <w:proofErr w:type="gramStart"/>
      <w:r w:rsidR="00BD3D4A" w:rsidRPr="00DD7CD6">
        <w:rPr>
          <w:sz w:val="28"/>
          <w:szCs w:val="28"/>
        </w:rPr>
        <w:t>Петропавловск-Камчатского</w:t>
      </w:r>
      <w:proofErr w:type="gramEnd"/>
      <w:r w:rsidR="00BD3D4A" w:rsidRPr="00DD7CD6">
        <w:rPr>
          <w:sz w:val="28"/>
          <w:szCs w:val="28"/>
        </w:rPr>
        <w:t xml:space="preserve"> городского округа (далее </w:t>
      </w:r>
      <w:r w:rsidR="00DD7CD6">
        <w:rPr>
          <w:sz w:val="28"/>
          <w:szCs w:val="28"/>
        </w:rPr>
        <w:t>-</w:t>
      </w:r>
      <w:r w:rsidR="00BD3D4A" w:rsidRPr="00DD7CD6">
        <w:rPr>
          <w:sz w:val="28"/>
          <w:szCs w:val="28"/>
        </w:rPr>
        <w:t xml:space="preserve"> Контрольно-счетная палата)</w:t>
      </w:r>
      <w:r w:rsidR="00DD7CD6" w:rsidRPr="00DD7CD6">
        <w:rPr>
          <w:sz w:val="28"/>
          <w:szCs w:val="28"/>
        </w:rPr>
        <w:t>,</w:t>
      </w:r>
      <w:r w:rsidR="006C37C8">
        <w:rPr>
          <w:sz w:val="28"/>
          <w:szCs w:val="28"/>
        </w:rPr>
        <w:t xml:space="preserve"> созданной решением Петропавловск-Камчатской Городской Думы от </w:t>
      </w:r>
      <w:r w:rsidR="00FD497C" w:rsidRPr="00FD497C">
        <w:rPr>
          <w:sz w:val="28"/>
          <w:szCs w:val="28"/>
        </w:rPr>
        <w:t>05.07.2005 № 172-р.</w:t>
      </w:r>
    </w:p>
    <w:p w:rsidR="00BD3D4A" w:rsidRPr="00402E5D" w:rsidRDefault="00DD5158" w:rsidP="0005711B">
      <w:pPr>
        <w:pStyle w:val="a5"/>
        <w:ind w:firstLine="708"/>
        <w:jc w:val="both"/>
        <w:rPr>
          <w:sz w:val="28"/>
          <w:szCs w:val="28"/>
        </w:rPr>
      </w:pPr>
      <w:bookmarkStart w:id="0" w:name="sub_100"/>
      <w:bookmarkStart w:id="1" w:name="sub_1101"/>
      <w:bookmarkEnd w:id="0"/>
      <w:bookmarkEnd w:id="1"/>
      <w:r>
        <w:rPr>
          <w:sz w:val="28"/>
          <w:szCs w:val="28"/>
        </w:rPr>
        <w:t>2</w:t>
      </w:r>
      <w:r w:rsidR="00BD3D4A" w:rsidRPr="00402E5D">
        <w:rPr>
          <w:sz w:val="28"/>
          <w:szCs w:val="28"/>
        </w:rPr>
        <w:t xml:space="preserve">. Контрольно-счетная палата является постоянно действующим органом внешнего муниципального финансового контроля </w:t>
      </w:r>
      <w:proofErr w:type="gramStart"/>
      <w:r w:rsidR="00BD3D4A" w:rsidRPr="00402E5D">
        <w:rPr>
          <w:sz w:val="28"/>
          <w:szCs w:val="28"/>
        </w:rPr>
        <w:t>Петропавловск-Камчатского</w:t>
      </w:r>
      <w:proofErr w:type="gramEnd"/>
      <w:r w:rsidR="00BD3D4A" w:rsidRPr="00402E5D">
        <w:rPr>
          <w:sz w:val="28"/>
          <w:szCs w:val="28"/>
        </w:rPr>
        <w:t xml:space="preserve"> городского округа (далее </w:t>
      </w:r>
      <w:r w:rsidR="00DD7CD6">
        <w:rPr>
          <w:sz w:val="28"/>
          <w:szCs w:val="28"/>
        </w:rPr>
        <w:t>-</w:t>
      </w:r>
      <w:r w:rsidR="00BD3D4A" w:rsidRPr="00402E5D">
        <w:rPr>
          <w:sz w:val="28"/>
          <w:szCs w:val="28"/>
        </w:rPr>
        <w:t xml:space="preserve"> городской округ), образуется Городской Думой Петропавловск-Камчатского городского округа (далее </w:t>
      </w:r>
      <w:r w:rsidR="00DD7CD6">
        <w:rPr>
          <w:sz w:val="28"/>
          <w:szCs w:val="28"/>
        </w:rPr>
        <w:t>-</w:t>
      </w:r>
      <w:r w:rsidR="00BD3D4A" w:rsidRPr="00402E5D">
        <w:rPr>
          <w:sz w:val="28"/>
          <w:szCs w:val="28"/>
        </w:rPr>
        <w:t xml:space="preserve"> Городская Дума) и подотчетна ей.</w:t>
      </w:r>
    </w:p>
    <w:p w:rsidR="00BD3D4A" w:rsidRDefault="00DD5158" w:rsidP="0005711B">
      <w:pPr>
        <w:pStyle w:val="a5"/>
        <w:ind w:firstLine="708"/>
        <w:jc w:val="both"/>
        <w:rPr>
          <w:sz w:val="28"/>
          <w:szCs w:val="28"/>
        </w:rPr>
      </w:pPr>
      <w:bookmarkStart w:id="2" w:name="sub_122"/>
      <w:bookmarkStart w:id="3" w:name="sub_133"/>
      <w:bookmarkEnd w:id="2"/>
      <w:bookmarkEnd w:id="3"/>
      <w:r>
        <w:rPr>
          <w:sz w:val="28"/>
          <w:szCs w:val="28"/>
        </w:rPr>
        <w:t>3</w:t>
      </w:r>
      <w:r w:rsidR="00BD3D4A" w:rsidRPr="00402E5D">
        <w:rPr>
          <w:sz w:val="28"/>
          <w:szCs w:val="28"/>
        </w:rPr>
        <w:t>. Контрольно-счетная палата обладает организационной и функциональной независимостью и осуществляет св</w:t>
      </w:r>
      <w:r w:rsidR="00BD3D4A">
        <w:rPr>
          <w:sz w:val="28"/>
          <w:szCs w:val="28"/>
        </w:rPr>
        <w:t>ою деятельность самостоятельно.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r w:rsidRPr="00402E5D">
        <w:rPr>
          <w:sz w:val="28"/>
          <w:szCs w:val="28"/>
        </w:rPr>
        <w:t>Деятельность Контрольно-счетной палаты не может быть приостановлена, в том числе в связи с досрочным прекращением полномочий Городской Думы.</w:t>
      </w:r>
    </w:p>
    <w:p w:rsidR="00BD3D4A" w:rsidRPr="00402E5D" w:rsidRDefault="00DD5158" w:rsidP="0005711B">
      <w:pPr>
        <w:pStyle w:val="a5"/>
        <w:ind w:firstLine="708"/>
        <w:jc w:val="both"/>
        <w:rPr>
          <w:sz w:val="28"/>
          <w:szCs w:val="28"/>
        </w:rPr>
      </w:pPr>
      <w:bookmarkStart w:id="4" w:name="sub_144"/>
      <w:bookmarkEnd w:id="4"/>
      <w:r>
        <w:rPr>
          <w:sz w:val="28"/>
          <w:szCs w:val="28"/>
        </w:rPr>
        <w:t>4</w:t>
      </w:r>
      <w:r w:rsidR="00BD3D4A" w:rsidRPr="00402E5D">
        <w:rPr>
          <w:sz w:val="28"/>
          <w:szCs w:val="28"/>
        </w:rPr>
        <w:t>. Контрольно-счетная палата обладает правами юридического лица, имеет гербовую печать и бланки со своим наименованием и с изображением герба городского округа.</w:t>
      </w:r>
    </w:p>
    <w:p w:rsidR="00BD3D4A" w:rsidRDefault="00DD5158" w:rsidP="0005711B">
      <w:pPr>
        <w:pStyle w:val="1"/>
        <w:ind w:firstLine="708"/>
        <w:jc w:val="both"/>
        <w:rPr>
          <w:b/>
          <w:szCs w:val="28"/>
        </w:rPr>
      </w:pPr>
      <w:r>
        <w:rPr>
          <w:szCs w:val="28"/>
        </w:rPr>
        <w:t>5</w:t>
      </w:r>
      <w:r w:rsidR="00BD3D4A" w:rsidRPr="00402E5D">
        <w:rPr>
          <w:szCs w:val="28"/>
        </w:rPr>
        <w:t xml:space="preserve">. </w:t>
      </w:r>
      <w:proofErr w:type="gramStart"/>
      <w:r w:rsidR="00BD3D4A" w:rsidRPr="00402E5D">
        <w:rPr>
          <w:szCs w:val="28"/>
        </w:rPr>
        <w:t xml:space="preserve">В своей деятельности Контрольно-счетная палата руководствуется Конституцией Российской Федерации, </w:t>
      </w:r>
      <w:r w:rsidR="00BD3D4A">
        <w:rPr>
          <w:szCs w:val="28"/>
        </w:rPr>
        <w:t xml:space="preserve">федеральными </w:t>
      </w:r>
      <w:r w:rsidR="00BD3D4A" w:rsidRPr="00402E5D">
        <w:rPr>
          <w:szCs w:val="28"/>
        </w:rPr>
        <w:t>з</w:t>
      </w:r>
      <w:r w:rsidR="00BD3D4A">
        <w:rPr>
          <w:szCs w:val="28"/>
        </w:rPr>
        <w:t>аконами и иными нормативными правовыми актами Российской Федерации</w:t>
      </w:r>
      <w:r w:rsidR="00BD3D4A" w:rsidRPr="00402E5D">
        <w:rPr>
          <w:szCs w:val="28"/>
        </w:rPr>
        <w:t>, закон</w:t>
      </w:r>
      <w:r w:rsidR="00BD3D4A">
        <w:rPr>
          <w:szCs w:val="28"/>
        </w:rPr>
        <w:t>ами</w:t>
      </w:r>
      <w:r w:rsidR="00BD3D4A" w:rsidRPr="00402E5D">
        <w:rPr>
          <w:szCs w:val="28"/>
        </w:rPr>
        <w:t xml:space="preserve"> Камчатского края, </w:t>
      </w:r>
      <w:r w:rsidR="00BD3D4A">
        <w:rPr>
          <w:szCs w:val="28"/>
        </w:rPr>
        <w:t xml:space="preserve">Уставом </w:t>
      </w:r>
      <w:r w:rsidR="000B2C68">
        <w:rPr>
          <w:szCs w:val="28"/>
        </w:rPr>
        <w:t xml:space="preserve">городского округа </w:t>
      </w:r>
      <w:r w:rsidR="00BD3D4A">
        <w:rPr>
          <w:szCs w:val="28"/>
        </w:rPr>
        <w:t>и иными муниципальными нормативными правовыми актами городского округа,</w:t>
      </w:r>
      <w:r w:rsidR="00BD3D4A" w:rsidRPr="00246979">
        <w:rPr>
          <w:szCs w:val="28"/>
        </w:rPr>
        <w:t xml:space="preserve"> </w:t>
      </w:r>
      <w:r w:rsidR="00BD3D4A" w:rsidRPr="00435713">
        <w:rPr>
          <w:szCs w:val="28"/>
        </w:rPr>
        <w:t xml:space="preserve">стандартами внешнего муниципального </w:t>
      </w:r>
      <w:r w:rsidR="00BD3D4A" w:rsidRPr="00435713">
        <w:rPr>
          <w:szCs w:val="28"/>
        </w:rPr>
        <w:lastRenderedPageBreak/>
        <w:t xml:space="preserve">финансового контроля, утверждаемыми Контрольно-счетной палатой в порядке, установленном Федеральным законом </w:t>
      </w:r>
      <w:r w:rsidR="00BD3D4A">
        <w:rPr>
          <w:szCs w:val="28"/>
        </w:rPr>
        <w:t>от 07.02.20</w:t>
      </w:r>
      <w:r w:rsidR="00BD3D4A" w:rsidRPr="00435713">
        <w:rPr>
          <w:szCs w:val="28"/>
        </w:rPr>
        <w:t>11</w:t>
      </w:r>
      <w:r w:rsidR="00BD3D4A">
        <w:rPr>
          <w:szCs w:val="28"/>
        </w:rPr>
        <w:t xml:space="preserve"> № </w:t>
      </w:r>
      <w:r w:rsidR="00BD3D4A" w:rsidRPr="00435713">
        <w:rPr>
          <w:szCs w:val="28"/>
        </w:rPr>
        <w:t>6-ФЗ</w:t>
      </w:r>
      <w:r w:rsidR="00BD3D4A">
        <w:rPr>
          <w:szCs w:val="28"/>
        </w:rPr>
        <w:t xml:space="preserve"> «</w:t>
      </w:r>
      <w:r w:rsidR="00BD3D4A" w:rsidRPr="00435713">
        <w:rPr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BD3D4A">
        <w:rPr>
          <w:szCs w:val="28"/>
        </w:rPr>
        <w:t>ции и</w:t>
      </w:r>
      <w:proofErr w:type="gramEnd"/>
      <w:r w:rsidR="00BD3D4A">
        <w:rPr>
          <w:szCs w:val="28"/>
        </w:rPr>
        <w:t xml:space="preserve"> муниципальных образований»</w:t>
      </w:r>
      <w:r w:rsidR="00C03A59">
        <w:rPr>
          <w:szCs w:val="28"/>
        </w:rPr>
        <w:t>, настоящим Решением</w:t>
      </w:r>
      <w:r w:rsidR="00BD3D4A">
        <w:rPr>
          <w:szCs w:val="28"/>
        </w:rPr>
        <w:t>.</w:t>
      </w:r>
    </w:p>
    <w:p w:rsidR="00BD3D4A" w:rsidRPr="00402E5D" w:rsidRDefault="00A42891" w:rsidP="0005711B">
      <w:pPr>
        <w:pStyle w:val="a5"/>
        <w:ind w:firstLine="708"/>
        <w:jc w:val="both"/>
        <w:rPr>
          <w:sz w:val="28"/>
          <w:szCs w:val="28"/>
        </w:rPr>
      </w:pPr>
      <w:bookmarkStart w:id="5" w:name="sub_166"/>
      <w:bookmarkStart w:id="6" w:name="sub_177"/>
      <w:bookmarkEnd w:id="5"/>
      <w:bookmarkEnd w:id="6"/>
      <w:r>
        <w:rPr>
          <w:sz w:val="28"/>
          <w:szCs w:val="28"/>
        </w:rPr>
        <w:t xml:space="preserve">6. </w:t>
      </w:r>
      <w:r w:rsidR="00BD3D4A" w:rsidRPr="00402E5D">
        <w:rPr>
          <w:sz w:val="28"/>
          <w:szCs w:val="28"/>
        </w:rPr>
        <w:t>Основными целями деятельности Контрольно-счетной палаты являются:</w:t>
      </w:r>
    </w:p>
    <w:p w:rsidR="00BD3D4A" w:rsidRPr="00402E5D" w:rsidRDefault="00A42891" w:rsidP="0005711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D3D4A" w:rsidRPr="00402E5D">
        <w:rPr>
          <w:sz w:val="28"/>
          <w:szCs w:val="28"/>
        </w:rPr>
        <w:t xml:space="preserve"> недопущение нецелевого и неэффективного использования финансовых средств городского округа и объектов муниципальной собственности;</w:t>
      </w:r>
    </w:p>
    <w:p w:rsidR="00BD3D4A" w:rsidRPr="00402E5D" w:rsidRDefault="00A42891" w:rsidP="0005711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D3D4A" w:rsidRPr="00402E5D">
        <w:rPr>
          <w:sz w:val="28"/>
          <w:szCs w:val="28"/>
        </w:rPr>
        <w:t xml:space="preserve"> обеспечение органов местного самоуправления своевременной, полной и объективной информацией о подготовке и исполнении решения о бюджете городского округа и о деятельности организаций, использующих средства бюджета городского округа и иную муниципальную собственность. </w:t>
      </w:r>
    </w:p>
    <w:p w:rsidR="00BD3D4A" w:rsidRPr="00402E5D" w:rsidRDefault="00A42891" w:rsidP="0005711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D3D4A" w:rsidRPr="00402E5D">
        <w:rPr>
          <w:sz w:val="28"/>
          <w:szCs w:val="28"/>
        </w:rPr>
        <w:t>Основными принципами деятельности Контрольно-счетной палаты являются законность, объективность, эффективность, независимость, гласность.</w:t>
      </w:r>
    </w:p>
    <w:p w:rsidR="00001E38" w:rsidRPr="00993457" w:rsidRDefault="00001E38" w:rsidP="0005711B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7" w:name="sub_5"/>
      <w:bookmarkEnd w:id="7"/>
      <w:r w:rsidRPr="00993457">
        <w:rPr>
          <w:szCs w:val="28"/>
        </w:rPr>
        <w:t xml:space="preserve">8. Для рассмотрения наиболее важных вопросов деятельности Контрольно-счетной палаты, включая вопросы планирования и организации ее деятельности, </w:t>
      </w:r>
      <w:r w:rsidR="00147C59" w:rsidRPr="00993457">
        <w:rPr>
          <w:rFonts w:eastAsiaTheme="minorHAnsi"/>
          <w:szCs w:val="28"/>
          <w:lang w:eastAsia="en-US"/>
        </w:rPr>
        <w:t>методологии контрольной деятельности</w:t>
      </w:r>
      <w:r w:rsidR="003C7AA9" w:rsidRPr="00993457">
        <w:rPr>
          <w:rFonts w:eastAsiaTheme="minorHAnsi"/>
          <w:szCs w:val="28"/>
          <w:lang w:eastAsia="en-US"/>
        </w:rPr>
        <w:t xml:space="preserve"> </w:t>
      </w:r>
      <w:r w:rsidRPr="00993457">
        <w:rPr>
          <w:szCs w:val="28"/>
        </w:rPr>
        <w:t>образуется коллегиальный орган - коллегия Контрольно-счетной палаты</w:t>
      </w:r>
      <w:r w:rsidR="00072E69">
        <w:rPr>
          <w:szCs w:val="28"/>
        </w:rPr>
        <w:t xml:space="preserve"> </w:t>
      </w:r>
      <w:proofErr w:type="gramStart"/>
      <w:r w:rsidR="00072E69">
        <w:rPr>
          <w:szCs w:val="28"/>
        </w:rPr>
        <w:t>Петропавловск-Камчатского</w:t>
      </w:r>
      <w:proofErr w:type="gramEnd"/>
      <w:r w:rsidR="00072E69">
        <w:rPr>
          <w:szCs w:val="28"/>
        </w:rPr>
        <w:t xml:space="preserve"> городского округа (далее - коллегия Контрольно-счетной палаты)</w:t>
      </w:r>
      <w:r w:rsidRPr="00993457">
        <w:rPr>
          <w:szCs w:val="28"/>
        </w:rPr>
        <w:t>.</w:t>
      </w:r>
    </w:p>
    <w:p w:rsidR="00993457" w:rsidRPr="007C3349" w:rsidRDefault="00993457" w:rsidP="0005711B">
      <w:pPr>
        <w:ind w:firstLine="708"/>
        <w:jc w:val="both"/>
        <w:rPr>
          <w:szCs w:val="28"/>
        </w:rPr>
      </w:pPr>
      <w:bookmarkStart w:id="8" w:name="sub_188"/>
      <w:bookmarkStart w:id="9" w:name="sub_2"/>
      <w:bookmarkEnd w:id="8"/>
      <w:bookmarkEnd w:id="9"/>
      <w:r>
        <w:rPr>
          <w:szCs w:val="28"/>
        </w:rPr>
        <w:t>Компетенция и порядок работы</w:t>
      </w:r>
      <w:r w:rsidRPr="007C3349">
        <w:rPr>
          <w:szCs w:val="28"/>
        </w:rPr>
        <w:t xml:space="preserve"> коллегии Контрольно-счетной палаты определяются </w:t>
      </w:r>
      <w:r>
        <w:rPr>
          <w:szCs w:val="28"/>
        </w:rPr>
        <w:t xml:space="preserve">регламентом </w:t>
      </w:r>
      <w:r w:rsidRPr="007C3349">
        <w:rPr>
          <w:szCs w:val="28"/>
        </w:rPr>
        <w:t>Контрольно-счетной палаты</w:t>
      </w:r>
      <w:r w:rsidR="00A13144">
        <w:rPr>
          <w:szCs w:val="28"/>
        </w:rPr>
        <w:t>, настоящим Решением</w:t>
      </w:r>
      <w:r w:rsidRPr="007C3349">
        <w:rPr>
          <w:szCs w:val="28"/>
        </w:rPr>
        <w:t>.</w:t>
      </w:r>
    </w:p>
    <w:p w:rsidR="00993457" w:rsidRDefault="00993457" w:rsidP="0005711B">
      <w:pPr>
        <w:pStyle w:val="a5"/>
        <w:ind w:firstLine="708"/>
        <w:jc w:val="both"/>
        <w:rPr>
          <w:rStyle w:val="a6"/>
          <w:sz w:val="28"/>
          <w:szCs w:val="28"/>
        </w:rPr>
      </w:pPr>
    </w:p>
    <w:p w:rsidR="00A42891" w:rsidRDefault="00A42891" w:rsidP="0005711B">
      <w:pPr>
        <w:pStyle w:val="a5"/>
        <w:ind w:firstLine="708"/>
        <w:jc w:val="both"/>
        <w:rPr>
          <w:b/>
          <w:sz w:val="28"/>
          <w:szCs w:val="28"/>
        </w:rPr>
      </w:pPr>
      <w:r w:rsidRPr="00402E5D">
        <w:rPr>
          <w:rStyle w:val="a6"/>
          <w:sz w:val="28"/>
          <w:szCs w:val="28"/>
        </w:rPr>
        <w:t>Статья 2.</w:t>
      </w:r>
      <w:r w:rsidRPr="00402E5D">
        <w:rPr>
          <w:sz w:val="28"/>
          <w:szCs w:val="28"/>
        </w:rPr>
        <w:t xml:space="preserve"> </w:t>
      </w:r>
      <w:r w:rsidRPr="00001E38">
        <w:rPr>
          <w:b/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001E38" w:rsidRPr="00402E5D">
        <w:rPr>
          <w:b/>
          <w:sz w:val="28"/>
          <w:szCs w:val="28"/>
        </w:rPr>
        <w:t>Контрольно-счетной палаты</w:t>
      </w:r>
    </w:p>
    <w:p w:rsidR="004361A2" w:rsidRPr="00402E5D" w:rsidRDefault="004361A2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 xml:space="preserve">1. Контрольные полномочия Контрольно-счетной палаты распространяются на органы местного самоуправления </w:t>
      </w:r>
      <w:r>
        <w:rPr>
          <w:szCs w:val="28"/>
        </w:rPr>
        <w:t xml:space="preserve">и муниципальные органы городского округа, организации </w:t>
      </w:r>
      <w:r w:rsidRPr="00402E5D">
        <w:rPr>
          <w:szCs w:val="28"/>
        </w:rPr>
        <w:t>- в части получения и использования ими средств бюджета городского округа и муниципального имущества.</w:t>
      </w:r>
    </w:p>
    <w:p w:rsidR="004361A2" w:rsidRPr="00402E5D" w:rsidRDefault="004361A2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 xml:space="preserve">2. При осуществлении своей деятельности Контрольно-счетная палата </w:t>
      </w:r>
      <w:r>
        <w:rPr>
          <w:szCs w:val="28"/>
        </w:rPr>
        <w:t>осуществляет</w:t>
      </w:r>
      <w:r w:rsidRPr="00402E5D">
        <w:rPr>
          <w:szCs w:val="28"/>
        </w:rPr>
        <w:t xml:space="preserve"> следующи</w:t>
      </w:r>
      <w:r>
        <w:rPr>
          <w:szCs w:val="28"/>
        </w:rPr>
        <w:t xml:space="preserve">е </w:t>
      </w:r>
      <w:r w:rsidRPr="00402E5D">
        <w:rPr>
          <w:szCs w:val="28"/>
        </w:rPr>
        <w:t>полномочия: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95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360">
        <w:rPr>
          <w:rFonts w:ascii="Times New Roman" w:hAnsi="Times New Roman" w:cs="Times New Roman"/>
          <w:sz w:val="28"/>
          <w:szCs w:val="28"/>
        </w:rPr>
        <w:t xml:space="preserve"> исполнением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>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>2) экспертиза проектов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>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>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8953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5360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 xml:space="preserve">, а также средств, получаемых бюджетом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95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360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5360">
        <w:rPr>
          <w:rFonts w:ascii="Times New Roman" w:hAnsi="Times New Roman" w:cs="Times New Roman"/>
          <w:sz w:val="28"/>
          <w:szCs w:val="28"/>
        </w:rPr>
        <w:t xml:space="preserve">собственности, в том числе охраняемыми результатами интеллектуальной деятельности и средствами индивидуализации, принадлежащими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895360">
        <w:rPr>
          <w:rFonts w:ascii="Times New Roman" w:hAnsi="Times New Roman" w:cs="Times New Roman"/>
          <w:sz w:val="28"/>
          <w:szCs w:val="28"/>
        </w:rPr>
        <w:t>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360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 xml:space="preserve"> и имущества, находящегося в муниципальной собственности;</w:t>
      </w:r>
      <w:proofErr w:type="gramEnd"/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lastRenderedPageBreak/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>, а также муниципальных программ;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895360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9) подготовка информации о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>
        <w:rPr>
          <w:rFonts w:ascii="Times New Roman" w:hAnsi="Times New Roman" w:cs="Times New Roman"/>
          <w:sz w:val="28"/>
          <w:szCs w:val="28"/>
        </w:rPr>
        <w:t>Городскую Думу и Главе городского округа</w:t>
      </w:r>
      <w:r w:rsidRPr="00895360">
        <w:rPr>
          <w:rFonts w:ascii="Times New Roman" w:hAnsi="Times New Roman" w:cs="Times New Roman"/>
          <w:sz w:val="28"/>
          <w:szCs w:val="28"/>
        </w:rPr>
        <w:t>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4361A2" w:rsidRPr="00895360" w:rsidRDefault="004361A2" w:rsidP="000571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360">
        <w:rPr>
          <w:rFonts w:ascii="Times New Roman" w:hAnsi="Times New Roman" w:cs="Times New Roman"/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Камчатского края, У</w:t>
      </w:r>
      <w:r w:rsidRPr="00895360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89536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Городской Думы.</w:t>
      </w:r>
    </w:p>
    <w:p w:rsidR="004361A2" w:rsidRPr="00402E5D" w:rsidRDefault="004361A2" w:rsidP="0005711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402E5D">
        <w:rPr>
          <w:szCs w:val="28"/>
        </w:rPr>
        <w:t>. В пределах полномочий, указанных в части 2 настоящей статьи, Контрольно-счетная палата осуществляет:</w:t>
      </w:r>
    </w:p>
    <w:p w:rsidR="004361A2" w:rsidRPr="00402E5D" w:rsidRDefault="00AE6DAC" w:rsidP="000571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361A2" w:rsidRPr="00402E5D">
        <w:rPr>
          <w:rFonts w:ascii="Times New Roman" w:hAnsi="Times New Roman"/>
          <w:sz w:val="28"/>
          <w:szCs w:val="28"/>
        </w:rPr>
        <w:t xml:space="preserve"> оценку законности, эффективности, обоснованности, целенаправленности расходования средств бюджета городского округа и использования муниципальной собственности органами местного самоуправления, муниципальными предприятиями, учреждениями, хозяйственными обществами, созданными с участием </w:t>
      </w:r>
      <w:proofErr w:type="gramStart"/>
      <w:r w:rsidR="004361A2" w:rsidRPr="00402E5D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4361A2" w:rsidRPr="00402E5D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4361A2" w:rsidRPr="00402E5D" w:rsidRDefault="00AE6DAC" w:rsidP="000571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361A2" w:rsidRPr="00402E5D">
        <w:rPr>
          <w:rFonts w:ascii="Times New Roman" w:hAnsi="Times New Roman"/>
          <w:sz w:val="28"/>
          <w:szCs w:val="28"/>
        </w:rPr>
        <w:t xml:space="preserve"> оценку обоснованности доходных и расходных статей проектов бюджета городского округа;</w:t>
      </w:r>
    </w:p>
    <w:p w:rsidR="004361A2" w:rsidRPr="00402E5D" w:rsidRDefault="00AE6DAC" w:rsidP="000571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361A2" w:rsidRPr="00402E5D">
        <w:rPr>
          <w:rFonts w:ascii="Times New Roman" w:hAnsi="Times New Roman"/>
          <w:sz w:val="28"/>
          <w:szCs w:val="28"/>
        </w:rPr>
        <w:t xml:space="preserve"> контроль состояния и обслуживания муниципального долга, рациональности и эффективности использования муниципальных заимствований, в том числе займов, осуществляемых путем выпуска муниципальных ценных бумаг;</w:t>
      </w:r>
    </w:p>
    <w:p w:rsidR="004361A2" w:rsidRPr="00402E5D" w:rsidRDefault="00AE6DAC" w:rsidP="000571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361A2" w:rsidRPr="00402E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61A2" w:rsidRPr="00402E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61A2" w:rsidRPr="00402E5D">
        <w:rPr>
          <w:rFonts w:ascii="Times New Roman" w:hAnsi="Times New Roman"/>
          <w:sz w:val="28"/>
          <w:szCs w:val="28"/>
        </w:rPr>
        <w:t xml:space="preserve"> законностью и своевременностью движения средств бюджета городского округа в финансово-кредитных учреждениях; </w:t>
      </w:r>
    </w:p>
    <w:p w:rsidR="004361A2" w:rsidRPr="00402E5D" w:rsidRDefault="00AE6DAC" w:rsidP="0005711B">
      <w:pPr>
        <w:ind w:firstLine="708"/>
        <w:jc w:val="both"/>
        <w:rPr>
          <w:szCs w:val="28"/>
        </w:rPr>
      </w:pPr>
      <w:r>
        <w:rPr>
          <w:szCs w:val="28"/>
        </w:rPr>
        <w:t>5)</w:t>
      </w:r>
      <w:r w:rsidR="004361A2" w:rsidRPr="00402E5D">
        <w:rPr>
          <w:szCs w:val="28"/>
        </w:rPr>
        <w:t xml:space="preserve"> представление Городской Думе отчетов, содержащих оценку исполнения бюджета городского округа и результаты проведенных контрольных мероприятий; 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t>6)</w:t>
      </w:r>
      <w:r w:rsidR="004361A2" w:rsidRPr="00402E5D">
        <w:rPr>
          <w:szCs w:val="28"/>
        </w:rPr>
        <w:t xml:space="preserve"> представление Городской Думе и администрации городского округа аналитических записок, заключений и информационных сообщений о результатах контрольных и экспертно-аналитических мероприятий; 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t>7)</w:t>
      </w:r>
      <w:r w:rsidR="004361A2" w:rsidRPr="00402E5D">
        <w:rPr>
          <w:szCs w:val="28"/>
        </w:rPr>
        <w:t xml:space="preserve"> </w:t>
      </w:r>
      <w:proofErr w:type="gramStart"/>
      <w:r w:rsidR="004361A2" w:rsidRPr="00402E5D">
        <w:rPr>
          <w:szCs w:val="28"/>
        </w:rPr>
        <w:t>контроль за</w:t>
      </w:r>
      <w:proofErr w:type="gramEnd"/>
      <w:r w:rsidR="004361A2" w:rsidRPr="00402E5D">
        <w:rPr>
          <w:szCs w:val="28"/>
        </w:rPr>
        <w:t xml:space="preserve"> исполнением администрацией городского округа решений по вопросам рассмотрения, утверждения и исполнения бюджета городского округа, принимаемых Городской Думой в пределах е</w:t>
      </w:r>
      <w:r w:rsidR="004361A2">
        <w:rPr>
          <w:szCs w:val="28"/>
        </w:rPr>
        <w:t>е</w:t>
      </w:r>
      <w:r w:rsidR="004361A2" w:rsidRPr="00402E5D">
        <w:rPr>
          <w:szCs w:val="28"/>
        </w:rPr>
        <w:t xml:space="preserve"> полномочий;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t>8)</w:t>
      </w:r>
      <w:r w:rsidR="004361A2" w:rsidRPr="00402E5D">
        <w:rPr>
          <w:szCs w:val="28"/>
        </w:rPr>
        <w:t xml:space="preserve"> </w:t>
      </w:r>
      <w:proofErr w:type="gramStart"/>
      <w:r w:rsidR="004361A2" w:rsidRPr="00402E5D">
        <w:rPr>
          <w:szCs w:val="28"/>
        </w:rPr>
        <w:t>контроль за</w:t>
      </w:r>
      <w:proofErr w:type="gramEnd"/>
      <w:r w:rsidR="004361A2" w:rsidRPr="00402E5D">
        <w:rPr>
          <w:szCs w:val="28"/>
        </w:rPr>
        <w:t xml:space="preserve"> исполнением федеральных законов, законов Камчатского края, нормативных правовых актов Городской Думы, регулирующих вопросы управления и распоряжения муниципальной собственностью, отчуждения (приватизации) и сдачи в аренду муниципальной собственности;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t>9)</w:t>
      </w:r>
      <w:r w:rsidR="004361A2" w:rsidRPr="00402E5D">
        <w:rPr>
          <w:szCs w:val="28"/>
        </w:rPr>
        <w:t xml:space="preserve"> анализ выявленных отклонений от утвержденных показателей в сравнении с фактическим исполнением бюджета городского округа, подготовка предложений, направленных на их устранение, а также на совершенствование бюджетного процесса в целом;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10)</w:t>
      </w:r>
      <w:r w:rsidR="004361A2" w:rsidRPr="00402E5D">
        <w:rPr>
          <w:szCs w:val="28"/>
        </w:rPr>
        <w:t xml:space="preserve"> </w:t>
      </w:r>
      <w:proofErr w:type="gramStart"/>
      <w:r w:rsidR="004361A2" w:rsidRPr="00402E5D">
        <w:rPr>
          <w:szCs w:val="28"/>
        </w:rPr>
        <w:t>контроль за</w:t>
      </w:r>
      <w:proofErr w:type="gramEnd"/>
      <w:r w:rsidR="004361A2" w:rsidRPr="00402E5D">
        <w:rPr>
          <w:szCs w:val="28"/>
        </w:rPr>
        <w:t xml:space="preserve"> поступлением в бюджет городского округа средств, полученных от управления и распоряжения муниципальной собственностью (в том числе от приватизации, продажи, отчуждения в других формах, передачи в постоянное и временное пользование, аренду, доверительное управление);</w:t>
      </w:r>
    </w:p>
    <w:p w:rsidR="004361A2" w:rsidRPr="00402E5D" w:rsidRDefault="002B2988" w:rsidP="000571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4361A2" w:rsidRPr="00402E5D">
        <w:rPr>
          <w:rFonts w:ascii="Times New Roman" w:hAnsi="Times New Roman"/>
          <w:sz w:val="28"/>
          <w:szCs w:val="28"/>
        </w:rPr>
        <w:t xml:space="preserve"> экспертизу проектов решений Городской Думы, а также нормативных правовых актов администрации городского округа, предусматривающих расходы, финансируемые из средств бюджета городского округа, или влияющих на формирование и исполнение бюджета городского округа;</w:t>
      </w:r>
    </w:p>
    <w:p w:rsidR="004361A2" w:rsidRPr="00402E5D" w:rsidRDefault="002B2988" w:rsidP="0005711B">
      <w:pPr>
        <w:ind w:firstLine="708"/>
        <w:jc w:val="both"/>
        <w:rPr>
          <w:szCs w:val="28"/>
        </w:rPr>
      </w:pPr>
      <w:r>
        <w:rPr>
          <w:szCs w:val="28"/>
        </w:rPr>
        <w:t>12)</w:t>
      </w:r>
      <w:r w:rsidR="004361A2" w:rsidRPr="00402E5D">
        <w:rPr>
          <w:szCs w:val="28"/>
        </w:rPr>
        <w:t xml:space="preserve"> подготовку проектов нормативных правовых актов Городской Думы по вопросам совершенствования муниципального финансового контроля.</w:t>
      </w:r>
    </w:p>
    <w:p w:rsidR="00001E38" w:rsidRDefault="00001E38" w:rsidP="0005711B">
      <w:pPr>
        <w:pStyle w:val="a5"/>
        <w:ind w:firstLine="708"/>
        <w:jc w:val="both"/>
        <w:rPr>
          <w:sz w:val="28"/>
          <w:szCs w:val="28"/>
        </w:rPr>
      </w:pPr>
    </w:p>
    <w:p w:rsidR="008E70AA" w:rsidRPr="00B70A8F" w:rsidRDefault="00BD3D4A" w:rsidP="0005711B">
      <w:pPr>
        <w:pStyle w:val="a5"/>
        <w:ind w:firstLine="708"/>
        <w:jc w:val="both"/>
        <w:rPr>
          <w:b/>
          <w:sz w:val="28"/>
          <w:szCs w:val="28"/>
        </w:rPr>
      </w:pPr>
      <w:r w:rsidRPr="00B70A8F">
        <w:rPr>
          <w:rStyle w:val="a6"/>
          <w:sz w:val="28"/>
          <w:szCs w:val="28"/>
        </w:rPr>
        <w:t xml:space="preserve">Статья </w:t>
      </w:r>
      <w:r w:rsidR="003F54D0" w:rsidRPr="00B70A8F">
        <w:rPr>
          <w:rStyle w:val="a6"/>
          <w:sz w:val="28"/>
          <w:szCs w:val="28"/>
        </w:rPr>
        <w:t>3</w:t>
      </w:r>
      <w:r w:rsidRPr="00B70A8F">
        <w:rPr>
          <w:rStyle w:val="a6"/>
          <w:sz w:val="28"/>
          <w:szCs w:val="28"/>
        </w:rPr>
        <w:t>.</w:t>
      </w:r>
      <w:r w:rsidRPr="00B70A8F">
        <w:rPr>
          <w:sz w:val="28"/>
          <w:szCs w:val="28"/>
        </w:rPr>
        <w:t xml:space="preserve"> </w:t>
      </w:r>
      <w:r w:rsidR="00B70A8F" w:rsidRPr="00B70A8F">
        <w:rPr>
          <w:b/>
          <w:sz w:val="28"/>
          <w:szCs w:val="28"/>
        </w:rPr>
        <w:t xml:space="preserve">Состав, структура </w:t>
      </w:r>
      <w:r w:rsidR="008E70AA" w:rsidRPr="00B70A8F">
        <w:rPr>
          <w:b/>
          <w:sz w:val="28"/>
          <w:szCs w:val="28"/>
        </w:rPr>
        <w:t>Контрольно-счетной палаты и полномочия должностных лиц</w:t>
      </w:r>
    </w:p>
    <w:p w:rsidR="008E70AA" w:rsidRPr="00136413" w:rsidRDefault="008E70AA" w:rsidP="0005711B">
      <w:pPr>
        <w:ind w:firstLine="708"/>
        <w:jc w:val="both"/>
        <w:rPr>
          <w:szCs w:val="28"/>
        </w:rPr>
      </w:pPr>
      <w:r w:rsidRPr="00136413">
        <w:rPr>
          <w:szCs w:val="28"/>
        </w:rPr>
        <w:t>1. Контрольно-счетная палата состоит из председателя</w:t>
      </w:r>
      <w:r w:rsidR="00CF54A2">
        <w:rPr>
          <w:szCs w:val="28"/>
        </w:rPr>
        <w:t>, четырех</w:t>
      </w:r>
      <w:r w:rsidRPr="00136413">
        <w:rPr>
          <w:szCs w:val="28"/>
        </w:rPr>
        <w:t xml:space="preserve"> аудиторов </w:t>
      </w:r>
      <w:r w:rsidR="006562B5" w:rsidRPr="00402E5D">
        <w:rPr>
          <w:szCs w:val="28"/>
        </w:rPr>
        <w:t xml:space="preserve">Контрольно-счетной палаты (далее – аудиторы) </w:t>
      </w:r>
      <w:r w:rsidRPr="00136413">
        <w:rPr>
          <w:szCs w:val="28"/>
        </w:rPr>
        <w:t>и аппарата Контрольно-счетной палаты.</w:t>
      </w:r>
    </w:p>
    <w:p w:rsidR="00136413" w:rsidRPr="00136413" w:rsidRDefault="00136413" w:rsidP="0005711B">
      <w:pPr>
        <w:pStyle w:val="a5"/>
        <w:tabs>
          <w:tab w:val="left" w:pos="709"/>
        </w:tabs>
        <w:ind w:firstLine="708"/>
        <w:jc w:val="both"/>
        <w:rPr>
          <w:sz w:val="28"/>
          <w:szCs w:val="28"/>
        </w:rPr>
      </w:pPr>
      <w:r w:rsidRPr="00136413">
        <w:rPr>
          <w:sz w:val="28"/>
          <w:szCs w:val="28"/>
        </w:rPr>
        <w:tab/>
        <w:t xml:space="preserve">2. Штатная численность Контрольно-счетной палаты составляет 18 штатных единиц. </w:t>
      </w:r>
    </w:p>
    <w:p w:rsidR="00136413" w:rsidRPr="00136413" w:rsidRDefault="00136413" w:rsidP="0005711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6413">
        <w:rPr>
          <w:rFonts w:ascii="Times New Roman" w:hAnsi="Times New Roman" w:cs="Times New Roman"/>
          <w:sz w:val="28"/>
          <w:szCs w:val="28"/>
        </w:rPr>
        <w:t>3.</w:t>
      </w:r>
      <w:r w:rsidRPr="00136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41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 с учетом положений настоящей статьи.</w:t>
      </w:r>
    </w:p>
    <w:p w:rsidR="008E70AA" w:rsidRDefault="00B70A8F" w:rsidP="0005711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8E70AA" w:rsidRPr="007C3349">
        <w:rPr>
          <w:szCs w:val="28"/>
        </w:rPr>
        <w:t>. Контрольно-счетная палата городского округа возглавляется председателем, назна</w:t>
      </w:r>
      <w:r w:rsidR="008E70AA">
        <w:rPr>
          <w:szCs w:val="28"/>
        </w:rPr>
        <w:t>чаемым Городской Думой.</w:t>
      </w:r>
      <w:r w:rsidR="008E70AA" w:rsidRPr="007C3349">
        <w:rPr>
          <w:szCs w:val="28"/>
        </w:rPr>
        <w:t xml:space="preserve"> </w:t>
      </w:r>
    </w:p>
    <w:p w:rsidR="008E70AA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Срок полномочий председателя Контрольно-счетной палаты составляет 5 лет.</w:t>
      </w:r>
    </w:p>
    <w:p w:rsidR="00F43950" w:rsidRDefault="00F43950" w:rsidP="0005711B">
      <w:pPr>
        <w:pStyle w:val="a5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Предложения о кандидатурах на должность председателя Контрольно-счетной палаты вносятся в Городскую Думу:</w:t>
      </w:r>
    </w:p>
    <w:p w:rsidR="00F43950" w:rsidRPr="00330FE4" w:rsidRDefault="00F43950" w:rsidP="0005711B">
      <w:pPr>
        <w:pStyle w:val="a5"/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 w:rsidRPr="00330FE4">
        <w:rPr>
          <w:sz w:val="28"/>
          <w:szCs w:val="28"/>
        </w:rPr>
        <w:t xml:space="preserve">1) Главой </w:t>
      </w:r>
      <w:proofErr w:type="gramStart"/>
      <w:r w:rsidR="00330FE4" w:rsidRPr="00330FE4">
        <w:rPr>
          <w:sz w:val="28"/>
          <w:szCs w:val="28"/>
        </w:rPr>
        <w:t>Петропавловск-Камчатского</w:t>
      </w:r>
      <w:proofErr w:type="gramEnd"/>
      <w:r w:rsidR="00330FE4" w:rsidRPr="00330FE4">
        <w:rPr>
          <w:sz w:val="28"/>
          <w:szCs w:val="28"/>
        </w:rPr>
        <w:t xml:space="preserve"> городского округа (далее - Глава городского округа)</w:t>
      </w:r>
      <w:r w:rsidRPr="00330FE4">
        <w:rPr>
          <w:sz w:val="28"/>
          <w:szCs w:val="28"/>
        </w:rPr>
        <w:t>;</w:t>
      </w:r>
    </w:p>
    <w:p w:rsidR="00F43950" w:rsidRDefault="00F43950" w:rsidP="0005711B">
      <w:pPr>
        <w:pStyle w:val="a5"/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депутатами Городской Думы - не менее </w:t>
      </w:r>
      <w:r w:rsidR="00082BED">
        <w:rPr>
          <w:sz w:val="28"/>
          <w:szCs w:val="28"/>
        </w:rPr>
        <w:t>1/3</w:t>
      </w:r>
      <w:r>
        <w:rPr>
          <w:sz w:val="28"/>
          <w:szCs w:val="28"/>
        </w:rPr>
        <w:t xml:space="preserve"> от установленного числа депутатов Городской Думы.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Решение о назначении председателя Контрольно-счетной палаты городского округа на должность принимается большинством от установленного числа депутатов Городской Думы</w:t>
      </w:r>
      <w:r w:rsidRPr="007C3349">
        <w:rPr>
          <w:rFonts w:eastAsia="Calibri"/>
          <w:szCs w:val="28"/>
        </w:rPr>
        <w:t xml:space="preserve"> тайным голосованием</w:t>
      </w:r>
      <w:r w:rsidRPr="007C3349">
        <w:rPr>
          <w:szCs w:val="28"/>
        </w:rPr>
        <w:t>.</w:t>
      </w:r>
    </w:p>
    <w:p w:rsidR="00AD0056" w:rsidRPr="005C354F" w:rsidRDefault="00B33DF2" w:rsidP="005C354F">
      <w:pPr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5C354F">
        <w:rPr>
          <w:szCs w:val="28"/>
        </w:rPr>
        <w:t xml:space="preserve">С </w:t>
      </w:r>
      <w:r w:rsidR="00B65868" w:rsidRPr="005C354F">
        <w:rPr>
          <w:szCs w:val="28"/>
        </w:rPr>
        <w:t xml:space="preserve">проектом решения о назначении </w:t>
      </w:r>
      <w:r w:rsidRPr="005C354F">
        <w:rPr>
          <w:szCs w:val="28"/>
        </w:rPr>
        <w:t xml:space="preserve">председателя Контрольно-счетной палаты </w:t>
      </w:r>
      <w:r w:rsidR="00B65868" w:rsidRPr="005C354F">
        <w:rPr>
          <w:szCs w:val="28"/>
        </w:rPr>
        <w:t xml:space="preserve">представляются </w:t>
      </w:r>
      <w:r w:rsidR="00B65868" w:rsidRPr="005C354F">
        <w:rPr>
          <w:rFonts w:eastAsiaTheme="minorHAnsi"/>
          <w:szCs w:val="28"/>
          <w:lang w:eastAsia="en-US"/>
        </w:rPr>
        <w:t xml:space="preserve">сведения, предусмотренные частью 3 статьи 16 </w:t>
      </w:r>
      <w:hyperlink r:id="rId7" w:history="1">
        <w:r w:rsidR="00B65868" w:rsidRPr="005C354F">
          <w:rPr>
            <w:rFonts w:eastAsiaTheme="minorHAnsi"/>
            <w:szCs w:val="28"/>
            <w:lang w:eastAsia="en-US"/>
          </w:rPr>
          <w:t>Федерального закона</w:t>
        </w:r>
      </w:hyperlink>
      <w:r w:rsidR="00B65868" w:rsidRPr="005C354F">
        <w:rPr>
          <w:rFonts w:eastAsiaTheme="minorHAnsi"/>
          <w:szCs w:val="28"/>
          <w:lang w:eastAsia="en-US"/>
        </w:rPr>
        <w:t xml:space="preserve"> «О муниципальной службе в Российской Федерации», которые могут подвергаться проверке в соответствии с </w:t>
      </w:r>
      <w:hyperlink r:id="rId8" w:history="1">
        <w:r w:rsidR="00B65868" w:rsidRPr="005C354F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="00B65868" w:rsidRPr="005C354F">
        <w:rPr>
          <w:rFonts w:eastAsiaTheme="minorHAnsi"/>
          <w:szCs w:val="28"/>
          <w:lang w:eastAsia="en-US"/>
        </w:rPr>
        <w:t xml:space="preserve"> «О муниципальной службе в Российской Федерации»</w:t>
      </w:r>
      <w:r w:rsidR="00AD0056" w:rsidRPr="005C354F">
        <w:rPr>
          <w:rFonts w:eastAsiaTheme="minorHAnsi"/>
          <w:szCs w:val="28"/>
          <w:lang w:eastAsia="en-US"/>
        </w:rPr>
        <w:t xml:space="preserve">, а также сведения, подтверждающие отсутствие обстоятельств, указанных </w:t>
      </w:r>
      <w:r w:rsidR="00797C79" w:rsidRPr="005C354F">
        <w:rPr>
          <w:rFonts w:eastAsiaTheme="minorHAnsi"/>
          <w:szCs w:val="28"/>
          <w:lang w:eastAsia="en-US"/>
        </w:rPr>
        <w:t xml:space="preserve">в </w:t>
      </w:r>
      <w:r w:rsidR="00797C79">
        <w:rPr>
          <w:rFonts w:eastAsiaTheme="minorHAnsi"/>
          <w:szCs w:val="28"/>
          <w:lang w:eastAsia="en-US"/>
        </w:rPr>
        <w:t>части 2 статьи 4 настоящего Решения</w:t>
      </w:r>
      <w:r w:rsidR="005C354F">
        <w:rPr>
          <w:rFonts w:eastAsiaTheme="minorHAnsi"/>
          <w:szCs w:val="28"/>
          <w:lang w:eastAsia="en-US"/>
        </w:rPr>
        <w:t>.</w:t>
      </w:r>
      <w:proofErr w:type="gramEnd"/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Порядок рассмотрения кандидатур на должность председателя</w:t>
      </w:r>
      <w:r>
        <w:rPr>
          <w:szCs w:val="28"/>
        </w:rPr>
        <w:t xml:space="preserve"> </w:t>
      </w:r>
      <w:r w:rsidRPr="007C3349">
        <w:rPr>
          <w:szCs w:val="28"/>
        </w:rPr>
        <w:t xml:space="preserve">Контрольно-счетной палаты определяется Регламентом Городской Думы. </w:t>
      </w:r>
    </w:p>
    <w:p w:rsidR="00596E41" w:rsidRPr="007C3349" w:rsidRDefault="00596E41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 xml:space="preserve">От имени городского округа полномочия нанимателя (работодателя) в части заключения трудового договора с председателем Контрольно-счетной палаты осуществляет Глава </w:t>
      </w:r>
      <w:r w:rsidR="00330FE4">
        <w:rPr>
          <w:szCs w:val="28"/>
        </w:rPr>
        <w:t>городского округа</w:t>
      </w:r>
      <w:r w:rsidRPr="007C3349">
        <w:rPr>
          <w:szCs w:val="28"/>
        </w:rPr>
        <w:t>.</w:t>
      </w:r>
    </w:p>
    <w:p w:rsidR="00596E41" w:rsidRPr="003E297D" w:rsidRDefault="00287191" w:rsidP="000571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297D">
        <w:rPr>
          <w:rFonts w:eastAsiaTheme="minorHAnsi"/>
          <w:szCs w:val="28"/>
          <w:lang w:eastAsia="en-US"/>
        </w:rPr>
        <w:lastRenderedPageBreak/>
        <w:t>В</w:t>
      </w:r>
      <w:r w:rsidRPr="00287191">
        <w:rPr>
          <w:rFonts w:eastAsiaTheme="minorHAnsi"/>
          <w:szCs w:val="28"/>
          <w:lang w:eastAsia="en-US"/>
        </w:rPr>
        <w:t>едение трудов</w:t>
      </w:r>
      <w:r w:rsidRPr="003E297D">
        <w:rPr>
          <w:rFonts w:eastAsiaTheme="minorHAnsi"/>
          <w:szCs w:val="28"/>
          <w:lang w:eastAsia="en-US"/>
        </w:rPr>
        <w:t>ой</w:t>
      </w:r>
      <w:r w:rsidRPr="00287191">
        <w:rPr>
          <w:rFonts w:eastAsiaTheme="minorHAnsi"/>
          <w:szCs w:val="28"/>
          <w:lang w:eastAsia="en-US"/>
        </w:rPr>
        <w:t xml:space="preserve"> книжк</w:t>
      </w:r>
      <w:r w:rsidRPr="003E297D">
        <w:rPr>
          <w:rFonts w:eastAsiaTheme="minorHAnsi"/>
          <w:szCs w:val="28"/>
          <w:lang w:eastAsia="en-US"/>
        </w:rPr>
        <w:t xml:space="preserve">и и </w:t>
      </w:r>
      <w:r w:rsidRPr="00287191">
        <w:rPr>
          <w:rFonts w:eastAsiaTheme="minorHAnsi"/>
          <w:szCs w:val="28"/>
          <w:lang w:eastAsia="en-US"/>
        </w:rPr>
        <w:t>личн</w:t>
      </w:r>
      <w:r w:rsidRPr="003E297D">
        <w:rPr>
          <w:rFonts w:eastAsiaTheme="minorHAnsi"/>
          <w:szCs w:val="28"/>
          <w:lang w:eastAsia="en-US"/>
        </w:rPr>
        <w:t>ого</w:t>
      </w:r>
      <w:r w:rsidRPr="00287191">
        <w:rPr>
          <w:rFonts w:eastAsiaTheme="minorHAnsi"/>
          <w:szCs w:val="28"/>
          <w:lang w:eastAsia="en-US"/>
        </w:rPr>
        <w:t xml:space="preserve"> дел</w:t>
      </w:r>
      <w:r w:rsidRPr="003E297D">
        <w:rPr>
          <w:rFonts w:eastAsiaTheme="minorHAnsi"/>
          <w:szCs w:val="28"/>
          <w:lang w:eastAsia="en-US"/>
        </w:rPr>
        <w:t>а</w:t>
      </w:r>
      <w:r w:rsidRPr="00287191">
        <w:rPr>
          <w:rFonts w:eastAsiaTheme="minorHAnsi"/>
          <w:szCs w:val="28"/>
          <w:lang w:eastAsia="en-US"/>
        </w:rPr>
        <w:t xml:space="preserve"> </w:t>
      </w:r>
      <w:r w:rsidR="00596E41" w:rsidRPr="003E297D">
        <w:rPr>
          <w:szCs w:val="28"/>
        </w:rPr>
        <w:t xml:space="preserve">председателя Контрольно-счетной палаты </w:t>
      </w:r>
      <w:r w:rsidRPr="003E297D">
        <w:rPr>
          <w:szCs w:val="28"/>
        </w:rPr>
        <w:t xml:space="preserve">осуществляется </w:t>
      </w:r>
      <w:r w:rsidR="003E297D" w:rsidRPr="003E297D">
        <w:rPr>
          <w:szCs w:val="28"/>
        </w:rPr>
        <w:t>нанимателем (работодателем)</w:t>
      </w:r>
      <w:r w:rsidR="00596E41" w:rsidRPr="003E297D">
        <w:rPr>
          <w:szCs w:val="28"/>
        </w:rPr>
        <w:t>.</w:t>
      </w:r>
    </w:p>
    <w:p w:rsidR="008E70AA" w:rsidRPr="007C3349" w:rsidRDefault="00C94662" w:rsidP="0005711B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8E70AA" w:rsidRPr="007C3349">
        <w:rPr>
          <w:szCs w:val="28"/>
        </w:rPr>
        <w:t>. Председатель Контрольно-счетной палаты: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1) осуществляет общее оперативное руководство деятельностью Контрольно-счетной палаты и организует ее работу в соответствии с федеральным законодательством, законодательством Камчатского края, Уставом</w:t>
      </w:r>
      <w:r w:rsidR="00EA590A">
        <w:rPr>
          <w:szCs w:val="28"/>
        </w:rPr>
        <w:t xml:space="preserve"> городского округа,</w:t>
      </w:r>
      <w:r w:rsidRPr="007C3349">
        <w:rPr>
          <w:szCs w:val="28"/>
        </w:rPr>
        <w:t xml:space="preserve"> нормативными правовыми актами городского округа</w:t>
      </w:r>
      <w:r w:rsidR="003E297D">
        <w:rPr>
          <w:szCs w:val="28"/>
        </w:rPr>
        <w:t>, настоящим Решением</w:t>
      </w:r>
      <w:r w:rsidRPr="007C3349">
        <w:rPr>
          <w:szCs w:val="28"/>
        </w:rPr>
        <w:t>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2) контролирует исполнение Контрольно-счетной палатой поручений Городской Думы и Главы городского округа;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 xml:space="preserve">3) </w:t>
      </w:r>
      <w:r>
        <w:rPr>
          <w:szCs w:val="28"/>
        </w:rPr>
        <w:t xml:space="preserve">направляет </w:t>
      </w:r>
      <w:r w:rsidRPr="007C3349">
        <w:rPr>
          <w:szCs w:val="28"/>
        </w:rPr>
        <w:t>в Городскую Думу и а</w:t>
      </w:r>
      <w:r>
        <w:rPr>
          <w:szCs w:val="28"/>
        </w:rPr>
        <w:t xml:space="preserve">дминистрацию городского округа отчеты и заключения по результатам </w:t>
      </w:r>
      <w:r w:rsidRPr="007C3349">
        <w:rPr>
          <w:szCs w:val="28"/>
        </w:rPr>
        <w:t>проведенных контрольных</w:t>
      </w:r>
      <w:r>
        <w:rPr>
          <w:szCs w:val="28"/>
        </w:rPr>
        <w:t xml:space="preserve"> и экспертно-аналитических</w:t>
      </w:r>
      <w:r w:rsidRPr="007C3349">
        <w:rPr>
          <w:szCs w:val="28"/>
        </w:rPr>
        <w:t xml:space="preserve"> мероприятий;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4) председательствует на заседаниях коллегии Контрольно-счетной палаты;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5) утверждает планы и программы контрольных мероприятий, выдает направления на проведение контрольных мероприятий в соответствии с годовым планом работы Контрольно-счетной палаты;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7C3349">
        <w:rPr>
          <w:szCs w:val="28"/>
        </w:rPr>
        <w:t>) утверждает штатное распис</w:t>
      </w:r>
      <w:r>
        <w:rPr>
          <w:szCs w:val="28"/>
        </w:rPr>
        <w:t xml:space="preserve">ание Контрольно-счетной палаты </w:t>
      </w:r>
      <w:r w:rsidRPr="007C3349">
        <w:rPr>
          <w:szCs w:val="28"/>
        </w:rPr>
        <w:t xml:space="preserve">в пределах </w:t>
      </w:r>
      <w:r>
        <w:rPr>
          <w:szCs w:val="28"/>
        </w:rPr>
        <w:t>штатной численности, установленной нормативным правовым актом Городской Думы;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7C3349">
        <w:rPr>
          <w:szCs w:val="28"/>
        </w:rPr>
        <w:t>) от имени городского округа осуществляет полномочия представителя нанимателя (работодателя) в отношен</w:t>
      </w:r>
      <w:proofErr w:type="gramStart"/>
      <w:r w:rsidRPr="007C3349">
        <w:rPr>
          <w:szCs w:val="28"/>
        </w:rPr>
        <w:t>ии ау</w:t>
      </w:r>
      <w:proofErr w:type="gramEnd"/>
      <w:r w:rsidRPr="007C3349">
        <w:rPr>
          <w:szCs w:val="28"/>
        </w:rPr>
        <w:t>диторов и работников аппарата Контрольно-счетной палаты городского округа;</w:t>
      </w:r>
    </w:p>
    <w:p w:rsidR="008E70AA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7C3349">
        <w:rPr>
          <w:szCs w:val="28"/>
        </w:rPr>
        <w:t>) представляет Контрольно-счетную палату в органах государственной власти Камчатского края и органах местного самоуправления, в контрольных органах, а также в иных организациях;</w:t>
      </w:r>
    </w:p>
    <w:p w:rsidR="008E70AA" w:rsidRPr="007C3349" w:rsidRDefault="008E70AA" w:rsidP="000571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9) подписывает распоряжения </w:t>
      </w:r>
      <w:r w:rsidRPr="007C3349">
        <w:rPr>
          <w:color w:val="000000"/>
          <w:szCs w:val="28"/>
        </w:rPr>
        <w:t>Кон</w:t>
      </w:r>
      <w:r>
        <w:rPr>
          <w:color w:val="000000"/>
          <w:szCs w:val="28"/>
        </w:rPr>
        <w:t>трольно-счетной палаты</w:t>
      </w:r>
      <w:r w:rsidRPr="007C3349">
        <w:rPr>
          <w:color w:val="000000"/>
          <w:szCs w:val="28"/>
        </w:rPr>
        <w:t xml:space="preserve"> по вопросам, отнесенным к ее компетенции федеральными законами, законами Камч</w:t>
      </w:r>
      <w:r>
        <w:rPr>
          <w:color w:val="000000"/>
          <w:szCs w:val="28"/>
        </w:rPr>
        <w:t>атского края, Уставом</w:t>
      </w:r>
      <w:r w:rsidR="001947AB">
        <w:rPr>
          <w:color w:val="000000"/>
          <w:szCs w:val="28"/>
        </w:rPr>
        <w:t xml:space="preserve"> городского округа, настоящим Решением</w:t>
      </w:r>
      <w:r>
        <w:rPr>
          <w:color w:val="000000"/>
          <w:szCs w:val="28"/>
        </w:rPr>
        <w:t>;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7C3349">
        <w:rPr>
          <w:szCs w:val="28"/>
        </w:rPr>
        <w:t>) осуществляет иные полномочия в соответствии с законодательством Российской Федерации, нормативными правовыми актами, принимаемыми Городской Думой.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Во исполнение возложенных на него полномочий председатель Контрольно-счетной палаты городского округа издает приказы, заключает хозяйственные и иные договоры.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Председатель Контрольно-счетной палаты имеет право принимать участие в сессиях Городской Думы и заседаниях комитетов и комиссий Городской Думы.</w:t>
      </w:r>
    </w:p>
    <w:p w:rsidR="008E70AA" w:rsidRPr="004F44DF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 xml:space="preserve">В период отсутствия председателя Контрольно-счетной палаты его полномочия исполняет аудитор на основании </w:t>
      </w:r>
      <w:r>
        <w:rPr>
          <w:szCs w:val="28"/>
        </w:rPr>
        <w:t xml:space="preserve">приказа </w:t>
      </w:r>
      <w:r w:rsidRPr="007C3349">
        <w:rPr>
          <w:szCs w:val="28"/>
        </w:rPr>
        <w:t xml:space="preserve">председателя Контрольно-счетной палаты. При невозможности председателя Контрольно-счетной палаты возложить обязанности председателя Контрольно-счетной палаты </w:t>
      </w:r>
      <w:r w:rsidRPr="004F44DF">
        <w:rPr>
          <w:szCs w:val="28"/>
        </w:rPr>
        <w:t>на аудитора данное решение принимает Городская Дума.</w:t>
      </w:r>
    </w:p>
    <w:p w:rsidR="006F680A" w:rsidRDefault="006F680A" w:rsidP="0005711B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7</w:t>
      </w:r>
      <w:r w:rsidRPr="00402E5D">
        <w:rPr>
          <w:szCs w:val="28"/>
        </w:rPr>
        <w:t>. Председатель Контрольно-сч</w:t>
      </w:r>
      <w:r>
        <w:rPr>
          <w:szCs w:val="28"/>
        </w:rPr>
        <w:t>е</w:t>
      </w:r>
      <w:r w:rsidRPr="00402E5D">
        <w:rPr>
          <w:szCs w:val="28"/>
        </w:rPr>
        <w:t xml:space="preserve">тной палаты досрочно освобождается от должности </w:t>
      </w:r>
      <w:r>
        <w:rPr>
          <w:szCs w:val="28"/>
        </w:rPr>
        <w:t xml:space="preserve">в случаях, предусмотренных федеральным законодательством </w:t>
      </w:r>
      <w:r w:rsidRPr="00402E5D">
        <w:rPr>
          <w:szCs w:val="28"/>
        </w:rPr>
        <w:t>на основании решения Городской Думы</w:t>
      </w:r>
      <w:r>
        <w:rPr>
          <w:szCs w:val="28"/>
        </w:rPr>
        <w:t>,</w:t>
      </w:r>
      <w:r w:rsidRPr="00402E5D">
        <w:rPr>
          <w:szCs w:val="28"/>
        </w:rPr>
        <w:t xml:space="preserve"> в </w:t>
      </w:r>
      <w:r>
        <w:rPr>
          <w:szCs w:val="28"/>
        </w:rPr>
        <w:t>котором определяется день прекращения полномочий.</w:t>
      </w:r>
    </w:p>
    <w:p w:rsidR="006F680A" w:rsidRPr="00402E5D" w:rsidRDefault="006F680A" w:rsidP="00330FE4">
      <w:pPr>
        <w:tabs>
          <w:tab w:val="left" w:pos="993"/>
        </w:tabs>
        <w:ind w:firstLine="708"/>
        <w:jc w:val="both"/>
        <w:rPr>
          <w:szCs w:val="28"/>
        </w:rPr>
      </w:pPr>
      <w:r w:rsidRPr="00402E5D">
        <w:rPr>
          <w:szCs w:val="28"/>
        </w:rPr>
        <w:lastRenderedPageBreak/>
        <w:t>Решение об освобождении председателя Контрольно-счетной палаты от должности принимается большинством от установленного числа депутатов Городской Думы тайным голосованием.</w:t>
      </w:r>
    </w:p>
    <w:p w:rsidR="008E70AA" w:rsidRDefault="006F680A" w:rsidP="0005711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8E70AA" w:rsidRPr="007C3349">
        <w:rPr>
          <w:szCs w:val="28"/>
        </w:rPr>
        <w:t xml:space="preserve">. </w:t>
      </w:r>
      <w:r w:rsidR="008E70AA">
        <w:rPr>
          <w:szCs w:val="28"/>
        </w:rPr>
        <w:t>Аудиторы</w:t>
      </w:r>
      <w:r w:rsidR="008E70AA" w:rsidRPr="007C3349">
        <w:rPr>
          <w:szCs w:val="28"/>
        </w:rPr>
        <w:t xml:space="preserve"> назначаются Городской Думой</w:t>
      </w:r>
      <w:r w:rsidR="00524825">
        <w:rPr>
          <w:szCs w:val="28"/>
        </w:rPr>
        <w:t xml:space="preserve"> по представлению председателя Контрольно-счетной палаты</w:t>
      </w:r>
      <w:r w:rsidR="008E70AA">
        <w:rPr>
          <w:szCs w:val="28"/>
        </w:rPr>
        <w:t xml:space="preserve">. </w:t>
      </w:r>
    </w:p>
    <w:p w:rsidR="009649FC" w:rsidRPr="009649FC" w:rsidRDefault="00F1418D" w:rsidP="005C354F">
      <w:pPr>
        <w:ind w:firstLine="708"/>
        <w:jc w:val="both"/>
        <w:rPr>
          <w:rFonts w:eastAsiaTheme="minorHAnsi"/>
          <w:szCs w:val="28"/>
          <w:lang w:eastAsia="en-US"/>
        </w:rPr>
      </w:pPr>
      <w:r w:rsidRPr="009649FC">
        <w:rPr>
          <w:szCs w:val="28"/>
        </w:rPr>
        <w:t xml:space="preserve">К представлению председателя Контрольно-счетной палаты с проектом решения </w:t>
      </w:r>
      <w:r w:rsidR="009649FC" w:rsidRPr="009649FC">
        <w:rPr>
          <w:szCs w:val="28"/>
        </w:rPr>
        <w:t xml:space="preserve">о назначении аудитора </w:t>
      </w:r>
      <w:proofErr w:type="gramStart"/>
      <w:r w:rsidR="009649FC" w:rsidRPr="009649FC">
        <w:rPr>
          <w:szCs w:val="28"/>
        </w:rPr>
        <w:t>представляются</w:t>
      </w:r>
      <w:proofErr w:type="gramEnd"/>
      <w:r w:rsidR="009649FC" w:rsidRPr="009649FC">
        <w:rPr>
          <w:szCs w:val="28"/>
        </w:rPr>
        <w:t xml:space="preserve"> </w:t>
      </w:r>
      <w:r w:rsidR="009649FC" w:rsidRPr="009649FC">
        <w:rPr>
          <w:rFonts w:eastAsiaTheme="minorHAnsi"/>
          <w:szCs w:val="28"/>
          <w:lang w:eastAsia="en-US"/>
        </w:rPr>
        <w:t xml:space="preserve">представляет сведения, предусмотренные </w:t>
      </w:r>
      <w:r w:rsidR="009649FC">
        <w:rPr>
          <w:rFonts w:eastAsiaTheme="minorHAnsi"/>
          <w:szCs w:val="28"/>
          <w:lang w:eastAsia="en-US"/>
        </w:rPr>
        <w:t xml:space="preserve">частью 3 статьи 16 </w:t>
      </w:r>
      <w:hyperlink r:id="rId9" w:history="1">
        <w:r w:rsidR="009649FC" w:rsidRPr="009649FC">
          <w:rPr>
            <w:rFonts w:eastAsiaTheme="minorHAnsi"/>
            <w:szCs w:val="28"/>
            <w:lang w:eastAsia="en-US"/>
          </w:rPr>
          <w:t>Федеральн</w:t>
        </w:r>
        <w:r w:rsidR="009649FC">
          <w:rPr>
            <w:rFonts w:eastAsiaTheme="minorHAnsi"/>
            <w:szCs w:val="28"/>
            <w:lang w:eastAsia="en-US"/>
          </w:rPr>
          <w:t>ого</w:t>
        </w:r>
        <w:r w:rsidR="009649FC" w:rsidRPr="009649FC">
          <w:rPr>
            <w:rFonts w:eastAsiaTheme="minorHAnsi"/>
            <w:szCs w:val="28"/>
            <w:lang w:eastAsia="en-US"/>
          </w:rPr>
          <w:t xml:space="preserve"> закон</w:t>
        </w:r>
        <w:r w:rsidR="009649FC">
          <w:rPr>
            <w:rFonts w:eastAsiaTheme="minorHAnsi"/>
            <w:szCs w:val="28"/>
            <w:lang w:eastAsia="en-US"/>
          </w:rPr>
          <w:t>а</w:t>
        </w:r>
      </w:hyperlink>
      <w:r w:rsidR="009649FC" w:rsidRPr="009649FC">
        <w:rPr>
          <w:rFonts w:eastAsiaTheme="minorHAnsi"/>
          <w:szCs w:val="28"/>
          <w:lang w:eastAsia="en-US"/>
        </w:rPr>
        <w:t xml:space="preserve"> </w:t>
      </w:r>
      <w:r w:rsidR="009649FC">
        <w:rPr>
          <w:rFonts w:eastAsiaTheme="minorHAnsi"/>
          <w:szCs w:val="28"/>
          <w:lang w:eastAsia="en-US"/>
        </w:rPr>
        <w:t>«</w:t>
      </w:r>
      <w:r w:rsidR="009649FC" w:rsidRPr="009649FC">
        <w:rPr>
          <w:rFonts w:eastAsiaTheme="minorHAnsi"/>
          <w:szCs w:val="28"/>
          <w:lang w:eastAsia="en-US"/>
        </w:rPr>
        <w:t>О муниципальной службе в Российской Федерации</w:t>
      </w:r>
      <w:r w:rsidR="009649FC">
        <w:rPr>
          <w:rFonts w:eastAsiaTheme="minorHAnsi"/>
          <w:szCs w:val="28"/>
          <w:lang w:eastAsia="en-US"/>
        </w:rPr>
        <w:t>»</w:t>
      </w:r>
      <w:r w:rsidR="009649FC" w:rsidRPr="009649FC">
        <w:rPr>
          <w:rFonts w:eastAsiaTheme="minorHAnsi"/>
          <w:szCs w:val="28"/>
          <w:lang w:eastAsia="en-US"/>
        </w:rPr>
        <w:t xml:space="preserve">, которые могут подвергаться проверке в соответствии с </w:t>
      </w:r>
      <w:hyperlink r:id="rId10" w:history="1">
        <w:r w:rsidR="009649FC" w:rsidRPr="009649FC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="009649FC" w:rsidRPr="009649FC">
        <w:rPr>
          <w:rFonts w:eastAsiaTheme="minorHAnsi"/>
          <w:szCs w:val="28"/>
          <w:lang w:eastAsia="en-US"/>
        </w:rPr>
        <w:t xml:space="preserve"> </w:t>
      </w:r>
      <w:r w:rsidR="009D56D3">
        <w:rPr>
          <w:rFonts w:eastAsiaTheme="minorHAnsi"/>
          <w:szCs w:val="28"/>
          <w:lang w:eastAsia="en-US"/>
        </w:rPr>
        <w:t>«</w:t>
      </w:r>
      <w:r w:rsidR="009649FC" w:rsidRPr="009649FC">
        <w:rPr>
          <w:rFonts w:eastAsiaTheme="minorHAnsi"/>
          <w:szCs w:val="28"/>
          <w:lang w:eastAsia="en-US"/>
        </w:rPr>
        <w:t>О муниципальной службе в Российской Федерации</w:t>
      </w:r>
      <w:r w:rsidR="009D56D3">
        <w:rPr>
          <w:rFonts w:eastAsiaTheme="minorHAnsi"/>
          <w:szCs w:val="28"/>
          <w:lang w:eastAsia="en-US"/>
        </w:rPr>
        <w:t>»</w:t>
      </w:r>
      <w:r w:rsidR="005C354F" w:rsidRPr="005C354F">
        <w:rPr>
          <w:rFonts w:eastAsiaTheme="minorHAnsi"/>
          <w:szCs w:val="28"/>
          <w:lang w:eastAsia="en-US"/>
        </w:rPr>
        <w:t xml:space="preserve"> », а также сведения, подтверждающие отсутствие обстоятельств, указанных в </w:t>
      </w:r>
      <w:r w:rsidR="00797C79">
        <w:rPr>
          <w:rFonts w:eastAsiaTheme="minorHAnsi"/>
          <w:szCs w:val="28"/>
          <w:lang w:eastAsia="en-US"/>
        </w:rPr>
        <w:t>части 2 статьи 4 настоящего Решения</w:t>
      </w:r>
      <w:r w:rsidR="009649FC" w:rsidRPr="009649FC">
        <w:rPr>
          <w:rFonts w:eastAsiaTheme="minorHAnsi"/>
          <w:szCs w:val="28"/>
          <w:lang w:eastAsia="en-US"/>
        </w:rPr>
        <w:t>.</w:t>
      </w:r>
    </w:p>
    <w:p w:rsidR="008E70AA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Срок полномочий аудитора составляет 5 лет.</w:t>
      </w:r>
    </w:p>
    <w:p w:rsidR="008E70AA" w:rsidRDefault="008E70AA" w:rsidP="0005711B">
      <w:pPr>
        <w:ind w:firstLine="708"/>
        <w:jc w:val="both"/>
        <w:rPr>
          <w:szCs w:val="28"/>
        </w:rPr>
      </w:pPr>
      <w:r>
        <w:rPr>
          <w:szCs w:val="28"/>
        </w:rPr>
        <w:t>Решение о назначен</w:t>
      </w:r>
      <w:proofErr w:type="gramStart"/>
      <w:r>
        <w:rPr>
          <w:szCs w:val="28"/>
        </w:rPr>
        <w:t xml:space="preserve">ии </w:t>
      </w:r>
      <w:r w:rsidRPr="007C3349">
        <w:rPr>
          <w:szCs w:val="28"/>
        </w:rPr>
        <w:t>ау</w:t>
      </w:r>
      <w:proofErr w:type="gramEnd"/>
      <w:r w:rsidRPr="007C3349">
        <w:rPr>
          <w:szCs w:val="28"/>
        </w:rPr>
        <w:t xml:space="preserve">дитора принимается большинством от установленного </w:t>
      </w:r>
      <w:r>
        <w:rPr>
          <w:szCs w:val="28"/>
        </w:rPr>
        <w:t>числа депутатов Городской Думы.</w:t>
      </w:r>
    </w:p>
    <w:p w:rsidR="008E70AA" w:rsidRPr="007C3349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 xml:space="preserve">Порядок рассмотрения кандидатур на должность </w:t>
      </w:r>
      <w:r>
        <w:rPr>
          <w:szCs w:val="28"/>
        </w:rPr>
        <w:t xml:space="preserve">аудиторов </w:t>
      </w:r>
      <w:r w:rsidRPr="007C3349">
        <w:rPr>
          <w:szCs w:val="28"/>
        </w:rPr>
        <w:t xml:space="preserve">определяется Регламентом Городской Думы. </w:t>
      </w:r>
    </w:p>
    <w:p w:rsidR="008E70AA" w:rsidRDefault="008E70AA" w:rsidP="0005711B">
      <w:pPr>
        <w:ind w:firstLine="708"/>
        <w:jc w:val="both"/>
        <w:rPr>
          <w:szCs w:val="28"/>
        </w:rPr>
      </w:pPr>
      <w:r w:rsidRPr="007C3349">
        <w:rPr>
          <w:szCs w:val="28"/>
        </w:rPr>
        <w:t>Ре</w:t>
      </w:r>
      <w:r>
        <w:rPr>
          <w:szCs w:val="28"/>
        </w:rPr>
        <w:t>шение об освобожден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дитора </w:t>
      </w:r>
      <w:r w:rsidRPr="007C3349">
        <w:rPr>
          <w:szCs w:val="28"/>
        </w:rPr>
        <w:t>от должности принимается большинством от установленного чис</w:t>
      </w:r>
      <w:r>
        <w:rPr>
          <w:szCs w:val="28"/>
        </w:rPr>
        <w:t>ла депутатов Городской Думы.</w:t>
      </w:r>
    </w:p>
    <w:p w:rsidR="00FB2D5A" w:rsidRPr="00402E5D" w:rsidRDefault="0022608A" w:rsidP="0005711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2D5A" w:rsidRPr="00402E5D">
        <w:rPr>
          <w:sz w:val="28"/>
          <w:szCs w:val="28"/>
        </w:rPr>
        <w:t>. Аудиторы имеют право принимать участие в сессиях Городской Думы, на заседаниях ее комитетов и комиссий, коллегий администрации городского округа и на иных заседаниях органов местного самоуправления  городского округа.</w:t>
      </w:r>
    </w:p>
    <w:p w:rsidR="00FB2D5A" w:rsidRDefault="0022608A" w:rsidP="0005711B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FB2D5A" w:rsidRPr="00402E5D">
        <w:rPr>
          <w:szCs w:val="28"/>
        </w:rPr>
        <w:t xml:space="preserve">. Аудиторы досрочно освобождается от должности </w:t>
      </w:r>
      <w:r w:rsidR="00FB2D5A">
        <w:rPr>
          <w:szCs w:val="28"/>
        </w:rPr>
        <w:t xml:space="preserve">в случаях, предусмотренных законодательством Российской Федерации </w:t>
      </w:r>
      <w:r w:rsidR="00FB2D5A" w:rsidRPr="00402E5D">
        <w:rPr>
          <w:szCs w:val="28"/>
        </w:rPr>
        <w:t>на основании решения Городской Думы</w:t>
      </w:r>
      <w:r w:rsidR="00FB2D5A">
        <w:rPr>
          <w:szCs w:val="28"/>
        </w:rPr>
        <w:t>,</w:t>
      </w:r>
      <w:r w:rsidR="00FB2D5A" w:rsidRPr="00402E5D">
        <w:rPr>
          <w:szCs w:val="28"/>
        </w:rPr>
        <w:t xml:space="preserve"> в </w:t>
      </w:r>
      <w:r w:rsidR="00FB2D5A">
        <w:rPr>
          <w:szCs w:val="28"/>
        </w:rPr>
        <w:t>котором определяется день прекращения полномочий.</w:t>
      </w:r>
    </w:p>
    <w:p w:rsidR="00FB2D5A" w:rsidRPr="00402E5D" w:rsidRDefault="00FB2D5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>Ре</w:t>
      </w:r>
      <w:r>
        <w:rPr>
          <w:szCs w:val="28"/>
        </w:rPr>
        <w:t>шение об освобожден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дитора </w:t>
      </w:r>
      <w:r w:rsidRPr="00402E5D">
        <w:rPr>
          <w:szCs w:val="28"/>
        </w:rPr>
        <w:t xml:space="preserve">от должности принимается большинством от установленного числа депутатов Городской Думы, в котором определяется день прекращения полномочий. </w:t>
      </w:r>
    </w:p>
    <w:p w:rsidR="00FB2D5A" w:rsidRDefault="0022608A" w:rsidP="0005711B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FB2D5A" w:rsidRPr="00402E5D">
        <w:rPr>
          <w:szCs w:val="28"/>
        </w:rPr>
        <w:t xml:space="preserve">. Вакантная должность аудитора должна быть замещена не позднее </w:t>
      </w:r>
      <w:r w:rsidR="0006120F">
        <w:rPr>
          <w:szCs w:val="28"/>
        </w:rPr>
        <w:t>3</w:t>
      </w:r>
      <w:r w:rsidR="00FB2D5A" w:rsidRPr="00402E5D">
        <w:rPr>
          <w:szCs w:val="28"/>
        </w:rPr>
        <w:t xml:space="preserve"> месяцев после освобождения должности аудитора.</w:t>
      </w:r>
    </w:p>
    <w:p w:rsidR="00FB2D5A" w:rsidRPr="00402E5D" w:rsidRDefault="00FB2D5A" w:rsidP="0005711B">
      <w:pPr>
        <w:pStyle w:val="a5"/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BD3D4A" w:rsidRPr="00402E5D" w:rsidRDefault="00BD3D4A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 w:rsidRPr="00402E5D">
        <w:rPr>
          <w:b/>
          <w:sz w:val="28"/>
          <w:szCs w:val="28"/>
        </w:rPr>
        <w:t xml:space="preserve">Статья </w:t>
      </w:r>
      <w:r w:rsidR="004D661E">
        <w:rPr>
          <w:b/>
          <w:sz w:val="28"/>
          <w:szCs w:val="28"/>
        </w:rPr>
        <w:t>4</w:t>
      </w:r>
      <w:r w:rsidRPr="00402E5D">
        <w:rPr>
          <w:b/>
          <w:sz w:val="28"/>
          <w:szCs w:val="28"/>
        </w:rPr>
        <w:t>. Требования к кандидатурам на должность председателя Контрольно-счетной палаты и аудиторов</w:t>
      </w:r>
    </w:p>
    <w:p w:rsidR="00BD3D4A" w:rsidRDefault="00A674DD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D3D4A" w:rsidRPr="00402E5D">
        <w:rPr>
          <w:sz w:val="28"/>
          <w:szCs w:val="28"/>
        </w:rPr>
        <w:t xml:space="preserve">Председателем Контрольно-счетной палаты, аудитором может быть </w:t>
      </w:r>
      <w:r w:rsidR="00BD3D4A">
        <w:rPr>
          <w:sz w:val="28"/>
          <w:szCs w:val="28"/>
        </w:rPr>
        <w:t xml:space="preserve">назначен </w:t>
      </w:r>
      <w:r w:rsidR="00BD3D4A" w:rsidRPr="00402E5D">
        <w:rPr>
          <w:sz w:val="28"/>
          <w:szCs w:val="28"/>
        </w:rPr>
        <w:t>гражданин</w:t>
      </w:r>
      <w:r w:rsidR="00BD3D4A">
        <w:rPr>
          <w:sz w:val="28"/>
          <w:szCs w:val="28"/>
        </w:rPr>
        <w:t xml:space="preserve"> Российской Федерации</w:t>
      </w:r>
      <w:r w:rsidR="00BD3D4A" w:rsidRPr="00402E5D">
        <w:rPr>
          <w:sz w:val="28"/>
          <w:szCs w:val="28"/>
        </w:rPr>
        <w:t xml:space="preserve">, имеющий высшее образование и стаж муниципальной (государственной) службы не менее </w:t>
      </w:r>
      <w:r>
        <w:rPr>
          <w:sz w:val="28"/>
          <w:szCs w:val="28"/>
        </w:rPr>
        <w:t>6</w:t>
      </w:r>
      <w:r w:rsidR="00BD3D4A" w:rsidRPr="00402E5D">
        <w:rPr>
          <w:sz w:val="28"/>
          <w:szCs w:val="28"/>
        </w:rPr>
        <w:t xml:space="preserve"> лет или не менее </w:t>
      </w:r>
      <w:r>
        <w:rPr>
          <w:sz w:val="28"/>
          <w:szCs w:val="28"/>
        </w:rPr>
        <w:t>7</w:t>
      </w:r>
      <w:r w:rsidR="00BD3D4A" w:rsidRPr="00402E5D">
        <w:rPr>
          <w:sz w:val="28"/>
          <w:szCs w:val="28"/>
        </w:rPr>
        <w:t xml:space="preserve"> лет стаж</w:t>
      </w:r>
      <w:r w:rsidR="00BD3D4A">
        <w:rPr>
          <w:sz w:val="28"/>
          <w:szCs w:val="28"/>
        </w:rPr>
        <w:t>а</w:t>
      </w:r>
      <w:r w:rsidR="00BD3D4A" w:rsidRPr="00402E5D">
        <w:rPr>
          <w:sz w:val="28"/>
          <w:szCs w:val="28"/>
        </w:rPr>
        <w:t xml:space="preserve"> работы по специальности</w:t>
      </w:r>
      <w:r w:rsidR="00BD3D4A">
        <w:rPr>
          <w:sz w:val="28"/>
          <w:szCs w:val="28"/>
        </w:rPr>
        <w:t xml:space="preserve">, опыт работы </w:t>
      </w:r>
      <w:r w:rsidR="00BD3D4A" w:rsidRPr="00402E5D">
        <w:rPr>
          <w:sz w:val="28"/>
          <w:szCs w:val="28"/>
        </w:rPr>
        <w:t>в области государственного</w:t>
      </w:r>
      <w:r w:rsidR="00BD3D4A">
        <w:rPr>
          <w:sz w:val="28"/>
          <w:szCs w:val="28"/>
        </w:rPr>
        <w:t xml:space="preserve">, </w:t>
      </w:r>
      <w:r w:rsidR="00BD3D4A" w:rsidRPr="00402E5D">
        <w:rPr>
          <w:sz w:val="28"/>
          <w:szCs w:val="28"/>
        </w:rPr>
        <w:t>муниципального управления, государственного</w:t>
      </w:r>
      <w:r w:rsidR="00BD3D4A">
        <w:rPr>
          <w:sz w:val="28"/>
          <w:szCs w:val="28"/>
        </w:rPr>
        <w:t>,</w:t>
      </w:r>
      <w:r w:rsidR="00BD3D4A" w:rsidRPr="00402E5D">
        <w:rPr>
          <w:sz w:val="28"/>
          <w:szCs w:val="28"/>
        </w:rPr>
        <w:t xml:space="preserve"> муниципального контроля (аудита), экономики, финансов, юриспруденции.</w:t>
      </w:r>
    </w:p>
    <w:p w:rsidR="004D4D03" w:rsidRPr="00A674DD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bookmarkStart w:id="10" w:name="sub_6"/>
      <w:bookmarkEnd w:id="10"/>
      <w:r w:rsidRPr="00A674DD">
        <w:rPr>
          <w:rFonts w:eastAsiaTheme="minorHAnsi"/>
          <w:szCs w:val="28"/>
          <w:lang w:eastAsia="en-US"/>
        </w:rPr>
        <w:t>2. Гражданин Российской Федерации не может быть назначен на должность председателя, или аудитора Контрольно-счетной палаты в случае:</w:t>
      </w:r>
    </w:p>
    <w:p w:rsidR="004D4D03" w:rsidRPr="00A674DD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674DD">
        <w:rPr>
          <w:rFonts w:eastAsiaTheme="minorHAnsi"/>
          <w:szCs w:val="28"/>
          <w:lang w:eastAsia="en-US"/>
        </w:rPr>
        <w:t>1) наличия у него неснятой или непогашенной судимости;</w:t>
      </w:r>
    </w:p>
    <w:p w:rsidR="004D4D03" w:rsidRPr="00A674DD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674DD">
        <w:rPr>
          <w:rFonts w:eastAsiaTheme="minorHAnsi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4D4D03" w:rsidRPr="00A674DD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674DD">
        <w:rPr>
          <w:rFonts w:eastAsiaTheme="minorHAnsi"/>
          <w:szCs w:val="28"/>
          <w:lang w:eastAsia="en-US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</w:t>
      </w:r>
      <w:r w:rsidRPr="00A674DD">
        <w:rPr>
          <w:rFonts w:eastAsiaTheme="minorHAnsi"/>
          <w:szCs w:val="28"/>
          <w:lang w:eastAsia="en-US"/>
        </w:rPr>
        <w:lastRenderedPageBreak/>
        <w:t>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D4D03" w:rsidRPr="00A674DD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674DD">
        <w:rPr>
          <w:rFonts w:eastAsiaTheme="minorHAnsi"/>
          <w:szCs w:val="28"/>
          <w:lang w:eastAsia="en-US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4D4D03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674DD">
        <w:rPr>
          <w:rFonts w:eastAsiaTheme="minorHAnsi"/>
          <w:szCs w:val="28"/>
          <w:lang w:eastAsia="en-US"/>
        </w:rPr>
        <w:t>3. Председатель</w:t>
      </w:r>
      <w:r w:rsidR="007E708D">
        <w:rPr>
          <w:rFonts w:eastAsiaTheme="minorHAnsi"/>
          <w:szCs w:val="28"/>
          <w:lang w:eastAsia="en-US"/>
        </w:rPr>
        <w:t>,</w:t>
      </w:r>
      <w:r w:rsidRPr="00A674DD">
        <w:rPr>
          <w:rFonts w:eastAsiaTheme="minorHAnsi"/>
          <w:szCs w:val="28"/>
          <w:lang w:eastAsia="en-US"/>
        </w:rPr>
        <w:t xml:space="preserve">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806DE8">
        <w:rPr>
          <w:rFonts w:eastAsiaTheme="minorHAnsi"/>
          <w:szCs w:val="28"/>
          <w:lang w:eastAsia="en-US"/>
        </w:rPr>
        <w:t xml:space="preserve">Главой городского округа, Главой администрации городского округа, </w:t>
      </w:r>
      <w:r w:rsidRPr="00A674DD">
        <w:rPr>
          <w:rFonts w:eastAsiaTheme="minorHAnsi"/>
          <w:szCs w:val="28"/>
          <w:lang w:eastAsia="en-US"/>
        </w:rPr>
        <w:t xml:space="preserve">с руководителями судебных и правоохранительных органов, расположенных на территории </w:t>
      </w:r>
      <w:r w:rsidR="00806DE8">
        <w:rPr>
          <w:rFonts w:eastAsiaTheme="minorHAnsi"/>
          <w:szCs w:val="28"/>
          <w:lang w:eastAsia="en-US"/>
        </w:rPr>
        <w:t>городского округа</w:t>
      </w:r>
      <w:r w:rsidRPr="00A674DD">
        <w:rPr>
          <w:rFonts w:eastAsiaTheme="minorHAnsi"/>
          <w:szCs w:val="28"/>
          <w:lang w:eastAsia="en-US"/>
        </w:rPr>
        <w:t>.</w:t>
      </w:r>
    </w:p>
    <w:p w:rsidR="004D4D03" w:rsidRPr="00806DE8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806DE8">
        <w:rPr>
          <w:rFonts w:eastAsiaTheme="minorHAnsi"/>
          <w:szCs w:val="28"/>
          <w:lang w:eastAsia="en-US"/>
        </w:rPr>
        <w:t>4. Председатель,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D4D03" w:rsidRDefault="004D4D03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0A3219">
        <w:rPr>
          <w:rFonts w:eastAsiaTheme="minorHAnsi"/>
          <w:szCs w:val="28"/>
          <w:lang w:eastAsia="en-US"/>
        </w:rPr>
        <w:t>5. Председатель,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Камчатского края.</w:t>
      </w:r>
    </w:p>
    <w:p w:rsidR="000A3219" w:rsidRPr="000A3219" w:rsidRDefault="000A3219" w:rsidP="000571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11" w:name="sub_69"/>
      <w:bookmarkStart w:id="12" w:name="sub_610"/>
      <w:bookmarkStart w:id="13" w:name="sub_611"/>
      <w:bookmarkStart w:id="14" w:name="sub_7"/>
      <w:bookmarkStart w:id="15" w:name="sub_71"/>
      <w:bookmarkStart w:id="16" w:name="sub_710"/>
      <w:bookmarkStart w:id="17" w:name="sub_8"/>
      <w:bookmarkEnd w:id="11"/>
      <w:bookmarkEnd w:id="12"/>
      <w:bookmarkEnd w:id="13"/>
      <w:bookmarkEnd w:id="14"/>
      <w:bookmarkEnd w:id="15"/>
      <w:bookmarkEnd w:id="16"/>
      <w:bookmarkEnd w:id="17"/>
      <w:r w:rsidRPr="00402E5D">
        <w:rPr>
          <w:rStyle w:val="a6"/>
          <w:sz w:val="28"/>
          <w:szCs w:val="28"/>
        </w:rPr>
        <w:t xml:space="preserve">Статья </w:t>
      </w:r>
      <w:r w:rsidR="004D661E">
        <w:rPr>
          <w:rStyle w:val="a6"/>
          <w:sz w:val="28"/>
          <w:szCs w:val="28"/>
        </w:rPr>
        <w:t>5</w:t>
      </w:r>
      <w:r w:rsidRPr="00402E5D">
        <w:rPr>
          <w:rStyle w:val="a6"/>
          <w:sz w:val="28"/>
          <w:szCs w:val="28"/>
        </w:rPr>
        <w:t>.</w:t>
      </w:r>
      <w:r w:rsidRPr="00402E5D">
        <w:rPr>
          <w:sz w:val="28"/>
          <w:szCs w:val="28"/>
        </w:rPr>
        <w:t xml:space="preserve"> </w:t>
      </w:r>
      <w:r w:rsidRPr="00402E5D">
        <w:rPr>
          <w:b/>
          <w:sz w:val="28"/>
          <w:szCs w:val="28"/>
        </w:rPr>
        <w:t>Коллегия Контрольно-счетной палаты</w:t>
      </w:r>
    </w:p>
    <w:p w:rsidR="00BD3D4A" w:rsidRPr="00434F52" w:rsidRDefault="0011260F" w:rsidP="0005711B">
      <w:pPr>
        <w:tabs>
          <w:tab w:val="left" w:pos="1134"/>
        </w:tabs>
        <w:ind w:firstLine="708"/>
        <w:jc w:val="both"/>
        <w:rPr>
          <w:szCs w:val="28"/>
        </w:rPr>
      </w:pPr>
      <w:bookmarkStart w:id="18" w:name="sub_81"/>
      <w:bookmarkEnd w:id="18"/>
      <w:r>
        <w:rPr>
          <w:szCs w:val="28"/>
        </w:rPr>
        <w:t>1</w:t>
      </w:r>
      <w:r w:rsidR="00BD3D4A">
        <w:rPr>
          <w:szCs w:val="28"/>
        </w:rPr>
        <w:t xml:space="preserve">. </w:t>
      </w:r>
      <w:r w:rsidR="00BD3D4A" w:rsidRPr="007C3349">
        <w:rPr>
          <w:szCs w:val="28"/>
        </w:rPr>
        <w:t>Коллегия Контрольно-счетной палаты состоит из председателя Контрольно-</w:t>
      </w:r>
      <w:r w:rsidR="00BD3D4A" w:rsidRPr="00434F52">
        <w:rPr>
          <w:szCs w:val="28"/>
        </w:rPr>
        <w:t xml:space="preserve">счетной палаты и аудиторов. </w:t>
      </w:r>
    </w:p>
    <w:p w:rsidR="00BD3D4A" w:rsidRPr="00434F52" w:rsidRDefault="00BD3D4A" w:rsidP="0005711B">
      <w:pPr>
        <w:tabs>
          <w:tab w:val="left" w:pos="993"/>
        </w:tabs>
        <w:ind w:firstLine="708"/>
        <w:jc w:val="both"/>
        <w:rPr>
          <w:szCs w:val="28"/>
        </w:rPr>
      </w:pPr>
      <w:r w:rsidRPr="00434F52">
        <w:rPr>
          <w:szCs w:val="28"/>
        </w:rPr>
        <w:t>Порядок образования коллегии Контрольно-счетной палаты определяется регламентом Контрольно-счетной палаты.</w:t>
      </w:r>
    </w:p>
    <w:p w:rsidR="00BD3D4A" w:rsidRDefault="0011260F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D4A" w:rsidRPr="00434F52">
        <w:rPr>
          <w:sz w:val="28"/>
          <w:szCs w:val="28"/>
        </w:rPr>
        <w:t>. Председатель Контрольно-счетной палаты, а в его отсутствие - аудитор, исполняющий обязанности председателя Контрольно-счетной палаты, председательствует на заседаниях коллегии Контрольно-счетной палаты.</w:t>
      </w:r>
    </w:p>
    <w:p w:rsidR="00BD3D4A" w:rsidRPr="00434F52" w:rsidRDefault="0011260F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3D4A" w:rsidRPr="00434F52">
        <w:rPr>
          <w:sz w:val="28"/>
          <w:szCs w:val="28"/>
        </w:rPr>
        <w:t>. В работе коллегии Контрольно-счетной палаты имеют право принимать участие Глава городского округа, депутаты Городской Думы</w:t>
      </w:r>
      <w:r w:rsidR="00BD3D4A">
        <w:rPr>
          <w:sz w:val="28"/>
          <w:szCs w:val="28"/>
        </w:rPr>
        <w:t>, Глава администрации городского округа</w:t>
      </w:r>
      <w:r w:rsidR="00BD3D4A" w:rsidRPr="00434F52">
        <w:rPr>
          <w:sz w:val="28"/>
          <w:szCs w:val="28"/>
        </w:rPr>
        <w:t>.</w:t>
      </w:r>
    </w:p>
    <w:p w:rsidR="00BD3D4A" w:rsidRPr="003C58A1" w:rsidRDefault="00BD3D4A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 w:rsidRPr="003C58A1">
        <w:rPr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коллегии Контрольно-счетной палаты осуществляется в соответствии с Регламентом Контрольно-счетной палаты.</w:t>
      </w:r>
    </w:p>
    <w:p w:rsidR="00BD3D4A" w:rsidRDefault="0011260F" w:rsidP="0005711B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4</w:t>
      </w:r>
      <w:r w:rsidR="00BD3D4A" w:rsidRPr="00434F52">
        <w:rPr>
          <w:szCs w:val="28"/>
        </w:rPr>
        <w:t>. Коллегия Контрольно-</w:t>
      </w:r>
      <w:r w:rsidR="00BD3D4A" w:rsidRPr="007C3349">
        <w:rPr>
          <w:szCs w:val="28"/>
        </w:rPr>
        <w:t xml:space="preserve">счетной палаты </w:t>
      </w:r>
      <w:r w:rsidR="00BD3D4A" w:rsidRPr="00402E5D">
        <w:rPr>
          <w:szCs w:val="28"/>
        </w:rPr>
        <w:t xml:space="preserve">рассматривает вопросы, определенные настоящим </w:t>
      </w:r>
      <w:r>
        <w:rPr>
          <w:szCs w:val="28"/>
        </w:rPr>
        <w:t>Решением</w:t>
      </w:r>
      <w:r w:rsidR="00BD3D4A" w:rsidRPr="00402E5D">
        <w:rPr>
          <w:szCs w:val="28"/>
        </w:rPr>
        <w:t xml:space="preserve"> и регламентом Контрольно-счетной палаты.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19" w:name="sub_83"/>
      <w:bookmarkStart w:id="20" w:name="sub_84"/>
      <w:bookmarkStart w:id="21" w:name="sub_88"/>
      <w:bookmarkStart w:id="22" w:name="sub_89"/>
      <w:bookmarkEnd w:id="19"/>
      <w:bookmarkEnd w:id="20"/>
      <w:bookmarkEnd w:id="21"/>
      <w:bookmarkEnd w:id="22"/>
    </w:p>
    <w:p w:rsidR="00B2446F" w:rsidRDefault="00B2446F" w:rsidP="0005711B">
      <w:pPr>
        <w:pStyle w:val="a5"/>
        <w:ind w:firstLine="708"/>
        <w:jc w:val="both"/>
        <w:rPr>
          <w:rStyle w:val="a6"/>
          <w:sz w:val="28"/>
          <w:szCs w:val="28"/>
        </w:rPr>
      </w:pPr>
      <w:bookmarkStart w:id="23" w:name="sub_9"/>
      <w:bookmarkEnd w:id="23"/>
    </w:p>
    <w:p w:rsidR="00B2446F" w:rsidRDefault="00B2446F" w:rsidP="0005711B">
      <w:pPr>
        <w:pStyle w:val="a5"/>
        <w:ind w:firstLine="708"/>
        <w:jc w:val="both"/>
        <w:rPr>
          <w:rStyle w:val="a6"/>
          <w:sz w:val="28"/>
          <w:szCs w:val="28"/>
        </w:rPr>
      </w:pPr>
    </w:p>
    <w:p w:rsidR="00BD3D4A" w:rsidRPr="00402E5D" w:rsidRDefault="00BD3D4A" w:rsidP="0005711B">
      <w:pPr>
        <w:pStyle w:val="a5"/>
        <w:ind w:firstLine="708"/>
        <w:jc w:val="both"/>
        <w:rPr>
          <w:b/>
          <w:sz w:val="28"/>
          <w:szCs w:val="28"/>
        </w:rPr>
      </w:pPr>
      <w:r w:rsidRPr="00402E5D">
        <w:rPr>
          <w:rStyle w:val="a6"/>
          <w:sz w:val="28"/>
          <w:szCs w:val="28"/>
        </w:rPr>
        <w:lastRenderedPageBreak/>
        <w:t xml:space="preserve">Статья </w:t>
      </w:r>
      <w:r w:rsidR="0011260F">
        <w:rPr>
          <w:rStyle w:val="a6"/>
          <w:sz w:val="28"/>
          <w:szCs w:val="28"/>
        </w:rPr>
        <w:t>6</w:t>
      </w:r>
      <w:r w:rsidRPr="00402E5D">
        <w:rPr>
          <w:rStyle w:val="a6"/>
          <w:sz w:val="28"/>
          <w:szCs w:val="28"/>
        </w:rPr>
        <w:t>.</w:t>
      </w:r>
      <w:r w:rsidRPr="00402E5D">
        <w:rPr>
          <w:sz w:val="28"/>
          <w:szCs w:val="28"/>
        </w:rPr>
        <w:t xml:space="preserve"> </w:t>
      </w:r>
      <w:r w:rsidRPr="00402E5D">
        <w:rPr>
          <w:b/>
          <w:sz w:val="28"/>
          <w:szCs w:val="28"/>
        </w:rPr>
        <w:t>Аппарат Контрольно-счетной палаты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24" w:name="sub_91"/>
      <w:bookmarkEnd w:id="24"/>
      <w:r w:rsidRPr="00402E5D">
        <w:rPr>
          <w:sz w:val="28"/>
          <w:szCs w:val="28"/>
        </w:rPr>
        <w:t>1. Аппарат Контрольно-счетной палаты состоит из работников Контрольно-счетной палаты, которые являются муниципальными служащими, за исключением работников, занимающих должности, не отнесенные к должностям муниципальной службы. Работники аппарата осуществляют проведение контрольных и экспертно-аналитических мероприятий по направлениям деятельности Контрольно-счетной палаты, возглавляемым аудиторами.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25" w:name="sub_92"/>
      <w:bookmarkEnd w:id="25"/>
      <w:r w:rsidRPr="00402E5D">
        <w:rPr>
          <w:sz w:val="28"/>
          <w:szCs w:val="28"/>
        </w:rPr>
        <w:t>2. Прием и увольнение работников аппарата осуществляется приказ</w:t>
      </w:r>
      <w:r w:rsidR="0064010D">
        <w:rPr>
          <w:sz w:val="28"/>
          <w:szCs w:val="28"/>
        </w:rPr>
        <w:t>ом</w:t>
      </w:r>
      <w:r w:rsidRPr="00402E5D">
        <w:rPr>
          <w:sz w:val="28"/>
          <w:szCs w:val="28"/>
        </w:rPr>
        <w:t xml:space="preserve"> председателя Контрольно-счетной палаты.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26" w:name="sub_93"/>
      <w:bookmarkEnd w:id="26"/>
      <w:r w:rsidRPr="00402E5D">
        <w:rPr>
          <w:sz w:val="28"/>
          <w:szCs w:val="28"/>
        </w:rPr>
        <w:t xml:space="preserve">3. Права, обязанности и ответственность работников аппарата Контрольно-счетной палаты, а также условия прохождения </w:t>
      </w:r>
      <w:r>
        <w:rPr>
          <w:sz w:val="28"/>
          <w:szCs w:val="28"/>
        </w:rPr>
        <w:t>работниками аппарата Контрольно-счетной палаты</w:t>
      </w:r>
      <w:r w:rsidRPr="00402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402E5D">
        <w:rPr>
          <w:sz w:val="28"/>
          <w:szCs w:val="28"/>
        </w:rPr>
        <w:t xml:space="preserve">службы определяются </w:t>
      </w:r>
      <w:r>
        <w:rPr>
          <w:sz w:val="28"/>
          <w:szCs w:val="28"/>
        </w:rPr>
        <w:t>законодательством</w:t>
      </w:r>
      <w:r w:rsidRPr="00402E5D">
        <w:rPr>
          <w:sz w:val="28"/>
          <w:szCs w:val="28"/>
        </w:rPr>
        <w:t xml:space="preserve"> о муниципальной службе, Трудовым кодексом Российской Федерации, настоящим </w:t>
      </w:r>
      <w:r w:rsidR="0064010D">
        <w:rPr>
          <w:sz w:val="28"/>
          <w:szCs w:val="28"/>
        </w:rPr>
        <w:t>Решением</w:t>
      </w:r>
      <w:r w:rsidRPr="00402E5D">
        <w:rPr>
          <w:sz w:val="28"/>
          <w:szCs w:val="28"/>
        </w:rPr>
        <w:t xml:space="preserve">, иными нормативными правовыми актами, </w:t>
      </w:r>
      <w:r>
        <w:rPr>
          <w:sz w:val="28"/>
          <w:szCs w:val="28"/>
        </w:rPr>
        <w:t xml:space="preserve">содержащими нормы трудового права, </w:t>
      </w:r>
      <w:r w:rsidRPr="00402E5D">
        <w:rPr>
          <w:sz w:val="28"/>
          <w:szCs w:val="28"/>
        </w:rPr>
        <w:t>а также должностными инструкциями.</w:t>
      </w:r>
    </w:p>
    <w:p w:rsidR="00BD3D4A" w:rsidRDefault="00BD3D4A" w:rsidP="0005711B">
      <w:pPr>
        <w:pStyle w:val="a5"/>
        <w:ind w:firstLine="708"/>
        <w:jc w:val="both"/>
        <w:rPr>
          <w:rStyle w:val="a6"/>
          <w:sz w:val="28"/>
          <w:szCs w:val="28"/>
        </w:rPr>
      </w:pPr>
    </w:p>
    <w:p w:rsidR="00BD3D4A" w:rsidRPr="00317979" w:rsidRDefault="00BD3D4A" w:rsidP="0005711B">
      <w:pPr>
        <w:pStyle w:val="a5"/>
        <w:ind w:firstLine="708"/>
        <w:jc w:val="both"/>
        <w:rPr>
          <w:b/>
          <w:sz w:val="28"/>
          <w:szCs w:val="28"/>
        </w:rPr>
      </w:pPr>
      <w:bookmarkStart w:id="27" w:name="sub_300"/>
      <w:bookmarkStart w:id="28" w:name="sub_10"/>
      <w:bookmarkEnd w:id="27"/>
      <w:bookmarkEnd w:id="28"/>
      <w:r w:rsidRPr="00317979">
        <w:rPr>
          <w:rStyle w:val="a6"/>
          <w:sz w:val="28"/>
          <w:szCs w:val="28"/>
        </w:rPr>
        <w:t xml:space="preserve">Статья </w:t>
      </w:r>
      <w:r w:rsidR="0011260F">
        <w:rPr>
          <w:rStyle w:val="a6"/>
          <w:sz w:val="28"/>
          <w:szCs w:val="28"/>
        </w:rPr>
        <w:t>7</w:t>
      </w:r>
      <w:r w:rsidRPr="00317979">
        <w:rPr>
          <w:rStyle w:val="a6"/>
          <w:sz w:val="28"/>
          <w:szCs w:val="28"/>
        </w:rPr>
        <w:t>.</w:t>
      </w:r>
      <w:r w:rsidRPr="00317979">
        <w:rPr>
          <w:b/>
          <w:sz w:val="28"/>
          <w:szCs w:val="28"/>
        </w:rPr>
        <w:t xml:space="preserve"> Планирование работы Контрольно-счетной палаты</w:t>
      </w:r>
    </w:p>
    <w:p w:rsidR="00BD3D4A" w:rsidRDefault="00AF747C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bookmarkStart w:id="29" w:name="sub_1201"/>
      <w:bookmarkEnd w:id="29"/>
      <w:r>
        <w:rPr>
          <w:sz w:val="28"/>
          <w:szCs w:val="28"/>
        </w:rPr>
        <w:t xml:space="preserve">1. </w:t>
      </w:r>
      <w:r w:rsidR="00BD3D4A" w:rsidRPr="00402E5D">
        <w:rPr>
          <w:sz w:val="28"/>
          <w:szCs w:val="28"/>
        </w:rPr>
        <w:t xml:space="preserve">Контрольно-счетная палата строит свою работу на основе годовых и текущих планов, </w:t>
      </w:r>
      <w:r w:rsidR="00BD3D4A">
        <w:rPr>
          <w:sz w:val="28"/>
          <w:szCs w:val="28"/>
        </w:rPr>
        <w:t>разрабатываемых и утверждаемых</w:t>
      </w:r>
      <w:r w:rsidR="00BD3D4A" w:rsidRPr="00402E5D">
        <w:rPr>
          <w:sz w:val="28"/>
          <w:szCs w:val="28"/>
        </w:rPr>
        <w:t xml:space="preserve"> </w:t>
      </w:r>
      <w:r w:rsidR="00BD3D4A">
        <w:rPr>
          <w:sz w:val="28"/>
          <w:szCs w:val="28"/>
        </w:rPr>
        <w:t>ею самостоятельно.</w:t>
      </w:r>
    </w:p>
    <w:p w:rsidR="00BD3D4A" w:rsidRPr="00402E5D" w:rsidRDefault="00BD3D4A" w:rsidP="0005711B">
      <w:pPr>
        <w:pStyle w:val="a5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Планы работы Контрольно-счетной палаты разрабатываются</w:t>
      </w:r>
      <w:r w:rsidRPr="00402E5D">
        <w:rPr>
          <w:sz w:val="28"/>
          <w:szCs w:val="28"/>
        </w:rPr>
        <w:t xml:space="preserve"> исходя из необходимости обеспечения всестороннего системного </w:t>
      </w:r>
      <w:r>
        <w:rPr>
          <w:sz w:val="28"/>
          <w:szCs w:val="28"/>
        </w:rPr>
        <w:t xml:space="preserve">внешнего муниципального финансового </w:t>
      </w:r>
      <w:proofErr w:type="gramStart"/>
      <w:r w:rsidRPr="00402E5D">
        <w:rPr>
          <w:sz w:val="28"/>
          <w:szCs w:val="28"/>
        </w:rPr>
        <w:t>контроля за</w:t>
      </w:r>
      <w:proofErr w:type="gramEnd"/>
      <w:r w:rsidRPr="00402E5D">
        <w:rPr>
          <w:sz w:val="28"/>
          <w:szCs w:val="28"/>
        </w:rPr>
        <w:t xml:space="preserve"> исполнением бюджета городского округа</w:t>
      </w:r>
      <w:r>
        <w:rPr>
          <w:sz w:val="28"/>
          <w:szCs w:val="28"/>
        </w:rPr>
        <w:t xml:space="preserve"> и использованием муниципальной собственности</w:t>
      </w:r>
      <w:r w:rsidRPr="00402E5D">
        <w:rPr>
          <w:sz w:val="28"/>
          <w:szCs w:val="28"/>
        </w:rPr>
        <w:t xml:space="preserve"> с учетом всех видов и направлений деятельности Контрольно-счетной палаты.</w:t>
      </w:r>
    </w:p>
    <w:p w:rsidR="00BD3D4A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30" w:name="sub_1202"/>
      <w:bookmarkEnd w:id="30"/>
      <w:r w:rsidRPr="00402E5D">
        <w:rPr>
          <w:sz w:val="28"/>
          <w:szCs w:val="28"/>
        </w:rPr>
        <w:t xml:space="preserve">2. Планирование </w:t>
      </w:r>
      <w:r>
        <w:rPr>
          <w:sz w:val="28"/>
          <w:szCs w:val="28"/>
        </w:rPr>
        <w:t xml:space="preserve">деятельности Контрольно-счетной палаты </w:t>
      </w:r>
      <w:r w:rsidRPr="00402E5D">
        <w:rPr>
          <w:sz w:val="28"/>
          <w:szCs w:val="28"/>
        </w:rPr>
        <w:t xml:space="preserve">осуществляется на основе разрабатываемых </w:t>
      </w:r>
      <w:r>
        <w:rPr>
          <w:sz w:val="28"/>
          <w:szCs w:val="28"/>
        </w:rPr>
        <w:t xml:space="preserve">Контрольно-счетной палатой </w:t>
      </w:r>
      <w:r w:rsidRPr="00402E5D">
        <w:rPr>
          <w:sz w:val="28"/>
          <w:szCs w:val="28"/>
        </w:rPr>
        <w:t>для этих целей технико-экономических норм и нормативов, методических указаний</w:t>
      </w:r>
      <w:r>
        <w:rPr>
          <w:sz w:val="28"/>
          <w:szCs w:val="28"/>
        </w:rPr>
        <w:t>, а также стандартов внешнего муниципального финансового контроля, с учетом результатов контрольных и экспертно-аналитических мероприятий, а также на основании поручений Городской Думы, предложений и запросов Главы городского округа.</w:t>
      </w:r>
      <w:r w:rsidRPr="00402E5D">
        <w:rPr>
          <w:sz w:val="28"/>
          <w:szCs w:val="28"/>
        </w:rPr>
        <w:t xml:space="preserve"> 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2E5D">
        <w:rPr>
          <w:sz w:val="28"/>
          <w:szCs w:val="28"/>
        </w:rPr>
        <w:t>Обязательному включению в планы работы Контрольно-счетной палаты подлежат поручения Городской Думы.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31" w:name="sub_1203"/>
      <w:bookmarkEnd w:id="31"/>
      <w:r w:rsidRPr="00402E5D">
        <w:rPr>
          <w:sz w:val="28"/>
          <w:szCs w:val="28"/>
        </w:rPr>
        <w:t xml:space="preserve">Обязательному рассмотрению при формировании планов работы Контрольно-счетной палаты подлежат </w:t>
      </w:r>
      <w:r>
        <w:rPr>
          <w:sz w:val="28"/>
          <w:szCs w:val="28"/>
        </w:rPr>
        <w:t xml:space="preserve">предложения и </w:t>
      </w:r>
      <w:r w:rsidRPr="00402E5D">
        <w:rPr>
          <w:sz w:val="28"/>
          <w:szCs w:val="28"/>
        </w:rPr>
        <w:t xml:space="preserve">запросы </w:t>
      </w:r>
      <w:r>
        <w:rPr>
          <w:sz w:val="28"/>
          <w:szCs w:val="28"/>
        </w:rPr>
        <w:t>Главы городского округа</w:t>
      </w:r>
      <w:r w:rsidRPr="00402E5D">
        <w:rPr>
          <w:sz w:val="28"/>
          <w:szCs w:val="28"/>
        </w:rPr>
        <w:t>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32" w:name="sub_1204"/>
      <w:bookmarkEnd w:id="32"/>
      <w:r w:rsidRPr="00402E5D">
        <w:rPr>
          <w:sz w:val="28"/>
          <w:szCs w:val="28"/>
        </w:rPr>
        <w:t xml:space="preserve">4. Проект годового плана рассматривается и утверждается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регламентом </w:t>
      </w:r>
      <w:r w:rsidRPr="00402E5D">
        <w:rPr>
          <w:sz w:val="28"/>
          <w:szCs w:val="28"/>
        </w:rPr>
        <w:t>Контрольно-счетной палаты.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bookmarkStart w:id="33" w:name="sub_1205"/>
      <w:bookmarkEnd w:id="33"/>
      <w:r w:rsidRPr="00402E5D">
        <w:rPr>
          <w:sz w:val="28"/>
          <w:szCs w:val="28"/>
        </w:rPr>
        <w:t>5. Внеплановые контрольные мероприятия проводятся на основании решен</w:t>
      </w:r>
      <w:r>
        <w:rPr>
          <w:sz w:val="28"/>
          <w:szCs w:val="28"/>
        </w:rPr>
        <w:t>ий к</w:t>
      </w:r>
      <w:r w:rsidRPr="00402E5D">
        <w:rPr>
          <w:sz w:val="28"/>
          <w:szCs w:val="28"/>
        </w:rPr>
        <w:t>оллегии</w:t>
      </w:r>
      <w:r w:rsidRPr="00F85C76">
        <w:rPr>
          <w:sz w:val="28"/>
          <w:szCs w:val="28"/>
        </w:rPr>
        <w:t xml:space="preserve"> </w:t>
      </w:r>
      <w:r w:rsidRPr="00402E5D">
        <w:rPr>
          <w:sz w:val="28"/>
          <w:szCs w:val="28"/>
        </w:rPr>
        <w:t>Контрольно-счетной палаты.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</w:p>
    <w:p w:rsidR="00BD3D4A" w:rsidRPr="00402E5D" w:rsidRDefault="00BD3D4A" w:rsidP="0005711B">
      <w:pPr>
        <w:pStyle w:val="a5"/>
        <w:ind w:firstLine="708"/>
        <w:jc w:val="both"/>
        <w:rPr>
          <w:b/>
          <w:sz w:val="28"/>
          <w:szCs w:val="28"/>
        </w:rPr>
      </w:pPr>
      <w:bookmarkStart w:id="34" w:name="sub_1002"/>
      <w:bookmarkStart w:id="35" w:name="sub_1003"/>
      <w:bookmarkStart w:id="36" w:name="sub_400"/>
      <w:bookmarkStart w:id="37" w:name="sub_11"/>
      <w:bookmarkStart w:id="38" w:name="sub_12"/>
      <w:bookmarkStart w:id="39" w:name="sub_13"/>
      <w:bookmarkEnd w:id="34"/>
      <w:bookmarkEnd w:id="35"/>
      <w:bookmarkEnd w:id="36"/>
      <w:bookmarkEnd w:id="37"/>
      <w:bookmarkEnd w:id="38"/>
      <w:bookmarkEnd w:id="39"/>
      <w:r w:rsidRPr="00402E5D">
        <w:rPr>
          <w:rStyle w:val="a6"/>
          <w:sz w:val="28"/>
          <w:szCs w:val="28"/>
        </w:rPr>
        <w:t xml:space="preserve">Статья </w:t>
      </w:r>
      <w:r w:rsidR="0011260F">
        <w:rPr>
          <w:rStyle w:val="a6"/>
          <w:sz w:val="28"/>
          <w:szCs w:val="28"/>
        </w:rPr>
        <w:t>8</w:t>
      </w:r>
      <w:r w:rsidRPr="00402E5D">
        <w:rPr>
          <w:rStyle w:val="a6"/>
          <w:sz w:val="28"/>
          <w:szCs w:val="28"/>
        </w:rPr>
        <w:t>.</w:t>
      </w:r>
      <w:r w:rsidRPr="00402E5D">
        <w:rPr>
          <w:sz w:val="28"/>
          <w:szCs w:val="28"/>
        </w:rPr>
        <w:t xml:space="preserve"> </w:t>
      </w:r>
      <w:r w:rsidRPr="00402E5D">
        <w:rPr>
          <w:b/>
          <w:sz w:val="28"/>
          <w:szCs w:val="28"/>
        </w:rPr>
        <w:t>Регламент Контрольно-счетной палаты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  <w:r w:rsidRPr="00402E5D">
        <w:rPr>
          <w:sz w:val="28"/>
          <w:szCs w:val="28"/>
        </w:rPr>
        <w:t xml:space="preserve">Внутренние вопросы деятельности Контрольно-счетной палаты, распределение обязанностей между аудиторами, функции и взаимодействие в аппарате, порядок ведения дел, подготовки и проведения мероприятий всех видов и форм контрольно-ревизионной и иной деятельности определяются </w:t>
      </w:r>
      <w:r>
        <w:rPr>
          <w:sz w:val="28"/>
          <w:szCs w:val="28"/>
        </w:rPr>
        <w:t>р</w:t>
      </w:r>
      <w:r w:rsidRPr="00402E5D">
        <w:rPr>
          <w:sz w:val="28"/>
          <w:szCs w:val="28"/>
        </w:rPr>
        <w:t>егламентом Контрольно-счетной палаты, утверждае</w:t>
      </w:r>
      <w:r>
        <w:rPr>
          <w:sz w:val="28"/>
          <w:szCs w:val="28"/>
        </w:rPr>
        <w:t>мым к</w:t>
      </w:r>
      <w:r w:rsidRPr="00402E5D">
        <w:rPr>
          <w:sz w:val="28"/>
          <w:szCs w:val="28"/>
        </w:rPr>
        <w:t>оллегией</w:t>
      </w:r>
      <w:r w:rsidRPr="00F85C76">
        <w:rPr>
          <w:sz w:val="28"/>
          <w:szCs w:val="28"/>
        </w:rPr>
        <w:t xml:space="preserve"> </w:t>
      </w:r>
      <w:r w:rsidRPr="00402E5D">
        <w:rPr>
          <w:sz w:val="28"/>
          <w:szCs w:val="28"/>
        </w:rPr>
        <w:t>Контрольно-счетной палаты.</w:t>
      </w:r>
    </w:p>
    <w:p w:rsidR="00BD3D4A" w:rsidRPr="00402E5D" w:rsidRDefault="00BD3D4A" w:rsidP="0005711B">
      <w:pPr>
        <w:pStyle w:val="a5"/>
        <w:ind w:firstLine="708"/>
        <w:jc w:val="both"/>
        <w:rPr>
          <w:sz w:val="28"/>
          <w:szCs w:val="28"/>
        </w:rPr>
      </w:pPr>
    </w:p>
    <w:p w:rsidR="00BD3D4A" w:rsidRPr="00402E5D" w:rsidRDefault="00BD3D4A" w:rsidP="0005711B">
      <w:pPr>
        <w:ind w:firstLine="708"/>
        <w:jc w:val="both"/>
        <w:rPr>
          <w:b/>
          <w:szCs w:val="28"/>
        </w:rPr>
      </w:pPr>
      <w:bookmarkStart w:id="40" w:name="sub_14"/>
      <w:bookmarkEnd w:id="40"/>
      <w:r w:rsidRPr="00402E5D">
        <w:rPr>
          <w:b/>
          <w:bCs/>
          <w:szCs w:val="28"/>
        </w:rPr>
        <w:lastRenderedPageBreak/>
        <w:t xml:space="preserve">Статья </w:t>
      </w:r>
      <w:r w:rsidR="00930913">
        <w:rPr>
          <w:b/>
          <w:bCs/>
          <w:szCs w:val="28"/>
        </w:rPr>
        <w:t>9</w:t>
      </w:r>
      <w:r w:rsidRPr="00402E5D">
        <w:rPr>
          <w:b/>
          <w:bCs/>
          <w:szCs w:val="28"/>
        </w:rPr>
        <w:t>.</w:t>
      </w:r>
      <w:r w:rsidRPr="00402E5D">
        <w:rPr>
          <w:b/>
          <w:szCs w:val="28"/>
        </w:rPr>
        <w:t xml:space="preserve"> </w:t>
      </w:r>
      <w:r>
        <w:rPr>
          <w:b/>
          <w:szCs w:val="28"/>
        </w:rPr>
        <w:t>Запросы Контрольно-сче</w:t>
      </w:r>
      <w:r w:rsidRPr="00402E5D">
        <w:rPr>
          <w:b/>
          <w:szCs w:val="28"/>
        </w:rPr>
        <w:t>тной па</w:t>
      </w:r>
      <w:r>
        <w:rPr>
          <w:b/>
          <w:szCs w:val="28"/>
        </w:rPr>
        <w:t>латы</w:t>
      </w:r>
    </w:p>
    <w:p w:rsidR="00BD3D4A" w:rsidRDefault="00930913" w:rsidP="0093091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D3D4A">
        <w:rPr>
          <w:szCs w:val="28"/>
        </w:rPr>
        <w:t>Контрольно-счетная палата направляет в органы местного самоуправления и муниципальные органы городского округа, организации, в отношении которых Контрольно-счетная палата вправе осуществлять внешний муниципальный финансовый контроль, письменные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:rsidR="00BD3D4A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>По</w:t>
      </w:r>
      <w:r>
        <w:rPr>
          <w:szCs w:val="28"/>
        </w:rPr>
        <w:t>рядок направления Контрольно-сче</w:t>
      </w:r>
      <w:r w:rsidRPr="00402E5D">
        <w:rPr>
          <w:szCs w:val="28"/>
        </w:rPr>
        <w:t>тной палатой запросов</w:t>
      </w:r>
      <w:r>
        <w:rPr>
          <w:szCs w:val="28"/>
        </w:rPr>
        <w:t xml:space="preserve"> </w:t>
      </w:r>
      <w:r w:rsidRPr="00402E5D">
        <w:rPr>
          <w:szCs w:val="28"/>
        </w:rPr>
        <w:t>определяется регламентом Контрольно-сч</w:t>
      </w:r>
      <w:r>
        <w:rPr>
          <w:szCs w:val="28"/>
        </w:rPr>
        <w:t>е</w:t>
      </w:r>
      <w:r w:rsidRPr="00402E5D">
        <w:rPr>
          <w:szCs w:val="28"/>
        </w:rPr>
        <w:t>тной палаты.</w:t>
      </w:r>
    </w:p>
    <w:p w:rsidR="00BD3D4A" w:rsidRDefault="00930913" w:rsidP="0093091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BD3D4A">
        <w:rPr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ей предоставлены.</w:t>
      </w:r>
    </w:p>
    <w:p w:rsidR="00BD3D4A" w:rsidRDefault="00BD3D4A" w:rsidP="0005711B">
      <w:pPr>
        <w:ind w:firstLine="708"/>
        <w:jc w:val="both"/>
        <w:rPr>
          <w:szCs w:val="28"/>
        </w:rPr>
      </w:pPr>
    </w:p>
    <w:p w:rsidR="00BD3D4A" w:rsidRPr="00402E5D" w:rsidRDefault="00BD3D4A" w:rsidP="0005711B">
      <w:pPr>
        <w:ind w:firstLine="708"/>
        <w:jc w:val="both"/>
        <w:rPr>
          <w:b/>
          <w:szCs w:val="28"/>
        </w:rPr>
      </w:pPr>
      <w:r w:rsidRPr="00402E5D">
        <w:rPr>
          <w:b/>
          <w:bCs/>
          <w:szCs w:val="28"/>
        </w:rPr>
        <w:t>Статья 1</w:t>
      </w:r>
      <w:r w:rsidR="00930913">
        <w:rPr>
          <w:b/>
          <w:bCs/>
          <w:szCs w:val="28"/>
        </w:rPr>
        <w:t>0</w:t>
      </w:r>
      <w:r w:rsidRPr="00402E5D">
        <w:rPr>
          <w:b/>
          <w:bCs/>
          <w:szCs w:val="28"/>
        </w:rPr>
        <w:t>.</w:t>
      </w:r>
      <w:r>
        <w:rPr>
          <w:b/>
          <w:szCs w:val="28"/>
        </w:rPr>
        <w:t xml:space="preserve"> Представления и предписания К</w:t>
      </w:r>
      <w:r w:rsidRPr="00402E5D">
        <w:rPr>
          <w:b/>
          <w:szCs w:val="28"/>
        </w:rPr>
        <w:t>онтрольно-счетн</w:t>
      </w:r>
      <w:r>
        <w:rPr>
          <w:b/>
          <w:szCs w:val="28"/>
        </w:rPr>
        <w:t>ой</w:t>
      </w:r>
      <w:r w:rsidRPr="00402E5D">
        <w:rPr>
          <w:b/>
          <w:szCs w:val="28"/>
        </w:rPr>
        <w:t xml:space="preserve"> </w:t>
      </w:r>
      <w:r>
        <w:rPr>
          <w:b/>
          <w:szCs w:val="28"/>
        </w:rPr>
        <w:t>палаты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Контрольно-сче</w:t>
      </w:r>
      <w:r w:rsidRPr="00402E5D">
        <w:rPr>
          <w:szCs w:val="28"/>
        </w:rPr>
        <w:t xml:space="preserve">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>
        <w:rPr>
          <w:szCs w:val="28"/>
        </w:rPr>
        <w:t xml:space="preserve">городскому округу </w:t>
      </w:r>
      <w:r w:rsidRPr="00402E5D">
        <w:rPr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02E5D">
        <w:rPr>
          <w:szCs w:val="28"/>
        </w:rPr>
        <w:t xml:space="preserve"> по пресечению, устранению и предупреждению нарушений.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>
        <w:rPr>
          <w:szCs w:val="28"/>
        </w:rPr>
        <w:t>2. Представление Контрольно-сче</w:t>
      </w:r>
      <w:r w:rsidRPr="00402E5D">
        <w:rPr>
          <w:szCs w:val="28"/>
        </w:rPr>
        <w:t>тной палаты подписывае</w:t>
      </w:r>
      <w:r>
        <w:rPr>
          <w:szCs w:val="28"/>
        </w:rPr>
        <w:t>тся председателем Контрольно-сче</w:t>
      </w:r>
      <w:r w:rsidRPr="00402E5D">
        <w:rPr>
          <w:szCs w:val="28"/>
        </w:rPr>
        <w:t>тной палаты либо аудитор</w:t>
      </w:r>
      <w:r>
        <w:rPr>
          <w:szCs w:val="28"/>
        </w:rPr>
        <w:t>ом</w:t>
      </w:r>
      <w:r w:rsidRPr="00402E5D">
        <w:rPr>
          <w:szCs w:val="28"/>
        </w:rPr>
        <w:t>, исполняющи</w:t>
      </w:r>
      <w:r>
        <w:rPr>
          <w:szCs w:val="28"/>
        </w:rPr>
        <w:t>м</w:t>
      </w:r>
      <w:r w:rsidRPr="00402E5D">
        <w:rPr>
          <w:szCs w:val="28"/>
        </w:rPr>
        <w:t xml:space="preserve"> обязанности председателя</w:t>
      </w:r>
      <w:r>
        <w:rPr>
          <w:szCs w:val="28"/>
        </w:rPr>
        <w:t xml:space="preserve"> </w:t>
      </w:r>
      <w:r w:rsidRPr="00402E5D">
        <w:rPr>
          <w:szCs w:val="28"/>
        </w:rPr>
        <w:t xml:space="preserve">Контрольно-счетной палаты. 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 xml:space="preserve">3. Органы местного самоуправления и муниципальные органы, а также организации в течение </w:t>
      </w:r>
      <w:r w:rsidR="0047145D">
        <w:rPr>
          <w:szCs w:val="28"/>
        </w:rPr>
        <w:t>1</w:t>
      </w:r>
      <w:r w:rsidRPr="00402E5D">
        <w:rPr>
          <w:szCs w:val="28"/>
        </w:rPr>
        <w:t xml:space="preserve"> месяца со дня получения представления обязаны уведомить в письменной форме Контрольно-сч</w:t>
      </w:r>
      <w:r>
        <w:rPr>
          <w:szCs w:val="28"/>
        </w:rPr>
        <w:t>е</w:t>
      </w:r>
      <w:r w:rsidRPr="00402E5D">
        <w:rPr>
          <w:szCs w:val="28"/>
        </w:rPr>
        <w:t>тную палату о принятых по результатам рассмотрения представления решениях и мерах.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</w:t>
      </w:r>
      <w:r w:rsidR="00DD5158">
        <w:rPr>
          <w:szCs w:val="28"/>
        </w:rPr>
        <w:t>е</w:t>
      </w:r>
      <w:r w:rsidRPr="00402E5D">
        <w:rPr>
          <w:szCs w:val="28"/>
        </w:rPr>
        <w:t>тной палаты контрольных мероприятий Контрольно-сч</w:t>
      </w:r>
      <w:r w:rsidR="00DD5158">
        <w:rPr>
          <w:szCs w:val="28"/>
        </w:rPr>
        <w:t>е</w:t>
      </w:r>
      <w:r w:rsidRPr="00402E5D">
        <w:rPr>
          <w:szCs w:val="28"/>
        </w:rPr>
        <w:t>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>5. Предписание Контрольно-сч</w:t>
      </w:r>
      <w:r w:rsidR="00DD5158">
        <w:rPr>
          <w:szCs w:val="28"/>
        </w:rPr>
        <w:t>е</w:t>
      </w:r>
      <w:r w:rsidRPr="00402E5D">
        <w:rPr>
          <w:szCs w:val="28"/>
        </w:rPr>
        <w:t>тной палаты должно содержать указание на конкретные допущенные нарушения и конкретные основания вынесения предписания. Пред</w:t>
      </w:r>
      <w:r>
        <w:rPr>
          <w:szCs w:val="28"/>
        </w:rPr>
        <w:t>писание Контрольно-сче</w:t>
      </w:r>
      <w:r w:rsidRPr="00402E5D">
        <w:rPr>
          <w:szCs w:val="28"/>
        </w:rPr>
        <w:t>тной палаты подписывается председателем Контрольно-сч</w:t>
      </w:r>
      <w:r w:rsidR="00DD5158">
        <w:rPr>
          <w:szCs w:val="28"/>
        </w:rPr>
        <w:t>е</w:t>
      </w:r>
      <w:r w:rsidRPr="00402E5D">
        <w:rPr>
          <w:szCs w:val="28"/>
        </w:rPr>
        <w:t>тной палаты либо аудитор</w:t>
      </w:r>
      <w:r>
        <w:rPr>
          <w:szCs w:val="28"/>
        </w:rPr>
        <w:t>ом</w:t>
      </w:r>
      <w:r w:rsidRPr="00402E5D">
        <w:rPr>
          <w:szCs w:val="28"/>
        </w:rPr>
        <w:t>, исполняющи</w:t>
      </w:r>
      <w:r>
        <w:rPr>
          <w:szCs w:val="28"/>
        </w:rPr>
        <w:t>м</w:t>
      </w:r>
      <w:r w:rsidRPr="00402E5D">
        <w:rPr>
          <w:szCs w:val="28"/>
        </w:rPr>
        <w:t xml:space="preserve"> обязанности председателя</w:t>
      </w:r>
      <w:r>
        <w:rPr>
          <w:szCs w:val="28"/>
        </w:rPr>
        <w:t xml:space="preserve"> </w:t>
      </w:r>
      <w:r w:rsidRPr="00402E5D">
        <w:rPr>
          <w:szCs w:val="28"/>
        </w:rPr>
        <w:t>Контрольно-счетной палаты.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>
        <w:rPr>
          <w:szCs w:val="28"/>
        </w:rPr>
        <w:t>6. Предписание Контрольно-сче</w:t>
      </w:r>
      <w:r w:rsidRPr="00402E5D">
        <w:rPr>
          <w:szCs w:val="28"/>
        </w:rPr>
        <w:t>тной палаты должно быть исполнено в установленные в нем сроки.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>7. Неисполнение или ненадлежащее исполнение предписания Кон</w:t>
      </w:r>
      <w:r>
        <w:rPr>
          <w:szCs w:val="28"/>
        </w:rPr>
        <w:t>трольно-сче</w:t>
      </w:r>
      <w:r w:rsidRPr="00402E5D">
        <w:rPr>
          <w:szCs w:val="28"/>
        </w:rPr>
        <w:t>тной палаты влечет за собой ответственность, установленную законодательством Российской Федерации и (или) законодательством Камчатского края.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lastRenderedPageBreak/>
        <w:t>8. В случае</w:t>
      </w:r>
      <w:proofErr w:type="gramStart"/>
      <w:r w:rsidRPr="00402E5D">
        <w:rPr>
          <w:szCs w:val="28"/>
        </w:rPr>
        <w:t>,</w:t>
      </w:r>
      <w:proofErr w:type="gramEnd"/>
      <w:r w:rsidRPr="00402E5D">
        <w:rPr>
          <w:szCs w:val="28"/>
        </w:rPr>
        <w:t xml:space="preserve"> если при проведении контрольных мероприятий выявлены факты незаконного использования средств бюджета городского округа, в которых усматриваются признаки преступления или коррупционног</w:t>
      </w:r>
      <w:r>
        <w:rPr>
          <w:szCs w:val="28"/>
        </w:rPr>
        <w:t>о правонарушения, Контрольно-сче</w:t>
      </w:r>
      <w:r w:rsidRPr="00402E5D">
        <w:rPr>
          <w:szCs w:val="28"/>
        </w:rPr>
        <w:t>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</w:p>
    <w:p w:rsidR="00BD3D4A" w:rsidRPr="00402E5D" w:rsidRDefault="00BD3D4A" w:rsidP="0005711B">
      <w:pPr>
        <w:ind w:firstLine="708"/>
        <w:jc w:val="both"/>
        <w:rPr>
          <w:b/>
          <w:szCs w:val="28"/>
        </w:rPr>
      </w:pPr>
      <w:r w:rsidRPr="00402E5D">
        <w:rPr>
          <w:b/>
          <w:bCs/>
          <w:szCs w:val="28"/>
        </w:rPr>
        <w:t>Статья 1</w:t>
      </w:r>
      <w:r w:rsidR="00CF1800">
        <w:rPr>
          <w:b/>
          <w:bCs/>
          <w:szCs w:val="28"/>
        </w:rPr>
        <w:t>1</w:t>
      </w:r>
      <w:r w:rsidRPr="00402E5D">
        <w:rPr>
          <w:b/>
          <w:bCs/>
          <w:szCs w:val="28"/>
        </w:rPr>
        <w:t>.</w:t>
      </w:r>
      <w:r w:rsidRPr="00402E5D">
        <w:rPr>
          <w:b/>
          <w:szCs w:val="28"/>
        </w:rPr>
        <w:t xml:space="preserve"> Обеспечение доступа к информации о деятельности </w:t>
      </w:r>
      <w:r>
        <w:rPr>
          <w:b/>
          <w:szCs w:val="28"/>
        </w:rPr>
        <w:t>К</w:t>
      </w:r>
      <w:r w:rsidRPr="00402E5D">
        <w:rPr>
          <w:b/>
          <w:szCs w:val="28"/>
        </w:rPr>
        <w:t>онтрольно-счетн</w:t>
      </w:r>
      <w:r>
        <w:rPr>
          <w:b/>
          <w:szCs w:val="28"/>
        </w:rPr>
        <w:t>ой палаты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Контрольно-сче</w:t>
      </w:r>
      <w:r w:rsidRPr="00402E5D">
        <w:rPr>
          <w:szCs w:val="28"/>
        </w:rPr>
        <w:t>тная палата в целях обеспечения доступа к информации о своей деятельности размещает на сво</w:t>
      </w:r>
      <w:r w:rsidR="00DD5158">
        <w:rPr>
          <w:szCs w:val="28"/>
        </w:rPr>
        <w:t>е</w:t>
      </w:r>
      <w:r w:rsidRPr="00402E5D">
        <w:rPr>
          <w:szCs w:val="28"/>
        </w:rPr>
        <w:t xml:space="preserve">м официальном сайте в информационно-телекоммуникационной сети </w:t>
      </w:r>
      <w:r w:rsidR="001F1AD3">
        <w:rPr>
          <w:szCs w:val="28"/>
        </w:rPr>
        <w:t>«</w:t>
      </w:r>
      <w:r w:rsidRPr="00402E5D">
        <w:rPr>
          <w:szCs w:val="28"/>
        </w:rPr>
        <w:t>Интернет</w:t>
      </w:r>
      <w:r w:rsidR="001F1AD3">
        <w:rPr>
          <w:szCs w:val="28"/>
        </w:rPr>
        <w:t>»</w:t>
      </w:r>
      <w:r w:rsidRPr="00402E5D">
        <w:rPr>
          <w:szCs w:val="28"/>
        </w:rPr>
        <w:t xml:space="preserve"> (далее </w:t>
      </w:r>
      <w:r w:rsidR="007777CC">
        <w:rPr>
          <w:szCs w:val="28"/>
        </w:rPr>
        <w:t>-</w:t>
      </w:r>
      <w:r w:rsidRPr="00402E5D">
        <w:rPr>
          <w:szCs w:val="28"/>
        </w:rPr>
        <w:t xml:space="preserve"> сеть </w:t>
      </w:r>
      <w:r w:rsidR="001F1AD3">
        <w:rPr>
          <w:szCs w:val="28"/>
        </w:rPr>
        <w:t>«</w:t>
      </w:r>
      <w:r w:rsidRPr="00402E5D">
        <w:rPr>
          <w:szCs w:val="28"/>
        </w:rPr>
        <w:t>Ин</w:t>
      </w:r>
      <w:r>
        <w:rPr>
          <w:szCs w:val="28"/>
        </w:rPr>
        <w:t>тернет</w:t>
      </w:r>
      <w:r w:rsidR="001F1AD3">
        <w:rPr>
          <w:szCs w:val="28"/>
        </w:rPr>
        <w:t>»</w:t>
      </w:r>
      <w:r>
        <w:rPr>
          <w:szCs w:val="28"/>
        </w:rPr>
        <w:t>) и опубликовывает в</w:t>
      </w:r>
      <w:r w:rsidRPr="00402E5D">
        <w:rPr>
          <w:szCs w:val="28"/>
        </w:rPr>
        <w:t xml:space="preserve">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 xml:space="preserve">2. </w:t>
      </w:r>
      <w:r>
        <w:rPr>
          <w:szCs w:val="28"/>
        </w:rPr>
        <w:t>Контрольно-сче</w:t>
      </w:r>
      <w:r w:rsidRPr="00402E5D">
        <w:rPr>
          <w:szCs w:val="28"/>
        </w:rPr>
        <w:t>тная палата ежегодно подготавливает отчеты о своей деятельности, которые направляются на рассмотрение в Городскую Думу. Указанные отчеты Контрольно-сч</w:t>
      </w:r>
      <w:r w:rsidR="00DD5158">
        <w:rPr>
          <w:szCs w:val="28"/>
        </w:rPr>
        <w:t>е</w:t>
      </w:r>
      <w:r w:rsidRPr="00402E5D">
        <w:rPr>
          <w:szCs w:val="28"/>
        </w:rPr>
        <w:t xml:space="preserve">тной палаты опубликовываются в средствах массовой информации и размещаются в сети </w:t>
      </w:r>
      <w:r w:rsidR="001F1AD3">
        <w:rPr>
          <w:szCs w:val="28"/>
        </w:rPr>
        <w:t>«</w:t>
      </w:r>
      <w:r w:rsidRPr="00402E5D">
        <w:rPr>
          <w:szCs w:val="28"/>
        </w:rPr>
        <w:t>Интернет</w:t>
      </w:r>
      <w:r w:rsidR="001F1AD3">
        <w:rPr>
          <w:szCs w:val="28"/>
        </w:rPr>
        <w:t>»</w:t>
      </w:r>
      <w:r w:rsidRPr="00402E5D">
        <w:rPr>
          <w:szCs w:val="28"/>
        </w:rPr>
        <w:t xml:space="preserve"> только после их рассмотрения Городской Думой.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  <w:r w:rsidRPr="00402E5D">
        <w:rPr>
          <w:szCs w:val="28"/>
        </w:rPr>
        <w:t xml:space="preserve">3. Опубликование в средствах массовой информации и размещение в сети </w:t>
      </w:r>
      <w:r w:rsidR="001F1AD3">
        <w:rPr>
          <w:szCs w:val="28"/>
        </w:rPr>
        <w:t>«</w:t>
      </w:r>
      <w:r w:rsidRPr="00402E5D">
        <w:rPr>
          <w:szCs w:val="28"/>
        </w:rPr>
        <w:t>Интернет</w:t>
      </w:r>
      <w:r w:rsidR="001F1AD3">
        <w:rPr>
          <w:szCs w:val="28"/>
        </w:rPr>
        <w:t>»</w:t>
      </w:r>
      <w:r w:rsidRPr="00402E5D">
        <w:rPr>
          <w:szCs w:val="28"/>
        </w:rPr>
        <w:t xml:space="preserve"> информац</w:t>
      </w:r>
      <w:r>
        <w:rPr>
          <w:szCs w:val="28"/>
        </w:rPr>
        <w:t>ии о деятельности Контрольно-сче</w:t>
      </w:r>
      <w:r w:rsidRPr="00402E5D">
        <w:rPr>
          <w:szCs w:val="28"/>
        </w:rPr>
        <w:t>тной палаты осуществляется в соответствии с законодательством Российской Федерации, нормативными правовыми актами Городской Ду</w:t>
      </w:r>
      <w:r>
        <w:rPr>
          <w:szCs w:val="28"/>
        </w:rPr>
        <w:t>мы и регламентом Контрольно-сче</w:t>
      </w:r>
      <w:r w:rsidRPr="00402E5D">
        <w:rPr>
          <w:szCs w:val="28"/>
        </w:rPr>
        <w:t>тной палаты.</w:t>
      </w:r>
    </w:p>
    <w:p w:rsidR="00BD3D4A" w:rsidRPr="00402E5D" w:rsidRDefault="00BD3D4A" w:rsidP="0005711B">
      <w:pPr>
        <w:ind w:firstLine="708"/>
        <w:jc w:val="both"/>
        <w:rPr>
          <w:szCs w:val="28"/>
        </w:rPr>
      </w:pPr>
    </w:p>
    <w:p w:rsidR="00BD3D4A" w:rsidRPr="009164F2" w:rsidRDefault="00BD3D4A" w:rsidP="0005711B">
      <w:pPr>
        <w:ind w:firstLine="708"/>
        <w:jc w:val="both"/>
        <w:rPr>
          <w:b/>
          <w:szCs w:val="28"/>
        </w:rPr>
      </w:pPr>
      <w:r w:rsidRPr="009164F2">
        <w:rPr>
          <w:b/>
          <w:bCs/>
          <w:szCs w:val="28"/>
        </w:rPr>
        <w:t>Статья 1</w:t>
      </w:r>
      <w:r w:rsidR="00CF1800">
        <w:rPr>
          <w:b/>
          <w:bCs/>
          <w:szCs w:val="28"/>
        </w:rPr>
        <w:t>2</w:t>
      </w:r>
      <w:r w:rsidRPr="009164F2">
        <w:rPr>
          <w:b/>
          <w:bCs/>
          <w:szCs w:val="28"/>
        </w:rPr>
        <w:t>.</w:t>
      </w:r>
      <w:r w:rsidRPr="009164F2">
        <w:rPr>
          <w:b/>
          <w:szCs w:val="28"/>
        </w:rPr>
        <w:t xml:space="preserve"> Финансовое обеспечение деятельности Контрольно-счетной палаты</w:t>
      </w:r>
    </w:p>
    <w:p w:rsidR="00BD3D4A" w:rsidRPr="009164F2" w:rsidRDefault="00F36D63" w:rsidP="0005711B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D3D4A" w:rsidRPr="009164F2">
        <w:rPr>
          <w:szCs w:val="28"/>
        </w:rPr>
        <w:t>Финансовое обеспеч</w:t>
      </w:r>
      <w:r w:rsidR="00BD3D4A">
        <w:rPr>
          <w:szCs w:val="28"/>
        </w:rPr>
        <w:t>ение деятельности Контрольно-сче</w:t>
      </w:r>
      <w:r w:rsidR="00BD3D4A" w:rsidRPr="009164F2">
        <w:rPr>
          <w:szCs w:val="28"/>
        </w:rPr>
        <w:t>тной палаты осуществляется за счет средств бюджета городского округа.</w:t>
      </w:r>
    </w:p>
    <w:p w:rsidR="00BD3D4A" w:rsidRPr="009164F2" w:rsidRDefault="00BD3D4A" w:rsidP="0005711B">
      <w:pPr>
        <w:tabs>
          <w:tab w:val="left" w:pos="993"/>
        </w:tabs>
        <w:ind w:firstLine="708"/>
        <w:jc w:val="both"/>
        <w:rPr>
          <w:szCs w:val="28"/>
        </w:rPr>
      </w:pPr>
      <w:r w:rsidRPr="009164F2">
        <w:rPr>
          <w:szCs w:val="28"/>
        </w:rPr>
        <w:t>Финансовое обеспеч</w:t>
      </w:r>
      <w:r>
        <w:rPr>
          <w:szCs w:val="28"/>
        </w:rPr>
        <w:t>ение деятельности Контрольно-сче</w:t>
      </w:r>
      <w:r w:rsidRPr="009164F2">
        <w:rPr>
          <w:szCs w:val="28"/>
        </w:rPr>
        <w:t>тной палаты предусматривается в объеме, позволяющем обеспечить возможность осуществления возложенных на не</w:t>
      </w:r>
      <w:r w:rsidR="00DD5158">
        <w:rPr>
          <w:szCs w:val="28"/>
        </w:rPr>
        <w:t>е</w:t>
      </w:r>
      <w:r w:rsidRPr="009164F2">
        <w:rPr>
          <w:szCs w:val="28"/>
        </w:rPr>
        <w:t xml:space="preserve"> полномочий.</w:t>
      </w:r>
    </w:p>
    <w:p w:rsidR="00BD3D4A" w:rsidRPr="006619DD" w:rsidRDefault="00F36D63" w:rsidP="006619DD">
      <w:pPr>
        <w:ind w:firstLine="720"/>
        <w:jc w:val="both"/>
        <w:rPr>
          <w:szCs w:val="28"/>
        </w:rPr>
      </w:pPr>
      <w:r w:rsidRPr="006619DD">
        <w:rPr>
          <w:szCs w:val="28"/>
        </w:rPr>
        <w:t xml:space="preserve">2. </w:t>
      </w:r>
      <w:proofErr w:type="gramStart"/>
      <w:r w:rsidR="007936AE" w:rsidRPr="00FD0CC1">
        <w:rPr>
          <w:szCs w:val="28"/>
        </w:rPr>
        <w:t>Контроль за</w:t>
      </w:r>
      <w:proofErr w:type="gramEnd"/>
      <w:r w:rsidR="007936AE" w:rsidRPr="00FD0CC1">
        <w:rPr>
          <w:szCs w:val="28"/>
        </w:rPr>
        <w:t xml:space="preserve"> использованием Контрольно-счетной палатой городского округа бюджетных</w:t>
      </w:r>
      <w:r w:rsidR="007936AE" w:rsidRPr="007C3349">
        <w:rPr>
          <w:szCs w:val="28"/>
        </w:rPr>
        <w:t xml:space="preserve"> средств и муниципального имущества осуществляется на основании решения Городской Думы</w:t>
      </w:r>
      <w:r w:rsidR="006619DD">
        <w:rPr>
          <w:szCs w:val="28"/>
        </w:rPr>
        <w:t xml:space="preserve"> </w:t>
      </w:r>
      <w:r w:rsidR="006A5F35" w:rsidRPr="006619DD">
        <w:rPr>
          <w:szCs w:val="28"/>
        </w:rPr>
        <w:t xml:space="preserve">в соответствии с </w:t>
      </w:r>
      <w:r w:rsidR="006619DD" w:rsidRPr="006619DD">
        <w:rPr>
          <w:szCs w:val="28"/>
        </w:rPr>
        <w:t xml:space="preserve">Уставом городского округа, </w:t>
      </w:r>
      <w:r w:rsidR="006A5F35" w:rsidRPr="006619DD">
        <w:rPr>
          <w:szCs w:val="28"/>
        </w:rPr>
        <w:t>Регламентом Городской Думы</w:t>
      </w:r>
      <w:r w:rsidR="006619DD" w:rsidRPr="006619DD">
        <w:rPr>
          <w:szCs w:val="28"/>
        </w:rPr>
        <w:t xml:space="preserve"> и настоящим Решением</w:t>
      </w:r>
      <w:r w:rsidR="00BD3D4A" w:rsidRPr="006619DD">
        <w:rPr>
          <w:szCs w:val="28"/>
        </w:rPr>
        <w:t>.</w:t>
      </w:r>
    </w:p>
    <w:p w:rsidR="00BD3D4A" w:rsidRPr="00402E5D" w:rsidRDefault="00BD3D4A" w:rsidP="0005711B">
      <w:pPr>
        <w:tabs>
          <w:tab w:val="left" w:pos="993"/>
        </w:tabs>
        <w:ind w:firstLine="708"/>
        <w:jc w:val="both"/>
        <w:rPr>
          <w:szCs w:val="28"/>
        </w:rPr>
      </w:pPr>
    </w:p>
    <w:p w:rsidR="00BD3D4A" w:rsidRPr="009164F2" w:rsidRDefault="00BD3D4A" w:rsidP="0005711B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64F2">
        <w:rPr>
          <w:rFonts w:ascii="Times New Roman" w:hAnsi="Times New Roman"/>
          <w:b/>
          <w:sz w:val="28"/>
          <w:szCs w:val="28"/>
        </w:rPr>
        <w:t>Статья 1</w:t>
      </w:r>
      <w:r w:rsidR="00CF180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Взаимодействие Контрольно-сче</w:t>
      </w:r>
      <w:r w:rsidRPr="009164F2">
        <w:rPr>
          <w:rFonts w:ascii="Times New Roman" w:hAnsi="Times New Roman"/>
          <w:b/>
          <w:sz w:val="28"/>
          <w:szCs w:val="28"/>
        </w:rPr>
        <w:t>тной палаты с иными контрольно-счетными органами, органами государственной власти и органами местного самоуправления</w:t>
      </w:r>
    </w:p>
    <w:p w:rsidR="00BD3D4A" w:rsidRDefault="00862605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3D4A" w:rsidRPr="009164F2">
        <w:rPr>
          <w:rFonts w:ascii="Times New Roman" w:hAnsi="Times New Roman"/>
          <w:sz w:val="28"/>
          <w:szCs w:val="28"/>
        </w:rPr>
        <w:t>Взаимодействие Контрольно-счетной палаты с иными контрольно-счетными органами осуществляется в порядке и формах, определяемых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D3D4A" w:rsidRPr="005D2687" w:rsidRDefault="00862605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3D4A" w:rsidRPr="005D2687">
        <w:rPr>
          <w:rFonts w:ascii="Times New Roman" w:hAnsi="Times New Roman"/>
          <w:sz w:val="28"/>
          <w:szCs w:val="28"/>
        </w:rPr>
        <w:t>При проведении провер</w:t>
      </w:r>
      <w:r w:rsidR="00BD3D4A">
        <w:rPr>
          <w:rFonts w:ascii="Times New Roman" w:hAnsi="Times New Roman"/>
          <w:sz w:val="28"/>
          <w:szCs w:val="28"/>
        </w:rPr>
        <w:t>ок и обследований Контрольно-сче</w:t>
      </w:r>
      <w:r w:rsidR="00BD3D4A" w:rsidRPr="005D2687">
        <w:rPr>
          <w:rFonts w:ascii="Times New Roman" w:hAnsi="Times New Roman"/>
          <w:sz w:val="28"/>
          <w:szCs w:val="28"/>
        </w:rPr>
        <w:t xml:space="preserve">тная палата может взаимодействовать с органами государственной власти Российской </w:t>
      </w:r>
      <w:r w:rsidR="00BD3D4A" w:rsidRPr="005D2687">
        <w:rPr>
          <w:rFonts w:ascii="Times New Roman" w:hAnsi="Times New Roman"/>
          <w:sz w:val="28"/>
          <w:szCs w:val="28"/>
        </w:rPr>
        <w:lastRenderedPageBreak/>
        <w:t>Федерации, Камчатского края и органами местного самоуправления, а также с их контрольными органами, обмениваться с ними результатами контрольной деятельности, методическими и нормативными материалами.</w:t>
      </w:r>
    </w:p>
    <w:p w:rsidR="00BD3D4A" w:rsidRPr="009164F2" w:rsidRDefault="00BD3D4A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Контрольно-сче</w:t>
      </w:r>
      <w:r w:rsidRPr="005D2687">
        <w:rPr>
          <w:rFonts w:ascii="Times New Roman" w:hAnsi="Times New Roman"/>
          <w:sz w:val="28"/>
          <w:szCs w:val="28"/>
        </w:rPr>
        <w:t>тная палата по обращению органов государственной власти</w:t>
      </w:r>
      <w:r w:rsidRPr="009164F2">
        <w:rPr>
          <w:rFonts w:ascii="Times New Roman" w:hAnsi="Times New Roman"/>
          <w:sz w:val="28"/>
          <w:szCs w:val="28"/>
        </w:rPr>
        <w:t xml:space="preserve"> Камчатского края, органов местного самоуправления в Камчатском крае может проводить совместные контрольные мероприятия с органами финансового контроля Камчатского края и муниципальных образований, а также по взаимной договоренности может оказывать им помощь в разработке методик проведения контрольных мероприятий и подготовке кадров.</w:t>
      </w:r>
    </w:p>
    <w:p w:rsidR="00BD3D4A" w:rsidRPr="009164F2" w:rsidRDefault="00BD3D4A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164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Контрольно-сче</w:t>
      </w:r>
      <w:r w:rsidRPr="009164F2">
        <w:rPr>
          <w:rFonts w:ascii="Times New Roman" w:hAnsi="Times New Roman"/>
          <w:sz w:val="28"/>
          <w:szCs w:val="28"/>
        </w:rPr>
        <w:t>тная палата в пределах своих полномочий взаимодействует с органами прокуратуры, государственной безопасности, внутренних дел, таможенными и налоговыми органами на территории городского округа на основании заключаемых соглашений.</w:t>
      </w:r>
    </w:p>
    <w:p w:rsidR="00BD3D4A" w:rsidRPr="009164F2" w:rsidRDefault="00BD3D4A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Контрольно-сче</w:t>
      </w:r>
      <w:r w:rsidRPr="009164F2">
        <w:rPr>
          <w:rFonts w:ascii="Times New Roman" w:hAnsi="Times New Roman"/>
          <w:sz w:val="28"/>
          <w:szCs w:val="28"/>
        </w:rPr>
        <w:t>тная палата при проведении контрольных и экспертно-аналитических мероприятий взаимодействует с финансовым органом городского округа, получает от него оперативную информацию о ходе исполнения бюджета городского округа, информацию о зачислениях, перечислениях и распределениях средств на соответствующих счетах, об осуществлении расходов и о соответствии расходуемых бюджетных средств объему подтвержденных денежных обязательств субъектов контрольных мероприятий, а также обменивается с финансовым органом результатами деятельности, методическими</w:t>
      </w:r>
      <w:proofErr w:type="gramEnd"/>
      <w:r w:rsidRPr="009164F2">
        <w:rPr>
          <w:rFonts w:ascii="Times New Roman" w:hAnsi="Times New Roman"/>
          <w:sz w:val="28"/>
          <w:szCs w:val="28"/>
        </w:rPr>
        <w:t xml:space="preserve"> и нормативными материалами.</w:t>
      </w:r>
    </w:p>
    <w:p w:rsidR="00BD3D4A" w:rsidRPr="009164F2" w:rsidRDefault="00BD3D4A" w:rsidP="0005711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164F2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При необходимости Контрольно-сче</w:t>
      </w:r>
      <w:r w:rsidRPr="009164F2">
        <w:rPr>
          <w:rFonts w:ascii="Times New Roman" w:hAnsi="Times New Roman"/>
          <w:sz w:val="28"/>
          <w:szCs w:val="28"/>
        </w:rPr>
        <w:t>тная палата может использовать материалы других контрольных органов по итогам проведенных ими контрольных мероприятий. При этом Контрольно-сч</w:t>
      </w:r>
      <w:r w:rsidR="00DD5158">
        <w:rPr>
          <w:rFonts w:ascii="Times New Roman" w:hAnsi="Times New Roman"/>
          <w:sz w:val="28"/>
          <w:szCs w:val="28"/>
        </w:rPr>
        <w:t>е</w:t>
      </w:r>
      <w:r w:rsidRPr="009164F2">
        <w:rPr>
          <w:rFonts w:ascii="Times New Roman" w:hAnsi="Times New Roman"/>
          <w:sz w:val="28"/>
          <w:szCs w:val="28"/>
        </w:rPr>
        <w:t>тная палата обеспечивает режим использования указанных материалов, предусмотренный в предоставившей их организации.</w:t>
      </w:r>
    </w:p>
    <w:p w:rsidR="00714691" w:rsidRDefault="00714691" w:rsidP="0005711B">
      <w:pPr>
        <w:ind w:firstLine="708"/>
        <w:jc w:val="both"/>
      </w:pPr>
    </w:p>
    <w:p w:rsidR="00714691" w:rsidRDefault="00714691" w:rsidP="0005711B">
      <w:pPr>
        <w:ind w:firstLine="708"/>
        <w:jc w:val="both"/>
        <w:rPr>
          <w:b/>
        </w:rPr>
      </w:pPr>
      <w:r w:rsidRPr="00714691">
        <w:rPr>
          <w:b/>
        </w:rPr>
        <w:t xml:space="preserve">Статья </w:t>
      </w:r>
      <w:r w:rsidR="00CF1800">
        <w:rPr>
          <w:b/>
        </w:rPr>
        <w:t>14</w:t>
      </w:r>
      <w:r w:rsidRPr="00714691">
        <w:rPr>
          <w:b/>
        </w:rPr>
        <w:t>. Заключительные положения</w:t>
      </w:r>
    </w:p>
    <w:p w:rsidR="00714691" w:rsidRDefault="00714691" w:rsidP="0005711B">
      <w:pPr>
        <w:ind w:firstLine="708"/>
        <w:jc w:val="both"/>
      </w:pPr>
      <w:r>
        <w:t>1. Настоящее решение вступает в силу после дня официального опубликования.</w:t>
      </w:r>
    </w:p>
    <w:p w:rsidR="006C37C8" w:rsidRDefault="006C37C8" w:rsidP="0005711B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4A1233">
        <w:rPr>
          <w:szCs w:val="28"/>
        </w:rPr>
        <w:t xml:space="preserve"> </w:t>
      </w:r>
      <w:r>
        <w:rPr>
          <w:szCs w:val="28"/>
        </w:rPr>
        <w:t>Со дня вступления в силу настоящего Решения признать утратившими силу:</w:t>
      </w:r>
    </w:p>
    <w:p w:rsidR="00524AF9" w:rsidRDefault="009D210B" w:rsidP="00524AF9">
      <w:pPr>
        <w:pStyle w:val="a3"/>
        <w:spacing w:line="216" w:lineRule="auto"/>
        <w:rPr>
          <w:sz w:val="28"/>
          <w:szCs w:val="28"/>
        </w:rPr>
      </w:pPr>
      <w:r w:rsidRPr="009D210B">
        <w:rPr>
          <w:sz w:val="28"/>
          <w:szCs w:val="28"/>
        </w:rPr>
        <w:tab/>
        <w:t xml:space="preserve">1) </w:t>
      </w:r>
      <w:r w:rsidR="00524AF9" w:rsidRPr="00524AF9">
        <w:rPr>
          <w:sz w:val="28"/>
          <w:szCs w:val="28"/>
        </w:rPr>
        <w:t xml:space="preserve">Положение о Контрольно-счетной палате </w:t>
      </w:r>
      <w:proofErr w:type="gramStart"/>
      <w:r w:rsidR="00524AF9" w:rsidRPr="00524AF9">
        <w:rPr>
          <w:sz w:val="28"/>
          <w:szCs w:val="28"/>
        </w:rPr>
        <w:t>Петропавловск-Камчатского</w:t>
      </w:r>
      <w:proofErr w:type="gramEnd"/>
      <w:r w:rsidR="00524AF9" w:rsidRPr="00524AF9">
        <w:rPr>
          <w:sz w:val="28"/>
          <w:szCs w:val="28"/>
        </w:rPr>
        <w:t xml:space="preserve"> городского округа</w:t>
      </w:r>
      <w:r w:rsidR="00524AF9">
        <w:rPr>
          <w:sz w:val="28"/>
          <w:szCs w:val="28"/>
        </w:rPr>
        <w:t xml:space="preserve">, утвержденное решением Петропавловск-Камчатской Городской Думы от </w:t>
      </w:r>
      <w:r w:rsidR="00524AF9" w:rsidRPr="00524AF9">
        <w:rPr>
          <w:sz w:val="28"/>
          <w:szCs w:val="28"/>
        </w:rPr>
        <w:t xml:space="preserve">05.07.2005 № 172-р </w:t>
      </w:r>
      <w:r w:rsidR="006251CD">
        <w:rPr>
          <w:sz w:val="28"/>
          <w:szCs w:val="28"/>
        </w:rPr>
        <w:t>«</w:t>
      </w:r>
      <w:r w:rsidR="006251CD" w:rsidRPr="006251CD">
        <w:rPr>
          <w:sz w:val="28"/>
          <w:szCs w:val="28"/>
        </w:rPr>
        <w:t>О создании Контрольно-счетной палаты Петропавловск-Камчатского городского округа и утверждении Положения о ней</w:t>
      </w:r>
      <w:r w:rsidR="006251CD">
        <w:rPr>
          <w:sz w:val="28"/>
          <w:szCs w:val="28"/>
        </w:rPr>
        <w:t>»;</w:t>
      </w:r>
    </w:p>
    <w:p w:rsidR="00DA3691" w:rsidRPr="00DA3691" w:rsidRDefault="006251CD" w:rsidP="00DA36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2</w:t>
      </w:r>
      <w:r w:rsidRPr="00DA3691">
        <w:rPr>
          <w:szCs w:val="28"/>
        </w:rPr>
        <w:t xml:space="preserve">) </w:t>
      </w:r>
      <w:r w:rsidR="00DA3691" w:rsidRPr="00DA3691">
        <w:rPr>
          <w:rFonts w:eastAsiaTheme="minorHAnsi"/>
          <w:bCs/>
          <w:szCs w:val="28"/>
          <w:lang w:eastAsia="en-US"/>
        </w:rPr>
        <w:t xml:space="preserve">Изменения в Положение о Контрольно-счетной палате </w:t>
      </w:r>
      <w:proofErr w:type="gramStart"/>
      <w:r w:rsidR="00DA3691" w:rsidRPr="00DA3691">
        <w:rPr>
          <w:rFonts w:eastAsiaTheme="minorHAnsi"/>
          <w:bCs/>
          <w:szCs w:val="28"/>
          <w:lang w:eastAsia="en-US"/>
        </w:rPr>
        <w:t>Петропавловск-Камчатского</w:t>
      </w:r>
      <w:proofErr w:type="gramEnd"/>
      <w:r w:rsidR="00DA3691" w:rsidRPr="00DA3691">
        <w:rPr>
          <w:rFonts w:eastAsiaTheme="minorHAnsi"/>
          <w:bCs/>
          <w:szCs w:val="28"/>
          <w:lang w:eastAsia="en-US"/>
        </w:rPr>
        <w:t xml:space="preserve"> городского округа, утвержденное решением Петропавловск-Камчатской Городской Думы от 05.07.2005 № 172-р «О создании Контрольно-счетной палаты Петропавловск-Камчатского городского округа и утверждении Положения о ней», от </w:t>
      </w:r>
      <w:r w:rsidR="00DA3691" w:rsidRPr="00DA3691">
        <w:rPr>
          <w:rFonts w:eastAsiaTheme="minorHAnsi"/>
          <w:szCs w:val="28"/>
          <w:lang w:eastAsia="en-US"/>
        </w:rPr>
        <w:t>14.03.2006 № 6-нд;</w:t>
      </w:r>
    </w:p>
    <w:p w:rsidR="00D94FC3" w:rsidRDefault="00DA3691" w:rsidP="00D94FC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Cs w:val="28"/>
          <w:lang w:eastAsia="en-US"/>
        </w:rPr>
      </w:pPr>
      <w:r w:rsidRPr="00DA3691">
        <w:rPr>
          <w:rFonts w:eastAsiaTheme="minorHAnsi"/>
          <w:szCs w:val="28"/>
          <w:lang w:eastAsia="en-US"/>
        </w:rPr>
        <w:t xml:space="preserve">3) </w:t>
      </w:r>
      <w:r w:rsidR="00D94FC3" w:rsidRPr="00D94FC3">
        <w:rPr>
          <w:rFonts w:eastAsiaTheme="minorHAnsi"/>
          <w:iCs/>
          <w:szCs w:val="28"/>
          <w:lang w:eastAsia="en-US"/>
        </w:rPr>
        <w:t xml:space="preserve">Изменения в </w:t>
      </w:r>
      <w:hyperlink r:id="rId11" w:history="1">
        <w:r w:rsidR="00D94FC3" w:rsidRPr="00D94FC3">
          <w:rPr>
            <w:rFonts w:eastAsiaTheme="minorHAnsi"/>
            <w:iCs/>
            <w:szCs w:val="28"/>
            <w:lang w:eastAsia="en-US"/>
          </w:rPr>
          <w:t>Положение</w:t>
        </w:r>
      </w:hyperlink>
      <w:r w:rsidR="00D94FC3" w:rsidRPr="00D94FC3">
        <w:rPr>
          <w:rFonts w:eastAsiaTheme="minorHAnsi"/>
          <w:iCs/>
          <w:szCs w:val="28"/>
          <w:lang w:eastAsia="en-US"/>
        </w:rPr>
        <w:t xml:space="preserve"> о Контрольно-счетной палате </w:t>
      </w:r>
      <w:proofErr w:type="gramStart"/>
      <w:r w:rsidR="00D94FC3" w:rsidRPr="00D94FC3">
        <w:rPr>
          <w:rFonts w:eastAsiaTheme="minorHAnsi"/>
          <w:iCs/>
          <w:szCs w:val="28"/>
          <w:lang w:eastAsia="en-US"/>
        </w:rPr>
        <w:t>Петропавловск-Камчатского</w:t>
      </w:r>
      <w:proofErr w:type="gramEnd"/>
      <w:r w:rsidR="00D94FC3" w:rsidRPr="00D94FC3">
        <w:rPr>
          <w:rFonts w:eastAsiaTheme="minorHAnsi"/>
          <w:iCs/>
          <w:szCs w:val="28"/>
          <w:lang w:eastAsia="en-US"/>
        </w:rPr>
        <w:t xml:space="preserve"> городского округа, утвержденное </w:t>
      </w:r>
      <w:hyperlink r:id="rId12" w:history="1">
        <w:r w:rsidR="00D94FC3" w:rsidRPr="00D94FC3">
          <w:rPr>
            <w:rFonts w:eastAsiaTheme="minorHAnsi"/>
            <w:iCs/>
            <w:szCs w:val="28"/>
            <w:lang w:eastAsia="en-US"/>
          </w:rPr>
          <w:t>решением</w:t>
        </w:r>
      </w:hyperlink>
      <w:r w:rsidR="00D94FC3" w:rsidRPr="00D94FC3">
        <w:rPr>
          <w:rFonts w:eastAsiaTheme="minorHAnsi"/>
          <w:iCs/>
          <w:szCs w:val="28"/>
          <w:lang w:eastAsia="en-US"/>
        </w:rPr>
        <w:t xml:space="preserve"> Петропавловск-Камчатской Городской Думы от 05.07.2005 </w:t>
      </w:r>
      <w:r w:rsidR="00E8118A">
        <w:rPr>
          <w:rFonts w:eastAsiaTheme="minorHAnsi"/>
          <w:iCs/>
          <w:szCs w:val="28"/>
          <w:lang w:eastAsia="en-US"/>
        </w:rPr>
        <w:t>№</w:t>
      </w:r>
      <w:r w:rsidR="00D94FC3" w:rsidRPr="00D94FC3">
        <w:rPr>
          <w:rFonts w:eastAsiaTheme="minorHAnsi"/>
          <w:iCs/>
          <w:szCs w:val="28"/>
          <w:lang w:eastAsia="en-US"/>
        </w:rPr>
        <w:t xml:space="preserve"> 172-р, от 13.07.2006 № 34-нд;</w:t>
      </w:r>
    </w:p>
    <w:p w:rsidR="00C368C6" w:rsidRDefault="00E8118A" w:rsidP="00F84FD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F84FDB">
        <w:rPr>
          <w:rFonts w:eastAsiaTheme="minorHAnsi"/>
          <w:iCs/>
          <w:szCs w:val="28"/>
          <w:lang w:eastAsia="en-US"/>
        </w:rPr>
        <w:t xml:space="preserve">4) </w:t>
      </w:r>
      <w:r w:rsidR="00C368C6" w:rsidRPr="00F84FDB">
        <w:rPr>
          <w:rFonts w:eastAsiaTheme="minorHAnsi"/>
          <w:iCs/>
          <w:szCs w:val="28"/>
          <w:lang w:eastAsia="en-US"/>
        </w:rPr>
        <w:t xml:space="preserve">Решение Городской Думы </w:t>
      </w:r>
      <w:proofErr w:type="gramStart"/>
      <w:r w:rsidR="00C368C6" w:rsidRPr="00F84FDB">
        <w:rPr>
          <w:rFonts w:eastAsiaTheme="minorHAnsi"/>
          <w:iCs/>
          <w:szCs w:val="28"/>
          <w:lang w:eastAsia="en-US"/>
        </w:rPr>
        <w:t>Петропавловск-Камчатской</w:t>
      </w:r>
      <w:proofErr w:type="gramEnd"/>
      <w:r w:rsidR="00C368C6" w:rsidRPr="00F84FDB">
        <w:rPr>
          <w:rFonts w:eastAsiaTheme="minorHAnsi"/>
          <w:iCs/>
          <w:szCs w:val="28"/>
          <w:lang w:eastAsia="en-US"/>
        </w:rPr>
        <w:t xml:space="preserve"> Городской Думы от </w:t>
      </w:r>
      <w:r w:rsidR="00F84FDB">
        <w:rPr>
          <w:rFonts w:eastAsiaTheme="minorHAnsi"/>
          <w:iCs/>
          <w:szCs w:val="28"/>
          <w:lang w:eastAsia="en-US"/>
        </w:rPr>
        <w:t>01.06.2011 №</w:t>
      </w:r>
      <w:r w:rsidR="00C368C6" w:rsidRPr="00F84FDB">
        <w:rPr>
          <w:rFonts w:eastAsiaTheme="minorHAnsi"/>
          <w:iCs/>
          <w:szCs w:val="28"/>
          <w:lang w:eastAsia="en-US"/>
        </w:rPr>
        <w:t xml:space="preserve"> 396-нд «О внесении изменений в Положение о Контрольно-счетной палате Петропавловск-Камчатского городского округа, утвержденное Решением Петропавловск-Камчатской городской Думы от 05.07.2005 </w:t>
      </w:r>
      <w:r w:rsidR="00F84FDB">
        <w:rPr>
          <w:rFonts w:eastAsiaTheme="minorHAnsi"/>
          <w:iCs/>
          <w:szCs w:val="28"/>
          <w:lang w:eastAsia="en-US"/>
        </w:rPr>
        <w:t>№</w:t>
      </w:r>
      <w:r w:rsidR="00C368C6" w:rsidRPr="00F84FDB">
        <w:rPr>
          <w:rFonts w:eastAsiaTheme="minorHAnsi"/>
          <w:iCs/>
          <w:szCs w:val="28"/>
          <w:lang w:eastAsia="en-US"/>
        </w:rPr>
        <w:t xml:space="preserve"> 172-р</w:t>
      </w:r>
      <w:r w:rsidR="00F84FDB" w:rsidRPr="00F84FDB">
        <w:rPr>
          <w:rFonts w:eastAsiaTheme="minorHAnsi"/>
          <w:iCs/>
          <w:szCs w:val="28"/>
          <w:lang w:eastAsia="en-US"/>
        </w:rPr>
        <w:t>»;</w:t>
      </w:r>
    </w:p>
    <w:p w:rsidR="00F84FDB" w:rsidRDefault="00F84FDB" w:rsidP="008B65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lastRenderedPageBreak/>
        <w:t xml:space="preserve">5) </w:t>
      </w:r>
      <w:r>
        <w:rPr>
          <w:rFonts w:eastAsiaTheme="minorHAnsi"/>
          <w:szCs w:val="28"/>
          <w:lang w:eastAsia="en-US"/>
        </w:rPr>
        <w:t xml:space="preserve">Решение Городской Думы </w:t>
      </w:r>
      <w:proofErr w:type="gramStart"/>
      <w:r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>
        <w:rPr>
          <w:rFonts w:eastAsiaTheme="minorHAnsi"/>
          <w:szCs w:val="28"/>
          <w:lang w:eastAsia="en-US"/>
        </w:rPr>
        <w:t xml:space="preserve"> городского округа от 30.11.2011 № 454-нд «О внесении изменений в Положение </w:t>
      </w:r>
      <w:r w:rsidR="002D5350">
        <w:rPr>
          <w:rFonts w:eastAsiaTheme="minorHAnsi"/>
          <w:szCs w:val="28"/>
          <w:lang w:eastAsia="en-US"/>
        </w:rPr>
        <w:t xml:space="preserve">                               </w:t>
      </w:r>
      <w:r>
        <w:rPr>
          <w:rFonts w:eastAsiaTheme="minorHAnsi"/>
          <w:szCs w:val="28"/>
          <w:lang w:eastAsia="en-US"/>
        </w:rPr>
        <w:t xml:space="preserve">о Контрольно-счетной палате Петропавловск-Камчатского городского округа, утвержденное Решением Петропавловск-Камчатской городской Думы </w:t>
      </w:r>
      <w:r w:rsidR="002D5350">
        <w:rPr>
          <w:rFonts w:eastAsiaTheme="minorHAnsi"/>
          <w:szCs w:val="28"/>
          <w:lang w:eastAsia="en-US"/>
        </w:rPr>
        <w:t xml:space="preserve">                       </w:t>
      </w:r>
      <w:r>
        <w:rPr>
          <w:rFonts w:eastAsiaTheme="minorHAnsi"/>
          <w:szCs w:val="28"/>
          <w:lang w:eastAsia="en-US"/>
        </w:rPr>
        <w:t xml:space="preserve">от 05.07.2005 </w:t>
      </w:r>
      <w:r w:rsidR="008B6538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172-р</w:t>
      </w:r>
      <w:r w:rsidR="008B6538">
        <w:rPr>
          <w:rFonts w:eastAsiaTheme="minorHAnsi"/>
          <w:szCs w:val="28"/>
          <w:lang w:eastAsia="en-US"/>
        </w:rPr>
        <w:t>»;</w:t>
      </w:r>
    </w:p>
    <w:p w:rsidR="008B6538" w:rsidRDefault="008B6538" w:rsidP="002D535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Решение Городской Думы </w:t>
      </w:r>
      <w:proofErr w:type="gramStart"/>
      <w:r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>
        <w:rPr>
          <w:rFonts w:eastAsiaTheme="minorHAnsi"/>
          <w:szCs w:val="28"/>
          <w:lang w:eastAsia="en-US"/>
        </w:rPr>
        <w:t xml:space="preserve"> городского округа от 25.04.2012 № 495-нд «О внесении изменений в Положение </w:t>
      </w:r>
      <w:r w:rsidR="002D5350">
        <w:rPr>
          <w:rFonts w:eastAsiaTheme="minorHAnsi"/>
          <w:szCs w:val="28"/>
          <w:lang w:eastAsia="en-US"/>
        </w:rPr>
        <w:t xml:space="preserve">                            </w:t>
      </w:r>
      <w:r>
        <w:rPr>
          <w:rFonts w:eastAsiaTheme="minorHAnsi"/>
          <w:szCs w:val="28"/>
          <w:lang w:eastAsia="en-US"/>
        </w:rPr>
        <w:t xml:space="preserve">о Контрольно-счетной палате Петропавловск-Камчатского городского округа, утвержденное Решением Петропавловск-Камчатской городской Думы </w:t>
      </w:r>
      <w:r w:rsidR="002D5350">
        <w:rPr>
          <w:rFonts w:eastAsiaTheme="minorHAnsi"/>
          <w:szCs w:val="28"/>
          <w:lang w:eastAsia="en-US"/>
        </w:rPr>
        <w:t xml:space="preserve">                          </w:t>
      </w:r>
      <w:r>
        <w:rPr>
          <w:rFonts w:eastAsiaTheme="minorHAnsi"/>
          <w:szCs w:val="28"/>
          <w:lang w:eastAsia="en-US"/>
        </w:rPr>
        <w:t xml:space="preserve">от 05.07.2005 </w:t>
      </w:r>
      <w:r w:rsidR="002D5350">
        <w:rPr>
          <w:rFonts w:eastAsiaTheme="minorHAnsi"/>
          <w:szCs w:val="28"/>
          <w:lang w:eastAsia="en-US"/>
        </w:rPr>
        <w:t>№ 172-р»;</w:t>
      </w:r>
    </w:p>
    <w:p w:rsidR="002D5350" w:rsidRDefault="002D5350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7) Решение Городской Думы </w:t>
      </w:r>
      <w:proofErr w:type="gramStart"/>
      <w:r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>
        <w:rPr>
          <w:rFonts w:eastAsiaTheme="minorHAnsi"/>
          <w:szCs w:val="28"/>
          <w:lang w:eastAsia="en-US"/>
        </w:rPr>
        <w:t xml:space="preserve"> городского округа от 06.03.2013 № 50-нд «О внесении изменения в Положение </w:t>
      </w:r>
      <w:r w:rsidR="0089223A">
        <w:rPr>
          <w:rFonts w:eastAsiaTheme="minorHAnsi"/>
          <w:szCs w:val="28"/>
          <w:lang w:eastAsia="en-US"/>
        </w:rPr>
        <w:t xml:space="preserve">                                </w:t>
      </w:r>
      <w:r>
        <w:rPr>
          <w:rFonts w:eastAsiaTheme="minorHAnsi"/>
          <w:szCs w:val="28"/>
          <w:lang w:eastAsia="en-US"/>
        </w:rPr>
        <w:t xml:space="preserve">о Контрольно-счетной палате Петропавловск-Камчатского городского округа, утвержденное Решением городской Думы Петропавловск-Камчатского городского округа от 05.07.2005 </w:t>
      </w:r>
      <w:r w:rsidR="00305CC8">
        <w:rPr>
          <w:rFonts w:eastAsiaTheme="minorHAnsi"/>
          <w:szCs w:val="28"/>
          <w:lang w:eastAsia="en-US"/>
        </w:rPr>
        <w:t>№ 172-р»;</w:t>
      </w:r>
    </w:p>
    <w:p w:rsidR="00305CC8" w:rsidRDefault="00305CC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8) Решение Городской Думы </w:t>
      </w:r>
      <w:proofErr w:type="gramStart"/>
      <w:r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>
        <w:rPr>
          <w:rFonts w:eastAsiaTheme="minorHAnsi"/>
          <w:szCs w:val="28"/>
          <w:lang w:eastAsia="en-US"/>
        </w:rPr>
        <w:t xml:space="preserve"> городского округа от 27.12.2013 № 172-нд «О внесении изменения в Положение </w:t>
      </w:r>
      <w:r w:rsidR="0089223A">
        <w:rPr>
          <w:rFonts w:eastAsiaTheme="minorHAnsi"/>
          <w:szCs w:val="28"/>
          <w:lang w:eastAsia="en-US"/>
        </w:rPr>
        <w:t xml:space="preserve">                             </w:t>
      </w:r>
      <w:r>
        <w:rPr>
          <w:rFonts w:eastAsiaTheme="minorHAnsi"/>
          <w:szCs w:val="28"/>
          <w:lang w:eastAsia="en-US"/>
        </w:rPr>
        <w:t xml:space="preserve">о Контрольно-счетной палате Петропавловск-Камчатского городского округа, утвержденное Решением Петропавловск-Камчатской городской Думы от 05.07.2005 </w:t>
      </w:r>
      <w:r w:rsidR="0089223A">
        <w:rPr>
          <w:rFonts w:eastAsiaTheme="minorHAnsi"/>
          <w:szCs w:val="28"/>
          <w:lang w:eastAsia="en-US"/>
        </w:rPr>
        <w:t>№ 172-р».</w:t>
      </w: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47CA8" w:rsidRDefault="00747CA8" w:rsidP="00305CC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41" w:name="_GoBack"/>
      <w:bookmarkEnd w:id="41"/>
    </w:p>
    <w:sectPr w:rsidR="00747CA8" w:rsidSect="0028696E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CE6"/>
    <w:multiLevelType w:val="hybridMultilevel"/>
    <w:tmpl w:val="D4E281B8"/>
    <w:lvl w:ilvl="0" w:tplc="E272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C1E04"/>
    <w:multiLevelType w:val="hybridMultilevel"/>
    <w:tmpl w:val="DD30F96C"/>
    <w:lvl w:ilvl="0" w:tplc="2F345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C494F"/>
    <w:multiLevelType w:val="hybridMultilevel"/>
    <w:tmpl w:val="DD107294"/>
    <w:lvl w:ilvl="0" w:tplc="42FE84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952F59"/>
    <w:multiLevelType w:val="hybridMultilevel"/>
    <w:tmpl w:val="D7627F78"/>
    <w:lvl w:ilvl="0" w:tplc="23E807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2D68B9"/>
    <w:multiLevelType w:val="hybridMultilevel"/>
    <w:tmpl w:val="B7CA60A0"/>
    <w:lvl w:ilvl="0" w:tplc="2F345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D911E3"/>
    <w:multiLevelType w:val="hybridMultilevel"/>
    <w:tmpl w:val="9DB47CDE"/>
    <w:lvl w:ilvl="0" w:tplc="38BCD81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F7EDF"/>
    <w:multiLevelType w:val="hybridMultilevel"/>
    <w:tmpl w:val="F0A0EC08"/>
    <w:lvl w:ilvl="0" w:tplc="C788362E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787373"/>
    <w:multiLevelType w:val="hybridMultilevel"/>
    <w:tmpl w:val="8D1C1462"/>
    <w:lvl w:ilvl="0" w:tplc="CC6C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54B47"/>
    <w:multiLevelType w:val="hybridMultilevel"/>
    <w:tmpl w:val="4D1A5C70"/>
    <w:lvl w:ilvl="0" w:tplc="BE5A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F75C73"/>
    <w:multiLevelType w:val="hybridMultilevel"/>
    <w:tmpl w:val="F18C2588"/>
    <w:lvl w:ilvl="0" w:tplc="D7E64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4A"/>
    <w:rsid w:val="00001E38"/>
    <w:rsid w:val="00020267"/>
    <w:rsid w:val="00034B41"/>
    <w:rsid w:val="00035ECA"/>
    <w:rsid w:val="0005711B"/>
    <w:rsid w:val="00060EAE"/>
    <w:rsid w:val="0006120F"/>
    <w:rsid w:val="00072E69"/>
    <w:rsid w:val="00082BED"/>
    <w:rsid w:val="00087E07"/>
    <w:rsid w:val="000A3219"/>
    <w:rsid w:val="000B2C68"/>
    <w:rsid w:val="00105AD8"/>
    <w:rsid w:val="0011260F"/>
    <w:rsid w:val="00136413"/>
    <w:rsid w:val="00147C59"/>
    <w:rsid w:val="00167743"/>
    <w:rsid w:val="001947AB"/>
    <w:rsid w:val="001A429C"/>
    <w:rsid w:val="001B7F43"/>
    <w:rsid w:val="001C006C"/>
    <w:rsid w:val="001F1AD3"/>
    <w:rsid w:val="001F4BB1"/>
    <w:rsid w:val="00203A86"/>
    <w:rsid w:val="00206D70"/>
    <w:rsid w:val="0022608A"/>
    <w:rsid w:val="00253962"/>
    <w:rsid w:val="0027639E"/>
    <w:rsid w:val="002817C5"/>
    <w:rsid w:val="0028696E"/>
    <w:rsid w:val="00287191"/>
    <w:rsid w:val="00293BC0"/>
    <w:rsid w:val="002A12E1"/>
    <w:rsid w:val="002B2988"/>
    <w:rsid w:val="002D5350"/>
    <w:rsid w:val="002E053A"/>
    <w:rsid w:val="00305CC8"/>
    <w:rsid w:val="003252C0"/>
    <w:rsid w:val="00330FE4"/>
    <w:rsid w:val="00385CD2"/>
    <w:rsid w:val="003C7AA9"/>
    <w:rsid w:val="003E297D"/>
    <w:rsid w:val="003F54D0"/>
    <w:rsid w:val="00407884"/>
    <w:rsid w:val="00411255"/>
    <w:rsid w:val="004171C9"/>
    <w:rsid w:val="004361A2"/>
    <w:rsid w:val="00447BCA"/>
    <w:rsid w:val="0047145D"/>
    <w:rsid w:val="00481704"/>
    <w:rsid w:val="004B3F70"/>
    <w:rsid w:val="004D4D03"/>
    <w:rsid w:val="004D661E"/>
    <w:rsid w:val="00517AA4"/>
    <w:rsid w:val="00524825"/>
    <w:rsid w:val="00524AF9"/>
    <w:rsid w:val="00531DC8"/>
    <w:rsid w:val="00596E41"/>
    <w:rsid w:val="00597AB0"/>
    <w:rsid w:val="005B5D1B"/>
    <w:rsid w:val="005C354F"/>
    <w:rsid w:val="00604B07"/>
    <w:rsid w:val="006251CD"/>
    <w:rsid w:val="0064010D"/>
    <w:rsid w:val="006562B5"/>
    <w:rsid w:val="006619DD"/>
    <w:rsid w:val="00687562"/>
    <w:rsid w:val="006A5F35"/>
    <w:rsid w:val="006C37C8"/>
    <w:rsid w:val="006E17AE"/>
    <w:rsid w:val="006E3B6A"/>
    <w:rsid w:val="006F680A"/>
    <w:rsid w:val="00703617"/>
    <w:rsid w:val="00714691"/>
    <w:rsid w:val="0072206F"/>
    <w:rsid w:val="007411B3"/>
    <w:rsid w:val="0074575A"/>
    <w:rsid w:val="00747CA8"/>
    <w:rsid w:val="007777CC"/>
    <w:rsid w:val="007936AE"/>
    <w:rsid w:val="00797C79"/>
    <w:rsid w:val="007E2AD5"/>
    <w:rsid w:val="007E708D"/>
    <w:rsid w:val="00806076"/>
    <w:rsid w:val="00806DE8"/>
    <w:rsid w:val="008331CE"/>
    <w:rsid w:val="00862605"/>
    <w:rsid w:val="0089223A"/>
    <w:rsid w:val="008B6538"/>
    <w:rsid w:val="008E70AA"/>
    <w:rsid w:val="009302F2"/>
    <w:rsid w:val="00930354"/>
    <w:rsid w:val="00930913"/>
    <w:rsid w:val="00946CFE"/>
    <w:rsid w:val="009649FC"/>
    <w:rsid w:val="00993457"/>
    <w:rsid w:val="009A731C"/>
    <w:rsid w:val="009C4C9C"/>
    <w:rsid w:val="009D210B"/>
    <w:rsid w:val="009D56D3"/>
    <w:rsid w:val="00A12185"/>
    <w:rsid w:val="00A13144"/>
    <w:rsid w:val="00A35197"/>
    <w:rsid w:val="00A42891"/>
    <w:rsid w:val="00A674DD"/>
    <w:rsid w:val="00A77B55"/>
    <w:rsid w:val="00A80994"/>
    <w:rsid w:val="00AD0056"/>
    <w:rsid w:val="00AE31CC"/>
    <w:rsid w:val="00AE6DAC"/>
    <w:rsid w:val="00AF747C"/>
    <w:rsid w:val="00B2446F"/>
    <w:rsid w:val="00B33DF2"/>
    <w:rsid w:val="00B62FA8"/>
    <w:rsid w:val="00B65868"/>
    <w:rsid w:val="00B70A8F"/>
    <w:rsid w:val="00BB4030"/>
    <w:rsid w:val="00BC4194"/>
    <w:rsid w:val="00BD3D4A"/>
    <w:rsid w:val="00BD6B4C"/>
    <w:rsid w:val="00C03A59"/>
    <w:rsid w:val="00C368C6"/>
    <w:rsid w:val="00C8072D"/>
    <w:rsid w:val="00C94662"/>
    <w:rsid w:val="00CD2640"/>
    <w:rsid w:val="00CF1800"/>
    <w:rsid w:val="00CF54A2"/>
    <w:rsid w:val="00D12EE2"/>
    <w:rsid w:val="00D21CC5"/>
    <w:rsid w:val="00D30773"/>
    <w:rsid w:val="00D31BAB"/>
    <w:rsid w:val="00D56A86"/>
    <w:rsid w:val="00D65C56"/>
    <w:rsid w:val="00D76A40"/>
    <w:rsid w:val="00D94FC3"/>
    <w:rsid w:val="00DA3691"/>
    <w:rsid w:val="00DD5158"/>
    <w:rsid w:val="00DD7CD6"/>
    <w:rsid w:val="00DF660B"/>
    <w:rsid w:val="00DF74BA"/>
    <w:rsid w:val="00E47297"/>
    <w:rsid w:val="00E8118A"/>
    <w:rsid w:val="00EA590A"/>
    <w:rsid w:val="00F1418D"/>
    <w:rsid w:val="00F1785B"/>
    <w:rsid w:val="00F36D63"/>
    <w:rsid w:val="00F43950"/>
    <w:rsid w:val="00F444D6"/>
    <w:rsid w:val="00F84FDB"/>
    <w:rsid w:val="00F93DEA"/>
    <w:rsid w:val="00FB2D5A"/>
    <w:rsid w:val="00FC6B0F"/>
    <w:rsid w:val="00FD497C"/>
    <w:rsid w:val="00FE16AF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D4A"/>
    <w:pPr>
      <w:keepNext/>
      <w:ind w:firstLine="540"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D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D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3D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3D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D3D4A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BD3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D3D4A"/>
    <w:pPr>
      <w:spacing w:line="216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D3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3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rsid w:val="00BD3D4A"/>
    <w:rPr>
      <w:sz w:val="24"/>
    </w:rPr>
  </w:style>
  <w:style w:type="character" w:styleId="a6">
    <w:name w:val="Strong"/>
    <w:qFormat/>
    <w:rsid w:val="00BD3D4A"/>
    <w:rPr>
      <w:b/>
      <w:bCs/>
    </w:rPr>
  </w:style>
  <w:style w:type="paragraph" w:customStyle="1" w:styleId="ConsPlusNormal">
    <w:name w:val="ConsPlusNormal"/>
    <w:rsid w:val="00BD3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D4D0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649FC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035ECA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customStyle="1" w:styleId="ConsPlusNonformat">
    <w:name w:val="ConsPlusNonformat"/>
    <w:uiPriority w:val="99"/>
    <w:rsid w:val="00BB4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E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D4A"/>
    <w:pPr>
      <w:keepNext/>
      <w:ind w:firstLine="540"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D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D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3D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3D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D3D4A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BD3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D3D4A"/>
    <w:pPr>
      <w:spacing w:line="216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D3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3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rsid w:val="00BD3D4A"/>
    <w:rPr>
      <w:sz w:val="24"/>
    </w:rPr>
  </w:style>
  <w:style w:type="character" w:styleId="a6">
    <w:name w:val="Strong"/>
    <w:qFormat/>
    <w:rsid w:val="00BD3D4A"/>
    <w:rPr>
      <w:b/>
      <w:bCs/>
    </w:rPr>
  </w:style>
  <w:style w:type="paragraph" w:customStyle="1" w:styleId="ConsPlusNormal">
    <w:name w:val="ConsPlusNormal"/>
    <w:rsid w:val="00BD3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D4D0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649FC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035ECA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customStyle="1" w:styleId="ConsPlusNonformat">
    <w:name w:val="ConsPlusNonformat"/>
    <w:uiPriority w:val="99"/>
    <w:rsid w:val="00BB4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E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2272.163" TargetMode="External"/><Relationship Id="rId12" Type="http://schemas.openxmlformats.org/officeDocument/2006/relationships/hyperlink" Target="consultantplus://offline/ref=BAFCBCC6A0FA9443CBA9CD487686E069565CAD0E9DBD0711577158C2015BCBu0j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FCBCC6A0FA9443CBA9CD487686E069565CAD0E9DBD0711577158C2015BCB0FB6B1800E510DF87C6005uAj3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16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Комкова Вероника Сергеевна</cp:lastModifiedBy>
  <cp:revision>4</cp:revision>
  <dcterms:created xsi:type="dcterms:W3CDTF">2015-07-12T21:34:00Z</dcterms:created>
  <dcterms:modified xsi:type="dcterms:W3CDTF">2015-07-16T22:59:00Z</dcterms:modified>
</cp:coreProperties>
</file>