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8" w:tblpY="10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d47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124223" w:rsidRPr="008176be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23AAFE75-E922-4E97-9BEE-E6B2233BC7E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24223" w:rsidRPr="008176b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d47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124223" w:rsidRPr="008176b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d47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124223" w:rsidRPr="008176b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d47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124223" w:rsidRPr="008176be">
              <w:rPr>
                <w:szCs w:val="28"/>
                <w:noProof/>
                <w:rFonts w:ascii="Bookman Old Style" w:hAnsi="Bookman Old Style"/>
              </w:rPr>
              <w:pict>
                <v:line id="_x0000_s1034" type="#_x0000_t20" style="position:absolute;mso-position-vertical-relative:page;" from="-3.1000000000000001pt,11.550000000000001pt" to="483.64999999999998pt,11.550000000000001pt" strokeweight="5.000000pt" filled="f">
                  <v:stroke linestyle="thickThin"/>
                </v:line>
              </w:pict>
            </w:r>
            <w:r w:rsidR="00124223" w:rsidRPr="008176b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>
      <w:pPr>
        <w:pStyle w:val="Normal"/>
      </w:pPr>
      <w:r w:rsidR="0076415a"/>
    </w:p>
    <w:p w:rsidP="00a24432">
      <w:pPr>
        <w:pStyle w:val="Normal"/>
        <w:rPr>
          <w:vanish/>
        </w:rPr>
      </w:pPr>
      <w:r w:rsidR="00a24432" w:rsidRPr="00a24432">
        <w:rPr>
          <w:vanish/>
        </w:rPr>
      </w:r>
    </w:p>
    <w:p w:rsidP="00465772">
      <w:pPr>
        <w:pStyle w:val="Normal"/>
        <w:rPr>
          <w:b/>
          <w:sz w:val="36"/>
          <w:szCs w:val="36"/>
          <w:rFonts w:ascii="Times New Roman" w:hAnsi="Times New Roman"/>
        </w:rPr>
        <w:jc w:val="center"/>
      </w:pPr>
      <w:r w:rsidR="00465772" w:rsidRPr="00465772">
        <w:rPr>
          <w:b/>
          <w:sz w:val="36"/>
          <w:szCs w:val="36"/>
          <w:rFonts w:ascii="Times New Roman" w:hAnsi="Times New Roman"/>
        </w:rPr>
        <w:t xml:space="preserve">РЕШЕНИЕ</w:t>
      </w:r>
    </w:p>
    <w:p w:rsidP="00465772">
      <w:pPr>
        <w:pStyle w:val="Normal"/>
        <w:rPr>
          <w:b/>
          <w:sz w:val="16"/>
          <w:szCs w:val="16"/>
          <w:rFonts w:ascii="Times New Roman" w:hAnsi="Times New Roman"/>
        </w:rPr>
        <w:jc w:val="center"/>
      </w:pPr>
      <w:r w:rsidR="00465772" w:rsidRPr="0076415a">
        <w:rPr>
          <w:b/>
          <w:sz w:val="16"/>
          <w:szCs w:val="16"/>
          <w:rFonts w:ascii="Times New Roman" w:hAnsi="Times New Roman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a31061">
            <w:pPr>
              <w:pStyle w:val="BodyText"/>
              <w:rPr>
                <w:lang w:val="ru-RU"/>
              </w:rPr>
              <w:jc w:val="center"/>
            </w:pPr>
            <w:r w:rsidR="00a31061" w:rsidRPr="00276f1e">
              <w:rPr>
                <w:szCs w:val="24"/>
                <w:lang w:val="ru-RU"/>
              </w:rPr>
              <w:t xml:space="preserve">от 24.04.2013</w:t>
            </w:r>
            <w:r w:rsidR="00124223">
              <w:rPr>
                <w:szCs w:val="24"/>
                <w:lang w:val="ru-RU"/>
              </w:rPr>
              <w:t xml:space="preserve"> </w:t>
            </w:r>
            <w:r w:rsidR="00a31061" w:rsidRPr="00276f1e">
              <w:rPr>
                <w:szCs w:val="24"/>
                <w:lang w:val="ru-RU"/>
              </w:rPr>
              <w:t xml:space="preserve">№ 154-р</w:t>
            </w:r>
            <w:r w:rsidR="00465772" w:rsidRPr="00276f1e">
              <w:rPr>
                <w:lang w:val="ru-RU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87702">
            <w:pPr>
              <w:pStyle w:val="BodyText"/>
              <w:rPr>
                <w:lang w:val="ru-RU"/>
              </w:rPr>
              <w:jc w:val="center"/>
            </w:pPr>
            <w:r w:rsidR="00a31061" w:rsidRPr="00276f1e">
              <w:rPr>
                <w:lang w:val="ru-RU"/>
              </w:rPr>
              <w:t xml:space="preserve">6</w:t>
            </w:r>
            <w:r w:rsidR="00465772" w:rsidRPr="00276f1e">
              <w:rPr>
                <w:lang w:val="ru-RU"/>
              </w:rPr>
              <w:t xml:space="preserve">-я се</w:t>
            </w:r>
            <w:r w:rsidR="00465772" w:rsidRPr="00276f1e">
              <w:rPr>
                <w:lang w:val="ru-RU"/>
              </w:rPr>
              <w:t xml:space="preserve">с</w:t>
            </w:r>
            <w:r w:rsidR="00465772" w:rsidRPr="00276f1e">
              <w:rPr>
                <w:lang w:val="ru-RU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987702">
            <w:pPr>
              <w:pStyle w:val="BodyText"/>
              <w:rPr>
                <w:sz w:val="22"/>
                <w:lang w:val="ru-RU"/>
              </w:rPr>
              <w:jc w:val="center"/>
            </w:pPr>
            <w:r w:rsidR="00465772" w:rsidRPr="00276f1e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  <w:r w:rsidR="00465772" w:rsidRPr="00276f1e">
              <w:rPr>
                <w:sz w:val="22"/>
                <w:lang w:val="ru-RU"/>
              </w:rPr>
            </w:r>
          </w:p>
        </w:tc>
      </w:tr>
    </w:tbl>
    <w:p w:rsidP="00465772">
      <w:pPr>
        <w:pStyle w:val="Normal"/>
        <w:rPr>
          <w:i/>
          <w:rFonts w:ascii="Times New Roman" w:hAnsi="Times New Roman"/>
        </w:rPr>
        <w:jc w:val="right"/>
      </w:pPr>
      <w:r w:rsidR="00465772" w:rsidRPr="00465772">
        <w:rPr>
          <w:i/>
          <w:rFonts w:ascii="Times New Roman" w:hAnsi="Times New Roman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9"/>
      </w:tblGrid>
      <w:tr>
        <w:trPr>
          <w:trHeight w:hRule="atLeast" w:val="2599"/>
          <w:wAfter w:type="dxa" w:w="0"/>
          <w:trHeight w:hRule="atLeast" w:val="2599"/>
          <w:wAfter w:type="dxa" w:w="0"/>
        </w:trPr>
        <w:tc>
          <w:tcPr>
            <w:textDirection w:val="lrTb"/>
            <w:vAlign w:val="top"/>
            <w:tcW w:type="dxa" w:w="510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5772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firstLine="0"/>
            </w:pPr>
            <w:r w:rsidR="00465772" w:rsidRPr="00987702">
              <w:rPr>
                <w:sz w:val="28"/>
                <w:szCs w:val="28"/>
                <w:rFonts w:ascii="Times New Roman" w:hAnsi="Times New Roman"/>
              </w:rPr>
              <w:t xml:space="preserve">О принятии решения </w:t>
            </w:r>
            <w:r w:rsidR="00465772" w:rsidRPr="00987702">
              <w:rPr>
                <w:sz w:val="28"/>
                <w:szCs w:val="28"/>
                <w:rFonts w:ascii="Times New Roman" w:hAnsi="Times New Roman"/>
                <w:color w:val="000000"/>
              </w:rPr>
              <w:t xml:space="preserve">о порядке участия органов местного самоуправления </w:t>
            </w:r>
            <w:r w:rsidR="00465772" w:rsidRPr="00987702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 в обеспечении деятельности добровольных пожарных и общественных объединений пожарной охраны</w:t>
            </w:r>
          </w:p>
        </w:tc>
      </w:tr>
    </w:tbl>
    <w:p w:rsidP="00465772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540"/>
      </w:pPr>
      <w:r w:rsidR="00465772" w:rsidRPr="00275eb5">
        <w:rPr>
          <w:sz w:val="28"/>
          <w:szCs w:val="28"/>
          <w:rFonts w:ascii="Times New Roman" w:hAnsi="Times New Roman"/>
        </w:rPr>
        <w:t xml:space="preserve">Рассмотрев проект решения </w:t>
      </w:r>
      <w:r w:rsidR="00465772" w:rsidRPr="00275eb5">
        <w:rPr>
          <w:sz w:val="28"/>
          <w:szCs w:val="28"/>
          <w:rFonts w:ascii="Times New Roman" w:hAnsi="Times New Roman"/>
          <w:color w:val="000000"/>
        </w:rPr>
        <w:t xml:space="preserve">о </w:t>
      </w:r>
      <w:r w:rsidR="00465772" w:rsidRPr="00465772">
        <w:rPr>
          <w:sz w:val="28"/>
          <w:szCs w:val="28"/>
          <w:rFonts w:ascii="Times New Roman" w:hAnsi="Times New Roman"/>
          <w:color w:val="000000"/>
        </w:rPr>
        <w:t xml:space="preserve">порядке </w:t>
      </w:r>
      <w:r w:rsidR="00465772">
        <w:rPr>
          <w:sz w:val="28"/>
          <w:szCs w:val="28"/>
          <w:rFonts w:ascii="Times New Roman" w:hAnsi="Times New Roman"/>
          <w:color w:val="000000"/>
        </w:rPr>
        <w:t xml:space="preserve">участия органов местного самоуправления </w:t>
      </w:r>
      <w:r w:rsidR="00465772" w:rsidRPr="00465772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465772">
        <w:rPr>
          <w:sz w:val="28"/>
          <w:szCs w:val="28"/>
          <w:rFonts w:ascii="Times New Roman" w:hAnsi="Times New Roman"/>
        </w:rPr>
        <w:t xml:space="preserve"> в обеспечении деятельности добровольных пожарных и общественных объединений пожарной охраны</w:t>
      </w:r>
      <w:r w:rsidR="00465772" w:rsidRPr="00275eb5">
        <w:rPr>
          <w:sz w:val="28"/>
          <w:szCs w:val="28"/>
          <w:rFonts w:ascii="Times New Roman" w:hAnsi="Times New Roman"/>
        </w:rPr>
        <w:t xml:space="preserve">, </w:t>
      </w:r>
      <w:r w:rsidR="00465772" w:rsidRPr="000f5882">
        <w:rPr>
          <w:sz w:val="28"/>
          <w:szCs w:val="28"/>
          <w:rFonts w:ascii="Times New Roman" w:hAnsi="Times New Roman"/>
        </w:rPr>
        <w:t xml:space="preserve">внесенный </w:t>
      </w:r>
      <w:r w:rsidR="00465772" w:rsidRPr="000f5882">
        <w:rPr>
          <w:sz w:val="28"/>
          <w:szCs w:val="28"/>
          <w:rFonts w:ascii="Times New Roman" w:hAnsi="Times New Roman"/>
          <w:color w:val="000000"/>
        </w:rPr>
        <w:t xml:space="preserve">заместителем председателя Городской Думы Петропавловск-Камчатского го</w:t>
      </w:r>
      <w:r w:rsidR="009721d5">
        <w:rPr>
          <w:sz w:val="28"/>
          <w:szCs w:val="28"/>
          <w:rFonts w:ascii="Times New Roman" w:hAnsi="Times New Roman"/>
          <w:color w:val="000000"/>
        </w:rPr>
        <w:t xml:space="preserve">родского округа, председателем К</w:t>
      </w:r>
      <w:r w:rsidR="00465772" w:rsidRPr="000f5882">
        <w:rPr>
          <w:sz w:val="28"/>
          <w:szCs w:val="28"/>
          <w:rFonts w:ascii="Times New Roman" w:hAnsi="Times New Roman"/>
          <w:color w:val="000000"/>
        </w:rPr>
        <w:t xml:space="preserve">омитета </w:t>
      </w:r>
      <w:r w:rsidR="001865d3">
        <w:rPr>
          <w:sz w:val="28"/>
          <w:szCs w:val="28"/>
          <w:rFonts w:ascii="Times New Roman" w:hAnsi="Times New Roman"/>
          <w:color w:val="000000"/>
        </w:rPr>
        <w:t xml:space="preserve">Городской Думы </w:t>
      </w:r>
      <w:r w:rsidR="001865d3" w:rsidRPr="001865d3">
        <w:rPr>
          <w:sz w:val="28"/>
          <w:szCs w:val="28"/>
          <w:rFonts w:ascii="Times New Roman" w:hAnsi="Times New Roman"/>
          <w:color w:val="000000"/>
        </w:rPr>
        <w:t xml:space="preserve">Петропавловск-Камчатского городского округа </w:t>
      </w:r>
      <w:r w:rsidR="00465772" w:rsidRPr="000f5882">
        <w:rPr>
          <w:sz w:val="28"/>
          <w:szCs w:val="28"/>
          <w:rFonts w:ascii="Times New Roman" w:hAnsi="Times New Roman"/>
          <w:color w:val="000000"/>
        </w:rPr>
        <w:t xml:space="preserve">по пробл</w:t>
      </w:r>
      <w:r w:rsidR="00465772" w:rsidRPr="000f5882">
        <w:rPr>
          <w:sz w:val="28"/>
          <w:szCs w:val="28"/>
          <w:rFonts w:ascii="Times New Roman" w:hAnsi="Times New Roman"/>
          <w:color w:val="000000"/>
        </w:rPr>
        <w:t xml:space="preserve">е</w:t>
      </w:r>
      <w:r w:rsidR="00465772" w:rsidRPr="000f5882">
        <w:rPr>
          <w:sz w:val="28"/>
          <w:szCs w:val="28"/>
          <w:rFonts w:ascii="Times New Roman" w:hAnsi="Times New Roman"/>
          <w:color w:val="000000"/>
        </w:rPr>
        <w:t xml:space="preserve">мам развития местного самоуправления</w:t>
      </w:r>
      <w:r w:rsidR="00c6625c">
        <w:rPr>
          <w:sz w:val="28"/>
          <w:szCs w:val="28"/>
          <w:rFonts w:ascii="Times New Roman" w:hAnsi="Times New Roman"/>
          <w:color w:val="000000"/>
        </w:rPr>
        <w:t xml:space="preserve"> Иваненко В.Ю.</w:t>
      </w:r>
      <w:r w:rsidR="00465772" w:rsidRPr="00275eb5">
        <w:rPr>
          <w:sz w:val="28"/>
          <w:szCs w:val="28"/>
          <w:rFonts w:ascii="Times New Roman" w:hAnsi="Times New Roman"/>
          <w:color w:val="000000"/>
        </w:rPr>
        <w:t xml:space="preserve">, </w:t>
      </w:r>
      <w:r w:rsidR="00465772" w:rsidRPr="00275eb5">
        <w:rPr>
          <w:sz w:val="28"/>
          <w:szCs w:val="28"/>
          <w:rFonts w:ascii="Times New Roman" w:hAnsi="Times New Roman"/>
        </w:rPr>
        <w:t xml:space="preserve">в соответствии </w:t>
      </w:r>
      <w:r w:rsidR="00465772">
        <w:rPr>
          <w:sz w:val="28"/>
          <w:szCs w:val="28"/>
          <w:rFonts w:ascii="Times New Roman" w:hAnsi="Times New Roman"/>
        </w:rPr>
        <w:t xml:space="preserve">с Федеральным законом </w:t>
      </w:r>
      <w:r w:rsidR="001865d3">
        <w:rPr>
          <w:sz w:val="28"/>
          <w:szCs w:val="28"/>
          <w:rFonts w:ascii="Times New Roman" w:hAnsi="Times New Roman"/>
        </w:rPr>
        <w:br w:clear="all" w:type="textWrapping"/>
      </w:r>
      <w:r w:rsidR="00465772">
        <w:rPr>
          <w:sz w:val="28"/>
          <w:szCs w:val="28"/>
          <w:rFonts w:ascii="Times New Roman" w:hAnsi="Times New Roman"/>
        </w:rPr>
        <w:t xml:space="preserve">от 06.05.2011 № 100-ФЗ «О</w:t>
      </w:r>
      <w:r w:rsidR="009721d5">
        <w:rPr>
          <w:sz w:val="28"/>
          <w:szCs w:val="28"/>
          <w:rFonts w:ascii="Times New Roman" w:hAnsi="Times New Roman"/>
        </w:rPr>
        <w:t xml:space="preserve"> добровольной пожарной охране»</w:t>
      </w:r>
      <w:r w:rsidR="00996535">
        <w:rPr>
          <w:sz w:val="28"/>
          <w:szCs w:val="28"/>
          <w:rFonts w:ascii="Times New Roman" w:hAnsi="Times New Roman"/>
        </w:rPr>
        <w:t xml:space="preserve">, </w:t>
      </w:r>
      <w:r w:rsidR="00465772" w:rsidRPr="00465772">
        <w:rPr>
          <w:sz w:val="28"/>
          <w:szCs w:val="28"/>
          <w:rFonts w:ascii="Times New Roman" w:hAnsi="Times New Roman"/>
        </w:rPr>
        <w:fldChar w:fldCharType="begin"/>
      </w:r>
      <w:r w:rsidR="00465772" w:rsidRPr="00465772">
        <w:rPr>
          <w:sz w:val="28"/>
          <w:szCs w:val="28"/>
          <w:rFonts w:ascii="Times New Roman" w:hAnsi="Times New Roman"/>
        </w:rPr>
        <w:instrText xml:space="preserve">HYPERLINK consultantplus://offline/ref=813B43CC17E809A282499834B9D2E95A9214849858B4F13C2B109BAC14444BBDxCTBE</w:instrText>
      </w:r>
      <w:r w:rsidR="00465772" w:rsidRPr="00465772">
        <w:rPr>
          <w:sz w:val="28"/>
          <w:szCs w:val="28"/>
          <w:rFonts w:ascii="Times New Roman" w:hAnsi="Times New Roman"/>
        </w:rPr>
      </w:r>
      <w:r w:rsidR="00465772" w:rsidRPr="00465772">
        <w:rPr>
          <w:sz w:val="28"/>
          <w:szCs w:val="28"/>
          <w:rFonts w:ascii="Times New Roman" w:hAnsi="Times New Roman"/>
        </w:rPr>
        <w:fldChar w:fldCharType="separate"/>
      </w:r>
      <w:r w:rsidR="00465772" w:rsidRPr="00465772">
        <w:rPr>
          <w:sz w:val="28"/>
          <w:szCs w:val="28"/>
          <w:rFonts w:ascii="Times New Roman" w:hAnsi="Times New Roman"/>
        </w:rPr>
        <w:instrText xml:space="preserve">Законом</w:instrText>
      </w:r>
      <w:r w:rsidR="00465772" w:rsidRPr="00465772">
        <w:rPr>
          <w:sz w:val="28"/>
          <w:szCs w:val="28"/>
          <w:rFonts w:ascii="Times New Roman" w:hAnsi="Times New Roman"/>
        </w:rPr>
        <w:fldChar w:fldCharType="end"/>
      </w:r>
      <w:r w:rsidR="00465772" w:rsidRPr="00465772">
        <w:rPr>
          <w:sz w:val="28"/>
          <w:szCs w:val="28"/>
          <w:rFonts w:ascii="Times New Roman" w:hAnsi="Times New Roman"/>
        </w:rPr>
        <w:t xml:space="preserve"> </w:t>
      </w:r>
      <w:r w:rsidR="00465772">
        <w:rPr>
          <w:sz w:val="28"/>
          <w:szCs w:val="28"/>
          <w:rFonts w:ascii="Times New Roman" w:hAnsi="Times New Roman"/>
        </w:rPr>
        <w:t xml:space="preserve">Камчатского края от 16.09.2011 № 660 «О добровольной пожарной охране в Камчатском крае» и </w:t>
      </w:r>
      <w:r w:rsidR="00465772" w:rsidRPr="004457f4">
        <w:rPr>
          <w:sz w:val="28"/>
          <w:szCs w:val="28"/>
          <w:rFonts w:ascii="Times New Roman" w:hAnsi="Times New Roman"/>
        </w:rPr>
        <w:t xml:space="preserve">статьей 28</w:t>
      </w:r>
      <w:r w:rsidR="00465772">
        <w:rPr>
          <w:sz w:val="28"/>
          <w:szCs w:val="28"/>
        </w:rPr>
        <w:t xml:space="preserve"> </w:t>
      </w:r>
      <w:r w:rsidR="00465772">
        <w:rPr>
          <w:sz w:val="28"/>
          <w:szCs w:val="28"/>
          <w:rFonts w:ascii="Times New Roman" w:hAnsi="Times New Roman"/>
        </w:rPr>
        <w:t xml:space="preserve">Устава</w:t>
      </w:r>
      <w:r w:rsidR="00465772" w:rsidRPr="00275eb5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округа, Городская Дума Петропавловск-Камчатского г</w:t>
      </w:r>
      <w:r w:rsidR="00465772" w:rsidRPr="00275eb5">
        <w:rPr>
          <w:sz w:val="28"/>
          <w:szCs w:val="28"/>
          <w:rFonts w:ascii="Times New Roman" w:hAnsi="Times New Roman"/>
        </w:rPr>
        <w:t xml:space="preserve">о</w:t>
      </w:r>
      <w:r w:rsidR="00465772" w:rsidRPr="00275eb5">
        <w:rPr>
          <w:sz w:val="28"/>
          <w:szCs w:val="28"/>
          <w:rFonts w:ascii="Times New Roman" w:hAnsi="Times New Roman"/>
        </w:rPr>
        <w:t xml:space="preserve">родского округа </w:t>
      </w:r>
      <w:r w:rsidR="00465772" w:rsidRPr="00465772">
        <w:rPr>
          <w:sz w:val="28"/>
          <w:szCs w:val="28"/>
          <w:rFonts w:ascii="Times New Roman" w:hAnsi="Times New Roman"/>
        </w:rPr>
      </w:r>
    </w:p>
    <w:p w:rsidP="00465772">
      <w:pPr>
        <w:pStyle w:val="Normal"/>
        <w:rPr>
          <w:sz w:val="28"/>
          <w:szCs w:val="28"/>
          <w:color w:val="ff0000"/>
        </w:rPr>
      </w:pPr>
      <w:r w:rsidR="00465772" w:rsidRPr="0076415a">
        <w:rPr>
          <w:sz w:val="28"/>
          <w:szCs w:val="28"/>
          <w:color w:val="ff0000"/>
        </w:rPr>
      </w:r>
    </w:p>
    <w:p w:rsidP="0003520e">
      <w:pPr>
        <w:pStyle w:val="Normal"/>
        <w:rPr>
          <w:b/>
          <w:sz w:val="28"/>
          <w:szCs w:val="28"/>
          <w:rFonts w:ascii="Times New Roman" w:hAnsi="Times New Roman"/>
        </w:rPr>
        <w:ind w:firstLine="0"/>
      </w:pPr>
      <w:r w:rsidR="00465772" w:rsidRPr="00465772">
        <w:rPr>
          <w:b/>
          <w:sz w:val="28"/>
          <w:szCs w:val="28"/>
          <w:rFonts w:ascii="Times New Roman" w:hAnsi="Times New Roman"/>
        </w:rPr>
        <w:t xml:space="preserve">РЕШИЛА:</w:t>
      </w:r>
    </w:p>
    <w:p w:rsidP="00465772">
      <w:pPr>
        <w:pStyle w:val="Normal"/>
        <w:rPr>
          <w:sz w:val="28"/>
          <w:szCs w:val="28"/>
          <w:rFonts w:ascii="Times New Roman" w:hAnsi="Times New Roman"/>
        </w:rPr>
      </w:pPr>
      <w:r w:rsidR="00465772" w:rsidRPr="0076415a">
        <w:rPr>
          <w:sz w:val="28"/>
          <w:szCs w:val="28"/>
          <w:rFonts w:ascii="Times New Roman" w:hAnsi="Times New Roman"/>
        </w:rPr>
      </w:r>
    </w:p>
    <w:p w:rsidP="00465772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9"/>
      </w:pPr>
      <w:r w:rsidR="00465772" w:rsidRPr="00465772">
        <w:rPr>
          <w:sz w:val="28"/>
          <w:szCs w:val="28"/>
          <w:rFonts w:ascii="Times New Roman" w:hAnsi="Times New Roman"/>
        </w:rPr>
        <w:t xml:space="preserve">1. Принять Решение </w:t>
      </w:r>
      <w:r w:rsidR="00465772" w:rsidRPr="00465772">
        <w:rPr>
          <w:sz w:val="28"/>
          <w:szCs w:val="28"/>
          <w:rFonts w:ascii="Times New Roman" w:hAnsi="Times New Roman"/>
          <w:color w:val="000000"/>
        </w:rPr>
        <w:t xml:space="preserve">о порядке </w:t>
      </w:r>
      <w:r w:rsidR="00465772">
        <w:rPr>
          <w:sz w:val="28"/>
          <w:szCs w:val="28"/>
          <w:rFonts w:ascii="Times New Roman" w:hAnsi="Times New Roman"/>
          <w:color w:val="000000"/>
        </w:rPr>
        <w:t xml:space="preserve">участия органов местного самоуправления </w:t>
      </w:r>
      <w:r w:rsidR="00465772" w:rsidRPr="00465772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465772">
        <w:rPr>
          <w:sz w:val="28"/>
          <w:szCs w:val="28"/>
          <w:rFonts w:ascii="Times New Roman" w:hAnsi="Times New Roman"/>
        </w:rPr>
        <w:t xml:space="preserve"> в обеспечении деятельности добровольных пожарных и общественных объединений пожарной охраны.</w:t>
      </w:r>
      <w:r w:rsidR="00465772" w:rsidRPr="00465772">
        <w:rPr>
          <w:sz w:val="28"/>
          <w:szCs w:val="28"/>
          <w:rFonts w:ascii="Times New Roman" w:hAnsi="Times New Roman"/>
        </w:rPr>
        <w:t xml:space="preserve"> </w:t>
      </w:r>
    </w:p>
    <w:p w:rsidP="00465772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9"/>
      </w:pPr>
      <w:r w:rsidR="00465772" w:rsidRPr="00465772">
        <w:rPr>
          <w:sz w:val="28"/>
          <w:szCs w:val="28"/>
          <w:rFonts w:ascii="Times New Roman" w:hAnsi="Times New Roman"/>
        </w:rPr>
        <w:t xml:space="preserve">2. Направить принятое Решение Главе Петропавловск-Камчатского горо</w:t>
      </w:r>
      <w:r w:rsidR="00465772" w:rsidRPr="00465772">
        <w:rPr>
          <w:sz w:val="28"/>
          <w:szCs w:val="28"/>
          <w:rFonts w:ascii="Times New Roman" w:hAnsi="Times New Roman"/>
        </w:rPr>
        <w:t xml:space="preserve">д</w:t>
      </w:r>
      <w:r w:rsidR="00c6625c">
        <w:rPr>
          <w:sz w:val="28"/>
          <w:szCs w:val="28"/>
          <w:rFonts w:ascii="Times New Roman" w:hAnsi="Times New Roman"/>
        </w:rPr>
        <w:t xml:space="preserve">ского округа Слыщенко К.Г. </w:t>
      </w:r>
      <w:r w:rsidR="00465772" w:rsidRPr="00465772">
        <w:rPr>
          <w:sz w:val="28"/>
          <w:szCs w:val="28"/>
          <w:rFonts w:ascii="Times New Roman" w:hAnsi="Times New Roman"/>
        </w:rPr>
        <w:t xml:space="preserve">для подписания и обнародования.</w:t>
      </w:r>
    </w:p>
    <w:p w:rsidP="00465772">
      <w:pPr>
        <w:pStyle w:val="Normal"/>
        <w:rPr>
          <w:sz w:val="16"/>
          <w:szCs w:val="16"/>
          <w:rFonts w:ascii="Times New Roman" w:hAnsi="Times New Roman"/>
        </w:rPr>
        <w:autoSpaceDE w:val="off"/>
        <w:autoSpaceDN w:val="off"/>
        <w:ind w:firstLine="720"/>
      </w:pPr>
      <w:r w:rsidR="00c6625c">
        <w:rPr>
          <w:sz w:val="16"/>
          <w:szCs w:val="16"/>
          <w:rFonts w:ascii="Times New Roman" w:hAnsi="Times New Roman"/>
        </w:rPr>
      </w:r>
    </w:p>
    <w:p w:rsidP="00465772">
      <w:pPr>
        <w:pStyle w:val="Normal"/>
        <w:rPr>
          <w:sz w:val="16"/>
          <w:szCs w:val="16"/>
          <w:rFonts w:ascii="Times New Roman" w:hAnsi="Times New Roman"/>
        </w:rPr>
        <w:autoSpaceDE w:val="off"/>
        <w:autoSpaceDN w:val="off"/>
        <w:ind w:firstLine="720"/>
      </w:pPr>
      <w:r w:rsidR="0076415a">
        <w:rPr>
          <w:sz w:val="16"/>
          <w:szCs w:val="16"/>
          <w:rFonts w:ascii="Times New Roman" w:hAnsi="Times New Roman"/>
        </w:rPr>
      </w:r>
    </w:p>
    <w:p w:rsidP="00a31061">
      <w:pPr>
        <w:pStyle w:val="Normal"/>
        <w:rPr>
          <w:sz w:val="16"/>
          <w:szCs w:val="16"/>
          <w:rFonts w:ascii="Times New Roman" w:hAnsi="Times New Roman"/>
        </w:rPr>
        <w:autoSpaceDE w:val="off"/>
        <w:autoSpaceDN w:val="off"/>
        <w:ind w:firstLine="0"/>
      </w:pPr>
      <w:r w:rsidR="0076415a" w:rsidRPr="00996535">
        <w:rPr>
          <w:sz w:val="16"/>
          <w:szCs w:val="16"/>
          <w:rFonts w:ascii="Times New Roman" w:hAnsi="Times New Roman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78"/>
        <w:gridCol w:w="1028"/>
        <w:gridCol w:w="460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31061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AutoHyphens/>
              <w:ind w:firstLine="0"/>
            </w:pPr>
            <w:r w:rsidR="00465772" w:rsidRPr="00987702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  <w:r w:rsidR="00465772" w:rsidRPr="0012646d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0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577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AutoHyphens/>
            </w:pPr>
            <w:r w:rsidR="00465772" w:rsidRPr="00987702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60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577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AutoHyphens/>
            </w:pPr>
            <w:r w:rsidR="00465772" w:rsidRPr="00987702">
              <w:rPr>
                <w:sz w:val="28"/>
                <w:szCs w:val="28"/>
                <w:rFonts w:ascii="Times New Roman" w:hAnsi="Times New Roman"/>
              </w:rPr>
            </w:r>
          </w:p>
          <w:p w:rsidP="0046577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AutoHyphens/>
            </w:pPr>
            <w:r w:rsidR="00465772" w:rsidRPr="00987702">
              <w:rPr>
                <w:sz w:val="28"/>
                <w:szCs w:val="28"/>
                <w:rFonts w:ascii="Times New Roman" w:hAnsi="Times New Roman"/>
              </w:rPr>
            </w:r>
          </w:p>
          <w:p w:rsidP="0046577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AutoHyphens/>
            </w:pPr>
            <w:r w:rsidR="00465772" w:rsidRPr="00987702">
              <w:rPr>
                <w:sz w:val="28"/>
                <w:szCs w:val="28"/>
                <w:rFonts w:ascii="Times New Roman" w:hAnsi="Times New Roman"/>
              </w:rPr>
            </w:r>
          </w:p>
          <w:p w:rsidP="00a31061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AutoHyphens/>
              <w:ind w:firstLine="0"/>
              <w:jc w:val="right"/>
            </w:pPr>
            <w:r w:rsidR="00465772" w:rsidRPr="00987702">
              <w:rPr>
                <w:sz w:val="28"/>
                <w:szCs w:val="28"/>
                <w:rFonts w:ascii="Times New Roman" w:hAnsi="Times New Roman"/>
              </w:rPr>
              <w:t xml:space="preserve">                     </w:t>
            </w:r>
            <w:r w:rsidR="00a31061">
              <w:rPr>
                <w:sz w:val="28"/>
                <w:szCs w:val="28"/>
                <w:rFonts w:ascii="Times New Roman" w:hAnsi="Times New Roman"/>
              </w:rPr>
              <w:t xml:space="preserve">К.Г.</w:t>
            </w:r>
            <w:r w:rsidR="00b416dd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a31061">
              <w:rPr>
                <w:sz w:val="28"/>
                <w:szCs w:val="28"/>
                <w:rFonts w:ascii="Times New Roman" w:hAnsi="Times New Roman"/>
              </w:rPr>
              <w:t xml:space="preserve">Слыщенко</w:t>
            </w:r>
            <w:r w:rsidR="0076415a" w:rsidRPr="00987702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0b7248">
      <w:pPr>
        <w:pStyle w:val="Normal"/>
        <w:rPr>
          <w:vanish/>
        </w:rPr>
      </w:pPr>
      <w:r w:rsidR="000b7248" w:rsidRPr="000b7248">
        <w:rPr>
          <w:vanish/>
        </w:rPr>
      </w:r>
    </w:p>
    <w:tbl>
      <w:tblPr>
        <w:tblW w:type="auto" w:w="0"/>
        <w:tblLook w:val="01e0"/>
        <w:tblW w:type="auto" w:w="0"/>
        <w:tblpPr w:horzAnchor="margin" w:leftFromText="181" w:rightFromText="181" w:tblpX="-8" w:tblpY="10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0ec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ab2fd5" w:rsidRPr="008176be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2F71C279-F49F-42D8-8872-0EC84D6D435D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b2fd5" w:rsidRPr="008176b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0ec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ab2fd5" w:rsidRPr="008176b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0ec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ab2fd5" w:rsidRPr="008176b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0ec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ab2fd5" w:rsidRPr="008176be">
              <w:rPr>
                <w:szCs w:val="28"/>
                <w:noProof/>
                <w:rFonts w:ascii="Bookman Old Style" w:hAnsi="Bookman Old Style"/>
              </w:rPr>
              <w:pict>
                <v:line id="_x0000_s1030" type="#_x0000_t20" style="position:absolute;mso-position-vertical-relative:page;" from="-3.1000000000000001pt,11.550000000000001pt" to="483.64999999999998pt,11.550000000000001pt" strokeweight="5.000000pt" filled="f">
                  <v:stroke linestyle="thickThin"/>
                </v:line>
              </w:pict>
            </w:r>
            <w:r w:rsidR="00ab2fd5" w:rsidRPr="008176b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b2fd5">
      <w:pPr>
        <w:pStyle w:val="Normal"/>
        <w:rPr>
          <w:b/>
          <w:sz w:val="36"/>
          <w:szCs w:val="36"/>
        </w:rPr>
        <w:jc w:val="center"/>
      </w:pPr>
      <w:r w:rsidR="00ab2fd5">
        <w:rPr>
          <w:b/>
          <w:sz w:val="36"/>
          <w:szCs w:val="36"/>
        </w:rPr>
      </w:r>
    </w:p>
    <w:p w:rsidP="00ab2fd5">
      <w:pPr>
        <w:pStyle w:val="Normal"/>
        <w:rPr>
          <w:b/>
          <w:sz w:val="36"/>
          <w:szCs w:val="36"/>
          <w:rFonts w:ascii="Times New Roman" w:hAnsi="Times New Roman"/>
        </w:rPr>
        <w:jc w:val="center"/>
      </w:pPr>
      <w:r w:rsidR="00ab2fd5" w:rsidRPr="00ab2fd5">
        <w:rPr>
          <w:b/>
          <w:sz w:val="36"/>
          <w:szCs w:val="36"/>
          <w:rFonts w:ascii="Times New Roman" w:hAnsi="Times New Roman"/>
        </w:rPr>
        <w:t xml:space="preserve">РЕШЕНИЕ</w:t>
      </w:r>
    </w:p>
    <w:p w:rsidP="00ab2fd5">
      <w:pPr>
        <w:pStyle w:val="Normal"/>
        <w:rPr>
          <w:b/>
          <w:szCs w:val="28"/>
          <w:rFonts w:ascii="Times New Roman" w:hAnsi="Times New Roman"/>
        </w:rPr>
        <w:jc w:val="center"/>
      </w:pPr>
      <w:r w:rsidR="00ab2fd5" w:rsidRPr="00ab2fd5">
        <w:rPr>
          <w:b/>
          <w:szCs w:val="28"/>
          <w:rFonts w:ascii="Times New Roman" w:hAnsi="Times New Roman"/>
        </w:rPr>
      </w:r>
    </w:p>
    <w:p w:rsidP="00ab2fd5">
      <w:pPr>
        <w:pStyle w:val="Normal"/>
        <w:rPr>
          <w:sz w:val="28"/>
          <w:szCs w:val="28"/>
          <w:rFonts w:ascii="Times New Roman" w:hAnsi="Times New Roman"/>
        </w:rPr>
        <w:jc w:val="center"/>
      </w:pPr>
      <w:r w:rsidR="00ab2fd5" w:rsidRPr="00ab2fd5">
        <w:rPr>
          <w:sz w:val="28"/>
          <w:szCs w:val="28"/>
          <w:rFonts w:ascii="Times New Roman" w:hAnsi="Times New Roman"/>
        </w:rPr>
        <w:t xml:space="preserve">от </w:t>
      </w:r>
      <w:r w:rsidR="0003520e">
        <w:rPr>
          <w:sz w:val="28"/>
          <w:szCs w:val="28"/>
          <w:rFonts w:ascii="Times New Roman" w:hAnsi="Times New Roman"/>
        </w:rPr>
        <w:t xml:space="preserve">06.05.2013 № 62</w:t>
      </w:r>
      <w:r w:rsidR="00ab2fd5" w:rsidRPr="00ab2fd5">
        <w:rPr>
          <w:sz w:val="28"/>
          <w:szCs w:val="28"/>
          <w:rFonts w:ascii="Times New Roman" w:hAnsi="Times New Roman"/>
        </w:rPr>
        <w:t xml:space="preserve">-нд</w:t>
      </w:r>
    </w:p>
    <w:p w:rsidP="00ab2fd5">
      <w:pPr>
        <w:pStyle w:val="Normal"/>
        <w:rPr>
          <w:b/>
          <w:sz w:val="24"/>
          <w:szCs w:val="24"/>
          <w:rFonts w:ascii="Times New Roman" w:hAnsi="Times New Roman"/>
        </w:rPr>
        <w:jc w:val="center"/>
      </w:pPr>
      <w:r w:rsidR="00cd6548" w:rsidRPr="00cd6548">
        <w:rPr>
          <w:b/>
          <w:sz w:val="24"/>
          <w:szCs w:val="24"/>
          <w:rFonts w:ascii="Times New Roman" w:hAnsi="Times New Roman"/>
        </w:rPr>
      </w:r>
    </w:p>
    <w:p w:rsidP="009e6deb">
      <w:pPr>
        <w:pStyle w:val="Normal"/>
        <w:rPr>
          <w:b/>
          <w:sz w:val="28"/>
          <w:szCs w:val="28"/>
          <w:rFonts w:ascii="Times New Roman" w:hAnsi="Times New Roman"/>
        </w:rPr>
        <w:jc w:val="center"/>
      </w:pPr>
      <w:r w:rsidR="00ab2fd5">
        <w:rPr>
          <w:b/>
          <w:sz w:val="28"/>
          <w:szCs w:val="28"/>
          <w:rFonts w:ascii="Times New Roman" w:hAnsi="Times New Roman"/>
          <w:color w:val="000000"/>
        </w:rPr>
        <w:t xml:space="preserve">О</w:t>
      </w:r>
      <w:r w:rsidR="00ab2fd5" w:rsidRPr="00ab2fd5">
        <w:rPr>
          <w:b/>
          <w:sz w:val="28"/>
          <w:szCs w:val="28"/>
          <w:rFonts w:ascii="Times New Roman" w:hAnsi="Times New Roman"/>
          <w:color w:val="000000"/>
        </w:rPr>
        <w:t xml:space="preserve"> порядке участия органов местного самоуправления </w:t>
      </w:r>
      <w:r w:rsidR="00ab2fd5" w:rsidRPr="00ab2fd5">
        <w:rPr>
          <w:b/>
          <w:sz w:val="28"/>
          <w:szCs w:val="28"/>
          <w:rFonts w:ascii="Times New Roman" w:hAnsi="Times New Roman"/>
        </w:rPr>
        <w:t xml:space="preserve">Петропавловск-Камчатского городского округа в обеспечении деятельности добровольных пожарных и общественных объединений пожарной охраны </w:t>
      </w:r>
    </w:p>
    <w:p w:rsidP="00ab2fd5">
      <w:pPr>
        <w:pStyle w:val="Normal"/>
        <w:rPr>
          <w:b/>
          <w:szCs w:val="28"/>
        </w:rPr>
        <w:ind w:right="-142"/>
        <w:jc w:val="center"/>
      </w:pPr>
      <w:r w:rsidR="00ab2fd5">
        <w:rPr>
          <w:b/>
          <w:szCs w:val="28"/>
        </w:rPr>
      </w:r>
    </w:p>
    <w:p w:rsidP="00ab2fd5">
      <w:pPr>
        <w:pStyle w:val="Normal"/>
        <w:rPr>
          <w:i/>
          <w:rFonts w:ascii="Times New Roman" w:hAnsi="Times New Roman"/>
        </w:rPr>
        <w:ind w:right="-142"/>
        <w:jc w:val="center"/>
      </w:pPr>
      <w:r w:rsidR="00ab2fd5" w:rsidRPr="00ab2fd5">
        <w:rPr>
          <w:i/>
          <w:rFonts w:ascii="Times New Roman" w:hAnsi="Times New Roman"/>
        </w:rPr>
        <w:t xml:space="preserve">Принято Городской Думой Петропавловск-Камчатского городского округа</w:t>
      </w:r>
    </w:p>
    <w:p w:rsidP="00ab2fd5">
      <w:pPr>
        <w:pStyle w:val="Normal"/>
        <w:rPr>
          <w:i/>
          <w:rFonts w:ascii="Times New Roman" w:hAnsi="Times New Roman"/>
        </w:rPr>
        <w:ind w:right="-142"/>
        <w:jc w:val="center"/>
      </w:pPr>
      <w:r w:rsidR="00ab2fd5" w:rsidRPr="00ab2fd5">
        <w:rPr>
          <w:i/>
          <w:rFonts w:ascii="Times New Roman" w:hAnsi="Times New Roman"/>
        </w:rPr>
        <w:t xml:space="preserve">(решение от </w:t>
      </w:r>
      <w:r w:rsidR="00a31061" w:rsidRPr="00a31061">
        <w:rPr>
          <w:i/>
          <w:rFonts w:ascii="Times New Roman" w:hAnsi="Times New Roman"/>
        </w:rPr>
        <w:t xml:space="preserve">24.04.201</w:t>
      </w:r>
      <w:r w:rsidR="00ed2e49">
        <w:rPr>
          <w:i/>
          <w:rFonts w:ascii="Times New Roman" w:hAnsi="Times New Roman"/>
        </w:rPr>
        <w:t xml:space="preserve">3</w:t>
      </w:r>
      <w:r w:rsidR="00a31061" w:rsidRPr="00a31061">
        <w:rPr>
          <w:i/>
          <w:rFonts w:ascii="Times New Roman" w:hAnsi="Times New Roman"/>
        </w:rPr>
        <w:t xml:space="preserve"> № 154-р</w:t>
      </w:r>
      <w:r w:rsidR="00ab2fd5" w:rsidRPr="00ab2fd5">
        <w:rPr>
          <w:i/>
          <w:rFonts w:ascii="Times New Roman" w:hAnsi="Times New Roman"/>
        </w:rPr>
        <w:t xml:space="preserve">)</w:t>
      </w:r>
      <w:r w:rsidR="00ab2fd5">
        <w:rPr>
          <w:i/>
          <w:rFonts w:ascii="Times New Roman" w:hAnsi="Times New Roman"/>
        </w:rPr>
      </w:r>
    </w:p>
    <w:p w:rsidP="00d93eba">
      <w:pPr>
        <w:pStyle w:val="Normal"/>
        <w:rPr>
          <w:i/>
          <w:sz w:val="24"/>
          <w:szCs w:val="24"/>
          <w:rFonts w:ascii="Times New Roman" w:hAnsi="Times New Roman"/>
        </w:rPr>
        <w:jc w:val="center"/>
      </w:pPr>
      <w:r w:rsidR="00d93eba">
        <w:rPr>
          <w:i/>
          <w:sz w:val="24"/>
          <w:szCs w:val="24"/>
          <w:rFonts w:ascii="Times New Roman" w:hAnsi="Times New Roman"/>
        </w:rPr>
      </w:r>
    </w:p>
    <w:p w:rsidP="00d93eba">
      <w:pPr>
        <w:pStyle w:val="Normal"/>
        <w:rPr>
          <w:i/>
          <w:sz w:val="24"/>
          <w:szCs w:val="24"/>
          <w:rFonts w:ascii="Times New Roman" w:hAnsi="Times New Roman"/>
        </w:rPr>
        <w:jc w:val="center"/>
      </w:pPr>
      <w:r w:rsidR="00d93eba" w:rsidRPr="00cd6548">
        <w:rPr>
          <w:i/>
          <w:sz w:val="24"/>
          <w:szCs w:val="24"/>
          <w:rFonts w:ascii="Times New Roman" w:hAnsi="Times New Roman"/>
        </w:rPr>
        <w:t xml:space="preserve">С изменениями от:</w:t>
      </w:r>
    </w:p>
    <w:p w:rsidP="00d93eba">
      <w:pPr>
        <w:pStyle w:val="Normal"/>
        <w:rPr>
          <w:i/>
          <w:sz w:val="24"/>
          <w:szCs w:val="24"/>
          <w:rFonts w:ascii="Times New Roman" w:hAnsi="Times New Roman"/>
        </w:rPr>
        <w:jc w:val="center"/>
      </w:pPr>
      <w:r w:rsidR="00d93eba" w:rsidRPr="00cd6548">
        <w:rPr>
          <w:i/>
          <w:sz w:val="24"/>
          <w:szCs w:val="24"/>
          <w:rFonts w:ascii="Times New Roman" w:hAnsi="Times New Roman"/>
        </w:rPr>
        <w:t xml:space="preserve">31.10.2013 № 135-нд</w:t>
      </w:r>
      <w:r w:rsidR="00d93eba">
        <w:rPr>
          <w:i/>
          <w:sz w:val="24"/>
          <w:szCs w:val="24"/>
          <w:rFonts w:ascii="Times New Roman" w:hAnsi="Times New Roman"/>
        </w:rPr>
        <w:t xml:space="preserve"> </w:t>
      </w:r>
      <w:r w:rsidR="00d93eba" w:rsidRPr="00cd6548">
        <w:rPr>
          <w:i/>
          <w:sz w:val="24"/>
          <w:szCs w:val="24"/>
          <w:rFonts w:ascii="Times New Roman" w:hAnsi="Times New Roman"/>
        </w:rPr>
        <w:t xml:space="preserve">(23.10.2013 № 304-р)</w:t>
      </w:r>
      <w:r w:rsidR="00d93eba">
        <w:rPr>
          <w:i/>
          <w:sz w:val="24"/>
          <w:szCs w:val="24"/>
          <w:rFonts w:ascii="Times New Roman" w:hAnsi="Times New Roman"/>
        </w:rPr>
        <w:t xml:space="preserve">;</w:t>
      </w:r>
    </w:p>
    <w:p w:rsidP="00d93eba">
      <w:pPr>
        <w:pStyle w:val="Normal"/>
        <w:rPr>
          <w:i/>
          <w:sz w:val="24"/>
          <w:szCs w:val="24"/>
          <w:rFonts w:ascii="Times New Roman" w:hAnsi="Times New Roman"/>
        </w:rPr>
        <w:jc w:val="center"/>
      </w:pPr>
      <w:r w:rsidR="00d93eba">
        <w:rPr>
          <w:i/>
          <w:sz w:val="24"/>
          <w:szCs w:val="24"/>
          <w:rFonts w:ascii="Times New Roman" w:hAnsi="Times New Roman"/>
        </w:rPr>
        <w:t xml:space="preserve">05.03.2014</w:t>
      </w:r>
      <w:r w:rsidR="00d93eba" w:rsidRPr="00cd6548">
        <w:rPr>
          <w:i/>
          <w:sz w:val="24"/>
          <w:szCs w:val="24"/>
          <w:rFonts w:ascii="Times New Roman" w:hAnsi="Times New Roman"/>
        </w:rPr>
        <w:t xml:space="preserve"> № </w:t>
      </w:r>
      <w:r w:rsidR="00d93eba">
        <w:rPr>
          <w:i/>
          <w:sz w:val="24"/>
          <w:szCs w:val="24"/>
          <w:rFonts w:ascii="Times New Roman" w:hAnsi="Times New Roman"/>
        </w:rPr>
        <w:t xml:space="preserve">202</w:t>
      </w:r>
      <w:r w:rsidR="00d93eba" w:rsidRPr="00cd6548">
        <w:rPr>
          <w:i/>
          <w:sz w:val="24"/>
          <w:szCs w:val="24"/>
          <w:rFonts w:ascii="Times New Roman" w:hAnsi="Times New Roman"/>
        </w:rPr>
        <w:t xml:space="preserve">-нд</w:t>
      </w:r>
      <w:r w:rsidR="00d93eba">
        <w:rPr>
          <w:i/>
          <w:sz w:val="24"/>
          <w:szCs w:val="24"/>
          <w:rFonts w:ascii="Times New Roman" w:hAnsi="Times New Roman"/>
        </w:rPr>
        <w:t xml:space="preserve"> </w:t>
      </w:r>
      <w:r w:rsidR="00d93eba" w:rsidRPr="00cd6548">
        <w:rPr>
          <w:i/>
          <w:sz w:val="24"/>
          <w:szCs w:val="24"/>
          <w:rFonts w:ascii="Times New Roman" w:hAnsi="Times New Roman"/>
        </w:rPr>
        <w:t xml:space="preserve">(2</w:t>
      </w:r>
      <w:r w:rsidR="00d93eba">
        <w:rPr>
          <w:i/>
          <w:sz w:val="24"/>
          <w:szCs w:val="24"/>
          <w:rFonts w:ascii="Times New Roman" w:hAnsi="Times New Roman"/>
        </w:rPr>
        <w:t xml:space="preserve">6.02.2014 № 433</w:t>
      </w:r>
      <w:r w:rsidR="00d93eba" w:rsidRPr="00cd6548">
        <w:rPr>
          <w:i/>
          <w:sz w:val="24"/>
          <w:szCs w:val="24"/>
          <w:rFonts w:ascii="Times New Roman" w:hAnsi="Times New Roman"/>
        </w:rPr>
        <w:t xml:space="preserve">-р)</w:t>
      </w:r>
      <w:r w:rsidR="00d93eba">
        <w:rPr>
          <w:i/>
          <w:sz w:val="24"/>
          <w:szCs w:val="24"/>
          <w:rFonts w:ascii="Times New Roman" w:hAnsi="Times New Roman"/>
        </w:rPr>
        <w:t xml:space="preserve">;</w:t>
      </w:r>
    </w:p>
    <w:p w:rsidP="00d93eba">
      <w:pPr>
        <w:pStyle w:val="Normal"/>
        <w:rPr>
          <w:i/>
          <w:sz w:val="24"/>
          <w:szCs w:val="24"/>
          <w:rFonts w:ascii="Times New Roman" w:hAnsi="Times New Roman"/>
        </w:rPr>
        <w:jc w:val="center"/>
      </w:pPr>
      <w:r w:rsidR="00d93eba">
        <w:rPr>
          <w:i/>
          <w:sz w:val="24"/>
          <w:szCs w:val="24"/>
          <w:rFonts w:ascii="Times New Roman" w:hAnsi="Times New Roman"/>
        </w:rPr>
        <w:t xml:space="preserve">01.11.2016 № 498-нд (26.10.2016 № 1129-р)</w:t>
      </w:r>
      <w:r w:rsidR="00d93eba" w:rsidRPr="00cd6548">
        <w:rPr>
          <w:i/>
          <w:sz w:val="24"/>
          <w:szCs w:val="24"/>
          <w:rFonts w:ascii="Times New Roman" w:hAnsi="Times New Roman"/>
        </w:rPr>
      </w:r>
    </w:p>
    <w:p w:rsidP="00ab2fd5">
      <w:pPr>
        <w:pStyle w:val="Normal"/>
        <w:rPr>
          <w:i/>
          <w:szCs w:val="28"/>
          <w:rFonts w:ascii="Times New Roman" w:hAnsi="Times New Roman"/>
        </w:rPr>
        <w:ind w:right="-142"/>
        <w:jc w:val="center"/>
      </w:pPr>
      <w:r w:rsidR="00705c42" w:rsidRPr="00ab2fd5">
        <w:rPr>
          <w:i/>
          <w:szCs w:val="28"/>
          <w:rFonts w:ascii="Times New Roman" w:hAnsi="Times New Roman"/>
        </w:rPr>
      </w:r>
    </w:p>
    <w:p w:rsidP="008c6971">
      <w:pPr>
        <w:pStyle w:val="Normal"/>
        <w:rPr>
          <w:b/>
          <w:sz w:val="28"/>
          <w:szCs w:val="28"/>
          <w:rFonts w:ascii="Times New Roman" w:hAnsi="Times New Roman"/>
        </w:rPr>
        <w:ind w:firstLine="708"/>
        <w:jc w:val="center"/>
      </w:pPr>
      <w:r w:rsidR="00ab2fd5" w:rsidRPr="00ab2fd5">
        <w:rPr>
          <w:b/>
          <w:sz w:val="28"/>
          <w:szCs w:val="28"/>
          <w:rFonts w:ascii="Times New Roman" w:hAnsi="Times New Roman"/>
        </w:rPr>
        <w:t xml:space="preserve">1. </w:t>
      </w:r>
      <w:r w:rsidR="008c6971">
        <w:rPr>
          <w:b/>
          <w:sz w:val="28"/>
          <w:szCs w:val="28"/>
          <w:rFonts w:ascii="Times New Roman" w:hAnsi="Times New Roman"/>
        </w:rPr>
        <w:t xml:space="preserve">Общие положения</w:t>
      </w:r>
      <w:r w:rsidR="00ab2fd5">
        <w:rPr>
          <w:b/>
          <w:sz w:val="28"/>
          <w:szCs w:val="28"/>
          <w:rFonts w:ascii="Times New Roman" w:hAnsi="Times New Roman"/>
        </w:rPr>
      </w:r>
    </w:p>
    <w:p w:rsidP="000b4d48">
      <w:pPr>
        <w:pStyle w:val="Normal"/>
        <w:rPr>
          <w:b/>
          <w:sz w:val="28"/>
          <w:szCs w:val="28"/>
          <w:rFonts w:ascii="Times New Roman" w:hAnsi="Times New Roman"/>
        </w:rPr>
        <w:ind w:firstLine="0"/>
      </w:pPr>
      <w:r w:rsidR="000b4d48" w:rsidRPr="00ab2fd5">
        <w:rPr>
          <w:b/>
          <w:sz w:val="28"/>
          <w:szCs w:val="28"/>
          <w:rFonts w:ascii="Times New Roman" w:hAnsi="Times New Roman"/>
        </w:rPr>
      </w:r>
    </w:p>
    <w:p w:rsidP="000b4d48">
      <w:pPr>
        <w:pStyle w:val="Normal"/>
        <w:rPr>
          <w:sz w:val="28"/>
          <w:szCs w:val="28"/>
          <w:rFonts w:ascii="Times New Roman" w:hAnsi="Times New Roman"/>
        </w:rPr>
      </w:pPr>
      <w:r w:rsidR="000b4d48">
        <w:rPr>
          <w:sz w:val="28"/>
          <w:szCs w:val="28"/>
          <w:rFonts w:ascii="Times New Roman" w:hAnsi="Times New Roman"/>
        </w:rPr>
        <w:tab/>
        <w:t xml:space="preserve">1.1. Настоящее Решение</w:t>
      </w:r>
      <w:r w:rsidR="000b4d48" w:rsidRPr="00ab2fd5">
        <w:rPr>
          <w:sz w:val="28"/>
          <w:szCs w:val="28"/>
          <w:rFonts w:ascii="Times New Roman" w:hAnsi="Times New Roman"/>
        </w:rPr>
        <w:t xml:space="preserve"> </w:t>
      </w:r>
      <w:r w:rsidR="000b4d48" w:rsidRPr="00987702">
        <w:rPr>
          <w:sz w:val="28"/>
          <w:szCs w:val="28"/>
          <w:rFonts w:ascii="Times New Roman" w:hAnsi="Times New Roman"/>
          <w:color w:val="000000"/>
        </w:rPr>
        <w:t xml:space="preserve">о порядке участия органов местного самоуправления </w:t>
      </w:r>
      <w:r w:rsidR="000b4d48" w:rsidRPr="00987702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 в обеспечении деятельности добровольных пожарных и общественных объединений пожарной охраны</w:t>
      </w:r>
      <w:r w:rsidR="000b4d48" w:rsidRPr="00ab2fd5">
        <w:rPr>
          <w:sz w:val="28"/>
          <w:szCs w:val="28"/>
          <w:rFonts w:ascii="Times New Roman" w:hAnsi="Times New Roman"/>
        </w:rPr>
        <w:t xml:space="preserve"> (далее – Решение) разработано в соответствии </w:t>
      </w:r>
      <w:r w:rsidR="000b4d48">
        <w:rPr>
          <w:sz w:val="28"/>
          <w:szCs w:val="28"/>
          <w:rFonts w:ascii="Times New Roman" w:hAnsi="Times New Roman"/>
        </w:rPr>
        <w:t xml:space="preserve">с Федеральным законом </w:t>
        <w:br w:clear="all" w:type="textWrapping"/>
        <w:t xml:space="preserve">от 06.05.2011 № 100-ФЗ «О добровольной пожарной охране», Федеральным</w:t>
      </w:r>
      <w:r w:rsidR="000b4d48" w:rsidRPr="009027cf">
        <w:rPr>
          <w:sz w:val="28"/>
          <w:szCs w:val="28"/>
          <w:rFonts w:ascii="Times New Roman" w:hAnsi="Times New Roman"/>
        </w:rPr>
        <w:t xml:space="preserve"> закон</w:t>
      </w:r>
      <w:r w:rsidR="000b4d48">
        <w:rPr>
          <w:sz w:val="28"/>
          <w:szCs w:val="28"/>
          <w:rFonts w:ascii="Times New Roman" w:hAnsi="Times New Roman"/>
        </w:rPr>
        <w:t xml:space="preserve">ом от 12.01.1996 № 7-ФЗ «О </w:t>
      </w:r>
      <w:r w:rsidR="000b4d48" w:rsidRPr="009027cf">
        <w:rPr>
          <w:sz w:val="28"/>
          <w:szCs w:val="28"/>
          <w:rFonts w:ascii="Times New Roman" w:hAnsi="Times New Roman"/>
        </w:rPr>
        <w:t xml:space="preserve">некоммерческих организациях</w:t>
      </w:r>
      <w:r w:rsidR="000b4d48">
        <w:rPr>
          <w:sz w:val="28"/>
          <w:szCs w:val="28"/>
          <w:rFonts w:ascii="Times New Roman" w:hAnsi="Times New Roman"/>
        </w:rPr>
        <w:t xml:space="preserve">», Федеральным законом от 21.12.1994 № 69-ФЗ «О пожарной безопасности», </w:t>
      </w:r>
      <w:r w:rsidR="000b4d48" w:rsidRPr="00465772">
        <w:rPr>
          <w:sz w:val="28"/>
          <w:szCs w:val="28"/>
          <w:rFonts w:ascii="Times New Roman" w:hAnsi="Times New Roman"/>
        </w:rPr>
        <w:fldChar w:fldCharType="begin"/>
      </w:r>
      <w:r w:rsidR="000b4d48" w:rsidRPr="00465772">
        <w:rPr>
          <w:sz w:val="28"/>
          <w:szCs w:val="28"/>
          <w:rFonts w:ascii="Times New Roman" w:hAnsi="Times New Roman"/>
        </w:rPr>
        <w:instrText xml:space="preserve">HYPERLINK consultantplus://offline/ref=813B43CC17E809A282499834B9D2E95A9214849858B4F13C2B109BAC14444BBDxCTBE</w:instrText>
      </w:r>
      <w:r w:rsidR="000b4d48" w:rsidRPr="00465772">
        <w:rPr>
          <w:sz w:val="28"/>
          <w:szCs w:val="28"/>
          <w:rFonts w:ascii="Times New Roman" w:hAnsi="Times New Roman"/>
        </w:rPr>
      </w:r>
      <w:r w:rsidR="000b4d48" w:rsidRPr="00465772">
        <w:rPr>
          <w:sz w:val="28"/>
          <w:szCs w:val="28"/>
          <w:rFonts w:ascii="Times New Roman" w:hAnsi="Times New Roman"/>
        </w:rPr>
        <w:fldChar w:fldCharType="separate"/>
      </w:r>
      <w:r w:rsidR="000b4d48" w:rsidRPr="00465772">
        <w:rPr>
          <w:sz w:val="28"/>
          <w:szCs w:val="28"/>
          <w:rFonts w:ascii="Times New Roman" w:hAnsi="Times New Roman"/>
        </w:rPr>
        <w:instrText xml:space="preserve">Законом</w:instrText>
      </w:r>
      <w:r w:rsidR="000b4d48" w:rsidRPr="00465772">
        <w:rPr>
          <w:sz w:val="28"/>
          <w:szCs w:val="28"/>
          <w:rFonts w:ascii="Times New Roman" w:hAnsi="Times New Roman"/>
        </w:rPr>
        <w:fldChar w:fldCharType="end"/>
      </w:r>
      <w:r w:rsidR="000b4d48" w:rsidRPr="00465772">
        <w:rPr>
          <w:sz w:val="28"/>
          <w:szCs w:val="28"/>
          <w:rFonts w:ascii="Times New Roman" w:hAnsi="Times New Roman"/>
        </w:rPr>
        <w:t xml:space="preserve"> </w:t>
      </w:r>
      <w:r w:rsidR="000b4d48">
        <w:rPr>
          <w:sz w:val="28"/>
          <w:szCs w:val="28"/>
          <w:rFonts w:ascii="Times New Roman" w:hAnsi="Times New Roman"/>
        </w:rPr>
        <w:t xml:space="preserve">Камчатского края от 16.09.2011 № 660 «О добровольной пожарной охране в Камчатском крае», Уставом</w:t>
      </w:r>
      <w:r w:rsidR="000b4d48" w:rsidRPr="00275eb5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</w:t>
      </w:r>
      <w:r w:rsidR="000b4d48">
        <w:rPr>
          <w:sz w:val="28"/>
          <w:szCs w:val="28"/>
          <w:rFonts w:ascii="Times New Roman" w:hAnsi="Times New Roman"/>
        </w:rPr>
        <w:t xml:space="preserve"> и определяет порядок участия органов местного самоуправления  Петропавловск-Камчатского городского округа в обеспечении деятельности добровольных пожарных и общественных объединений пожарной охраны.</w:t>
      </w:r>
    </w:p>
    <w:p w:rsidP="000b4d48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708"/>
      </w:pPr>
      <w:r w:rsidR="000b4d48">
        <w:rPr>
          <w:sz w:val="28"/>
          <w:szCs w:val="28"/>
          <w:rFonts w:ascii="Times New Roman" w:hAnsi="Times New Roman"/>
        </w:rPr>
        <w:t xml:space="preserve">1.2. </w:t>
      </w:r>
      <w:r w:rsidR="000b4d48" w:rsidRPr="00465772">
        <w:rPr>
          <w:sz w:val="28"/>
          <w:szCs w:val="28"/>
          <w:rFonts w:ascii="Times New Roman" w:hAnsi="Times New Roman"/>
        </w:rPr>
        <w:t xml:space="preserve">Основные понятия, используемые в настоящем</w:t>
      </w:r>
      <w:r w:rsidR="000b4d48">
        <w:rPr>
          <w:sz w:val="28"/>
          <w:szCs w:val="28"/>
          <w:rFonts w:ascii="Times New Roman" w:hAnsi="Times New Roman"/>
        </w:rPr>
        <w:t xml:space="preserve"> Решении, применяются в тех же значениях</w:t>
      </w:r>
      <w:r w:rsidR="000b4d48" w:rsidRPr="00465772">
        <w:rPr>
          <w:sz w:val="28"/>
          <w:szCs w:val="28"/>
          <w:rFonts w:ascii="Times New Roman" w:hAnsi="Times New Roman"/>
        </w:rPr>
        <w:t xml:space="preserve">, что и в Федеральном </w:t>
      </w:r>
      <w:r w:rsidR="000b4d48" w:rsidRPr="00bb23dc">
        <w:rPr>
          <w:sz w:val="28"/>
          <w:szCs w:val="28"/>
          <w:rFonts w:ascii="Times New Roman" w:hAnsi="Times New Roman"/>
        </w:rPr>
        <w:fldChar w:fldCharType="begin"/>
      </w:r>
      <w:r w:rsidR="000b4d48" w:rsidRPr="00bb23dc">
        <w:rPr>
          <w:sz w:val="28"/>
          <w:szCs w:val="28"/>
          <w:rFonts w:ascii="Times New Roman" w:hAnsi="Times New Roman"/>
        </w:rPr>
        <w:instrText xml:space="preserve">HYPERLINK consultantplus://offline/ref=A7496E05EA486233B67764FED492C64784C7FB7D1E94DC0308E9FC0A69i5F8E</w:instrText>
      </w:r>
      <w:r w:rsidR="000b4d48" w:rsidRPr="00bb23dc">
        <w:rPr>
          <w:sz w:val="28"/>
          <w:szCs w:val="28"/>
          <w:rFonts w:ascii="Times New Roman" w:hAnsi="Times New Roman"/>
        </w:rPr>
      </w:r>
      <w:r w:rsidR="000b4d48" w:rsidRPr="00bb23dc">
        <w:rPr>
          <w:sz w:val="28"/>
          <w:szCs w:val="28"/>
          <w:rFonts w:ascii="Times New Roman" w:hAnsi="Times New Roman"/>
        </w:rPr>
        <w:fldChar w:fldCharType="separate"/>
      </w:r>
      <w:r w:rsidR="000b4d48" w:rsidRPr="00bb23dc">
        <w:rPr>
          <w:sz w:val="28"/>
          <w:szCs w:val="28"/>
          <w:rFonts w:ascii="Times New Roman" w:hAnsi="Times New Roman"/>
        </w:rPr>
        <w:instrText xml:space="preserve">законе</w:instrText>
      </w:r>
      <w:r w:rsidR="000b4d48" w:rsidRPr="00bb23dc">
        <w:rPr>
          <w:sz w:val="28"/>
          <w:szCs w:val="28"/>
          <w:rFonts w:ascii="Times New Roman" w:hAnsi="Times New Roman"/>
        </w:rPr>
        <w:fldChar w:fldCharType="end"/>
      </w:r>
      <w:r w:rsidR="000b4d48" w:rsidRPr="00bb23dc">
        <w:rPr>
          <w:sz w:val="28"/>
          <w:szCs w:val="28"/>
          <w:rFonts w:ascii="Times New Roman" w:hAnsi="Times New Roman"/>
        </w:rPr>
        <w:t xml:space="preserve"> </w:t>
      </w:r>
      <w:r w:rsidR="000b4d48">
        <w:rPr>
          <w:sz w:val="28"/>
          <w:szCs w:val="28"/>
          <w:rFonts w:ascii="Times New Roman" w:hAnsi="Times New Roman"/>
        </w:rPr>
        <w:t xml:space="preserve">от 06.05.2011 № 100-ФЗ </w:t>
        <w:br w:clear="all" w:type="textWrapping"/>
        <w:t xml:space="preserve">«О добровольной пожарной охране»</w:t>
      </w:r>
      <w:r w:rsidR="000b4d48" w:rsidRPr="00465772">
        <w:rPr>
          <w:sz w:val="28"/>
          <w:szCs w:val="28"/>
          <w:rFonts w:ascii="Times New Roman" w:hAnsi="Times New Roman"/>
        </w:rPr>
        <w:t xml:space="preserve">.</w:t>
      </w:r>
      <w:r w:rsidR="000b4d48">
        <w:rPr>
          <w:sz w:val="28"/>
          <w:szCs w:val="28"/>
          <w:rFonts w:ascii="Times New Roman" w:hAnsi="Times New Roman"/>
        </w:rPr>
      </w:r>
    </w:p>
    <w:p w:rsidP="000b4d48">
      <w:pPr>
        <w:pStyle w:val="Normal"/>
        <w:rPr>
          <w:sz w:val="28"/>
          <w:szCs w:val="28"/>
          <w:lang w:eastAsia="ru-RU"/>
          <w:rFonts w:ascii="Times New Roman" w:hAnsi="Times New Roman"/>
        </w:rPr>
        <w:autoSpaceDE w:val="off"/>
        <w:autoSpaceDN w:val="off"/>
        <w:outlineLvl w:val="1"/>
        <w:ind w:firstLine="709"/>
      </w:pPr>
      <w:r w:rsidR="000b4d48">
        <w:rPr>
          <w:sz w:val="28"/>
          <w:szCs w:val="28"/>
          <w:rFonts w:ascii="Times New Roman" w:hAnsi="Times New Roman"/>
        </w:rPr>
        <w:t xml:space="preserve">1.3.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Добровольная пожарная охрана, созданная для участия в профилактике и (или) тушении пожаров и проведении аварийно-спасательных работ на территории Петропавловск-Камчатского городского округа (далее – городской округ), является составляющей системы обеспечения пожарной безопасности городского округа.</w:t>
      </w:r>
    </w:p>
    <w:p w:rsidP="000b4d48">
      <w:pPr>
        <w:pStyle w:val="Normal"/>
        <w:rPr>
          <w:sz w:val="28"/>
          <w:szCs w:val="28"/>
          <w:lang w:eastAsia="ru-RU"/>
          <w:rFonts w:ascii="Times New Roman" w:hAnsi="Times New Roman"/>
        </w:rPr>
        <w:autoSpaceDE w:val="off"/>
        <w:autoSpaceDN w:val="off"/>
        <w:outlineLvl w:val="1"/>
        <w:ind w:firstLine="709"/>
      </w:pPr>
      <w:r w:rsidR="000b4d48" w:rsidRPr="00474db5">
        <w:rPr>
          <w:sz w:val="28"/>
          <w:szCs w:val="28"/>
          <w:lang w:eastAsia="ru-RU"/>
          <w:rFonts w:ascii="Times New Roman" w:hAnsi="Times New Roman"/>
        </w:rPr>
        <w:t xml:space="preserve">1.4. Городская Дума Петропавловск-Камчатского городского округа осуществляет нормативное правовое регулирование по вопросам участия органов местного самоуправления Петропавловск-Камчатского городского округа в обеспечении деятельности добровольных пожарных и общественных объединений пожарной охраны в пределах своих полномочий.</w:t>
      </w:r>
    </w:p>
    <w:p w:rsidP="000b4d48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1"/>
        <w:ind w:firstLine="709"/>
      </w:pPr>
      <w:r w:rsidR="000b4d48" w:rsidRPr="00b376de">
        <w:rPr>
          <w:sz w:val="28"/>
          <w:szCs w:val="28"/>
          <w:lang w:eastAsia="ru-RU"/>
          <w:rFonts w:ascii="Times New Roman" w:hAnsi="Times New Roman"/>
        </w:rPr>
        <w:t xml:space="preserve">1.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5</w:t>
      </w:r>
      <w:r w:rsidR="000b4d48" w:rsidRPr="00b376de">
        <w:rPr>
          <w:sz w:val="28"/>
          <w:szCs w:val="28"/>
          <w:lang w:eastAsia="ru-RU"/>
          <w:rFonts w:ascii="Times New Roman" w:hAnsi="Times New Roman"/>
        </w:rPr>
        <w:t xml:space="preserve">. </w:t>
      </w:r>
      <w:r w:rsidR="000b4d48" w:rsidRPr="00b376de">
        <w:rPr>
          <w:sz w:val="28"/>
          <w:szCs w:val="28"/>
          <w:rFonts w:ascii="Times New Roman" w:hAnsi="Times New Roman"/>
        </w:rPr>
        <w:t xml:space="preserve">Создание условий для организации добровольной пожарной охраны </w:t>
      </w:r>
      <w:r w:rsidR="000b4d48">
        <w:rPr>
          <w:sz w:val="28"/>
          <w:szCs w:val="28"/>
          <w:rFonts w:ascii="Times New Roman" w:hAnsi="Times New Roman"/>
        </w:rPr>
      </w:r>
    </w:p>
    <w:p w:rsidP="000b4d48">
      <w:pPr>
        <w:pStyle w:val="Normal"/>
        <w:rPr>
          <w:sz w:val="28"/>
          <w:szCs w:val="28"/>
          <w:rFonts w:ascii="Times New Roman" w:hAnsi="Times New Roman"/>
          <w:color w:val="ff0000"/>
        </w:rPr>
        <w:tabs>
          <w:tab w:leader="none" w:pos="993" w:val="left"/>
        </w:tabs>
        <w:ind w:firstLine="0"/>
      </w:pPr>
      <w:r w:rsidR="000b4d48">
        <w:rPr>
          <w:sz w:val="28"/>
          <w:szCs w:val="28"/>
          <w:lang w:eastAsia="ru-RU"/>
          <w:rFonts w:ascii="Times New Roman" w:hAnsi="Times New Roman"/>
        </w:rPr>
        <w:t xml:space="preserve">осуществляет администрация Петропавловск-Камчатского городского округа (далее – администрация городского округа).</w:t>
      </w:r>
      <w:r w:rsidR="000b4d48" w:rsidRPr="00b376de">
        <w:rPr>
          <w:sz w:val="28"/>
          <w:szCs w:val="28"/>
          <w:rFonts w:ascii="Times New Roman" w:hAnsi="Times New Roman"/>
          <w:color w:val="ff0000"/>
        </w:rPr>
      </w:r>
    </w:p>
    <w:p w:rsidP="000b4d48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1"/>
        <w:ind w:firstLine="709"/>
      </w:pPr>
      <w:r w:rsidR="000b4d48">
        <w:rPr>
          <w:sz w:val="28"/>
          <w:szCs w:val="28"/>
          <w:rFonts w:ascii="Times New Roman" w:hAnsi="Times New Roman"/>
        </w:rPr>
      </w:r>
    </w:p>
    <w:p w:rsidP="000b4d48">
      <w:pPr>
        <w:pStyle w:val="Normal"/>
        <w:rPr>
          <w:b/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540"/>
        <w:jc w:val="center"/>
      </w:pPr>
      <w:r w:rsidR="000b4d48" w:rsidRPr="00330b34">
        <w:rPr>
          <w:b/>
          <w:sz w:val="28"/>
          <w:szCs w:val="28"/>
          <w:rFonts w:ascii="Times New Roman" w:hAnsi="Times New Roman"/>
        </w:rPr>
        <w:t xml:space="preserve">2. </w:t>
      </w:r>
      <w:r w:rsidR="000b4d48">
        <w:rPr>
          <w:b/>
          <w:sz w:val="28"/>
          <w:szCs w:val="28"/>
          <w:rFonts w:ascii="Times New Roman" w:hAnsi="Times New Roman"/>
          <w:color w:val="000000"/>
        </w:rPr>
        <w:t xml:space="preserve">Порядок</w:t>
      </w:r>
      <w:r w:rsidR="000b4d48" w:rsidRPr="00ab2fd5">
        <w:rPr>
          <w:b/>
          <w:sz w:val="28"/>
          <w:szCs w:val="28"/>
          <w:rFonts w:ascii="Times New Roman" w:hAnsi="Times New Roman"/>
          <w:color w:val="000000"/>
        </w:rPr>
        <w:t xml:space="preserve"> участия органов местного самоуправления </w:t>
      </w:r>
      <w:r w:rsidR="000b4d48" w:rsidRPr="00ab2fd5">
        <w:rPr>
          <w:b/>
          <w:sz w:val="28"/>
          <w:szCs w:val="28"/>
          <w:rFonts w:ascii="Times New Roman" w:hAnsi="Times New Roman"/>
        </w:rPr>
        <w:t xml:space="preserve">Петропавловск-Камчатского городского округа в обеспечении деятельности добровольных пожарных и общественных объединений пожарной охраны</w:t>
      </w:r>
      <w:r w:rsidR="000b4d48">
        <w:rPr>
          <w:b/>
          <w:sz w:val="28"/>
          <w:szCs w:val="28"/>
          <w:rFonts w:ascii="Times New Roman" w:hAnsi="Times New Roman"/>
        </w:rPr>
      </w:r>
    </w:p>
    <w:p w:rsidP="000b4d48">
      <w:pPr>
        <w:pStyle w:val="Normal"/>
        <w:rPr>
          <w:b/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540"/>
        <w:jc w:val="center"/>
      </w:pPr>
      <w:r w:rsidR="000b4d48" w:rsidRPr="00330b34">
        <w:rPr>
          <w:b/>
          <w:sz w:val="28"/>
          <w:szCs w:val="28"/>
          <w:rFonts w:ascii="Times New Roman" w:hAnsi="Times New Roman"/>
        </w:rPr>
      </w:r>
    </w:p>
    <w:p w:rsidP="000b4d48">
      <w:pPr>
        <w:pStyle w:val="Normal"/>
        <w:rPr>
          <w:sz w:val="28"/>
          <w:szCs w:val="28"/>
          <w:lang w:eastAsia="ru-RU"/>
          <w:rFonts w:ascii="Times New Roman" w:hAnsi="Times New Roman"/>
        </w:rPr>
        <w:ind w:firstLine="720"/>
      </w:pPr>
      <w:r w:rsidR="000b4d48">
        <w:rPr>
          <w:sz w:val="28"/>
          <w:szCs w:val="28"/>
          <w:lang w:eastAsia="ru-RU"/>
          <w:rFonts w:ascii="Times New Roman" w:hAnsi="Times New Roman"/>
        </w:rPr>
        <w:t xml:space="preserve">2.</w: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t xml:space="preserve">1. Органы местного самоуправления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Петропавловск-Камчатского </w: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t xml:space="preserve">городского округа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(далее – органы местного самоуправления городского округа) участвуют в </w:t>
      </w:r>
      <w:r w:rsidR="000b4d48" w:rsidRPr="008d586a">
        <w:rPr>
          <w:sz w:val="28"/>
          <w:szCs w:val="28"/>
          <w:rFonts w:ascii="Times New Roman" w:hAnsi="Times New Roman"/>
        </w:rPr>
        <w:t xml:space="preserve">обеспечении деятельности добровольных пожарных и общественных объединений пожарной охраны</w: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путем обеспечения соблюдения</w: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t xml:space="preserve"> прав и законных интересов добровольных пожарных и общественных объединений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пожарной охраны, установления системы</w: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t xml:space="preserve"> мер правовой и социальной защиты д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обровольных пожарных и оказания поддержки</w: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t xml:space="preserve"> при осуществлении ими своей деятельности в соответствии с </w: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fldChar w:fldCharType="begin"/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instrText xml:space="preserve">HYPERLINK "garantF1://10003955.300"</w:instrTex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fldChar w:fldCharType="separate"/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instrText xml:space="preserve">законодательством</w:instrText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fldChar w:fldCharType="end"/>
      </w:r>
      <w:r w:rsidR="000b4d48" w:rsidRPr="0010243c">
        <w:rPr>
          <w:sz w:val="28"/>
          <w:szCs w:val="28"/>
          <w:lang w:eastAsia="ru-RU"/>
          <w:rFonts w:ascii="Times New Roman" w:hAnsi="Times New Roman"/>
        </w:rPr>
        <w:t xml:space="preserve"> Российской Федерации, законодательством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Камчатского края и настоящим Решением.</w:t>
      </w:r>
      <w:r w:rsidR="000b4d48" w:rsidRPr="00883539">
        <w:rPr>
          <w:sz w:val="28"/>
          <w:szCs w:val="28"/>
          <w:lang w:eastAsia="ru-RU"/>
          <w:rFonts w:ascii="Times New Roman" w:hAnsi="Times New Roman"/>
        </w:rPr>
      </w:r>
    </w:p>
    <w:p w:rsidP="000b4d48">
      <w:pPr>
        <w:pStyle w:val="Normal"/>
        <w:rPr>
          <w:sz w:val="28"/>
          <w:szCs w:val="28"/>
          <w:lang w:eastAsia="ru-RU"/>
          <w:rFonts w:ascii="Times New Roman" w:hAnsi="Times New Roman"/>
        </w:rPr>
        <w:autoSpaceDE w:val="off"/>
        <w:autoSpaceDN w:val="off"/>
        <w:outlineLvl w:val="1"/>
        <w:ind w:firstLine="708"/>
      </w:pPr>
      <w:r w:rsidR="000b4d48">
        <w:rPr>
          <w:sz w:val="28"/>
          <w:szCs w:val="28"/>
          <w:lang w:eastAsia="ru-RU"/>
          <w:rFonts w:ascii="Times New Roman" w:hAnsi="Times New Roman"/>
        </w:rPr>
        <w:t xml:space="preserve">2.2. Поддержка органами местного самоуправления городского округа общественных объединений пожарной охраны, </w:t>
      </w:r>
      <w:r w:rsidR="000b4d48">
        <w:rPr>
          <w:sz w:val="28"/>
          <w:bCs/>
          <w:szCs w:val="28"/>
          <w:rFonts w:ascii="Times New Roman" w:hAnsi="Times New Roman"/>
        </w:rPr>
        <w:t xml:space="preserve">как социально ориентированных некоммерческих организаций (далее -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добровольная пожарная охрана)</w:t>
      </w:r>
      <w:r w:rsidR="000b4d48">
        <w:rPr>
          <w:sz w:val="28"/>
          <w:bCs/>
          <w:szCs w:val="28"/>
          <w:rFonts w:ascii="Times New Roman" w:hAnsi="Times New Roman"/>
        </w:rPr>
        <w:t xml:space="preserve">,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 осуществляется в следующих формах:</w:t>
      </w:r>
    </w:p>
    <w:p w:rsidP="00431362">
      <w:pPr>
        <w:pStyle w:val="Normal"/>
        <w:rPr>
          <w:i/>
          <w:sz w:val="24"/>
          <w:bCs/>
          <w:szCs w:val="24"/>
          <w:rFonts w:ascii="Times New Roman" w:hAnsi="Times New Roman"/>
        </w:rPr>
        <w:autoSpaceDE w:val="off"/>
        <w:autoSpaceDN w:val="off"/>
        <w:ind w:firstLine="0"/>
      </w:pPr>
      <w:r w:rsidR="00431362" w:rsidRPr="00431362">
        <w:rPr>
          <w:i/>
          <w:sz w:val="24"/>
          <w:bCs/>
          <w:szCs w:val="24"/>
          <w:rFonts w:ascii="Times New Roman" w:hAnsi="Times New Roman"/>
        </w:rPr>
        <w:t xml:space="preserve">Решением от 05.03.2014 № 202-нд (26.02.2014 № 433-р)</w:t>
      </w:r>
      <w:r w:rsidR="00431362">
        <w:rPr>
          <w:i/>
          <w:sz w:val="24"/>
          <w:bCs/>
          <w:szCs w:val="24"/>
          <w:rFonts w:ascii="Times New Roman" w:hAnsi="Times New Roman"/>
        </w:rPr>
        <w:t xml:space="preserve"> в  подпункт 2.2.1 внесено изменение.</w:t>
      </w:r>
      <w:r w:rsidR="00431362" w:rsidRPr="00431362">
        <w:rPr>
          <w:i/>
          <w:sz w:val="24"/>
          <w:bCs/>
          <w:szCs w:val="24"/>
          <w:rFonts w:ascii="Times New Roman" w:hAnsi="Times New Roman"/>
        </w:rPr>
      </w:r>
    </w:p>
    <w:p w:rsidP="000b4d48">
      <w:pPr>
        <w:pStyle w:val="Normal"/>
        <w:rPr>
          <w:sz w:val="28"/>
          <w:bCs/>
          <w:szCs w:val="28"/>
          <w:rFonts w:ascii="Times New Roman" w:hAnsi="Times New Roman"/>
        </w:rPr>
        <w:autoSpaceDE w:val="off"/>
        <w:autoSpaceDN w:val="off"/>
        <w:ind w:firstLine="708"/>
      </w:pPr>
      <w:r w:rsidR="000b4d48">
        <w:rPr>
          <w:sz w:val="28"/>
          <w:bCs/>
          <w:szCs w:val="28"/>
          <w:rFonts w:ascii="Times New Roman" w:hAnsi="Times New Roman"/>
        </w:rPr>
        <w:t xml:space="preserve">2.2.1 финансовая, имущественная, информационная, консультационная поддержка, а также поддержка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 в области подготовки, </w:t>
      </w:r>
      <w:r w:rsidR="00431362">
        <w:rPr>
          <w:sz w:val="28"/>
          <w:bCs/>
          <w:szCs w:val="28"/>
          <w:rFonts w:ascii="Times New Roman" w:hAnsi="Times New Roman"/>
        </w:rPr>
        <w:t xml:space="preserve">дополнительного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 </w:t>
      </w:r>
      <w:r w:rsidR="00431362">
        <w:rPr>
          <w:sz w:val="28"/>
          <w:bCs/>
          <w:szCs w:val="28"/>
          <w:rFonts w:ascii="Times New Roman" w:hAnsi="Times New Roman"/>
        </w:rPr>
        <w:t xml:space="preserve">профессионального образования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добровольных пожарных</w:t>
      </w:r>
      <w:r w:rsidR="000b4d48">
        <w:rPr>
          <w:sz w:val="28"/>
          <w:bCs/>
          <w:szCs w:val="28"/>
          <w:rFonts w:ascii="Times New Roman" w:hAnsi="Times New Roman"/>
        </w:rPr>
        <w:t xml:space="preserve"> и работников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добровольной пожарной охраны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;</w:t>
      </w:r>
    </w:p>
    <w:p w:rsidP="000b4d48">
      <w:pPr>
        <w:pStyle w:val="Normal"/>
        <w:rPr>
          <w:sz w:val="28"/>
          <w:bCs/>
          <w:szCs w:val="28"/>
          <w:rFonts w:ascii="Times New Roman" w:hAnsi="Times New Roman"/>
        </w:rPr>
        <w:autoSpaceDE w:val="off"/>
        <w:autoSpaceDN w:val="off"/>
        <w:ind w:firstLine="708"/>
      </w:pPr>
      <w:r w:rsidR="000b4d48">
        <w:rPr>
          <w:sz w:val="28"/>
          <w:bCs/>
          <w:szCs w:val="28"/>
          <w:rFonts w:ascii="Times New Roman" w:hAnsi="Times New Roman"/>
        </w:rPr>
        <w:t xml:space="preserve">2.2.2 предоставление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добровольной пожарной охране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 льгот по уплате налогов и сборов в соответствии с законодательством о налогах и сборах;</w:t>
      </w:r>
    </w:p>
    <w:p w:rsidP="00431362">
      <w:pPr>
        <w:pStyle w:val="Normal"/>
        <w:rPr>
          <w:sz w:val="28"/>
          <w:bCs/>
          <w:szCs w:val="28"/>
          <w:rFonts w:ascii="Times New Roman" w:hAnsi="Times New Roman"/>
        </w:rPr>
        <w:autoSpaceDE w:val="off"/>
        <w:autoSpaceDN w:val="off"/>
        <w:ind w:firstLine="0"/>
      </w:pPr>
      <w:r w:rsidR="00431362" w:rsidRPr="00431362">
        <w:rPr>
          <w:i/>
          <w:sz w:val="24"/>
          <w:bCs/>
          <w:szCs w:val="24"/>
          <w:rFonts w:ascii="Times New Roman" w:hAnsi="Times New Roman"/>
        </w:rPr>
        <w:t xml:space="preserve">Решением от 05.03.2014 № 202-нд (26.02.2014 № 433-р)</w:t>
      </w:r>
      <w:r w:rsidR="00431362">
        <w:rPr>
          <w:i/>
          <w:sz w:val="24"/>
          <w:bCs/>
          <w:szCs w:val="24"/>
          <w:rFonts w:ascii="Times New Roman" w:hAnsi="Times New Roman"/>
        </w:rPr>
        <w:t xml:space="preserve"> подпункт 2.2.3 изложен в новой редакции.</w:t>
      </w:r>
      <w:r w:rsidR="00431362">
        <w:rPr>
          <w:sz w:val="28"/>
          <w:bCs/>
          <w:szCs w:val="28"/>
          <w:rFonts w:ascii="Times New Roman" w:hAnsi="Times New Roman"/>
        </w:rPr>
      </w:r>
    </w:p>
    <w:p w:rsidP="000b4d48">
      <w:pPr>
        <w:pStyle w:val="Normal"/>
        <w:rPr>
          <w:sz w:val="28"/>
          <w:bCs/>
          <w:szCs w:val="28"/>
          <w:rFonts w:ascii="Times New Roman" w:hAnsi="Times New Roman"/>
        </w:rPr>
        <w:autoSpaceDE w:val="off"/>
        <w:autoSpaceDN w:val="off"/>
        <w:ind w:firstLine="708"/>
      </w:pPr>
      <w:r w:rsidR="00431362" w:rsidRPr="00431362">
        <w:rPr>
          <w:sz w:val="28"/>
          <w:szCs w:val="28"/>
          <w:rFonts w:ascii="Times New Roman" w:hAnsi="Times New Roman"/>
        </w:rPr>
        <w:t xml:space="preserve">2.2.3 осуществление у добровольной пожарной охраны закупок товаров, работ, услуг для обеспечения муниципальных нужд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="000b4d48" w:rsidRPr="00431362">
        <w:rPr>
          <w:sz w:val="28"/>
          <w:bCs/>
          <w:szCs w:val="28"/>
          <w:rFonts w:ascii="Times New Roman" w:hAnsi="Times New Roman"/>
        </w:rPr>
      </w:r>
    </w:p>
    <w:p w:rsidP="00995340">
      <w:pPr>
        <w:pStyle w:val="Normal"/>
        <w:rPr>
          <w:i/>
          <w:sz w:val="24"/>
          <w:szCs w:val="24"/>
          <w:rFonts w:ascii="Times New Roman" w:hAnsi="Times New Roman"/>
        </w:rPr>
      </w:pPr>
      <w:r w:rsidR="000b4d48">
        <w:rPr>
          <w:sz w:val="28"/>
          <w:bCs/>
          <w:szCs w:val="28"/>
          <w:rFonts w:ascii="Times New Roman" w:hAnsi="Times New Roman"/>
        </w:rPr>
        <w:t xml:space="preserve">2.2.4 </w:t>
      </w:r>
      <w:r w:rsidR="00995340">
        <w:rPr>
          <w:i/>
          <w:sz w:val="24"/>
          <w:bCs/>
          <w:szCs w:val="24"/>
          <w:rFonts w:ascii="Times New Roman" w:hAnsi="Times New Roman"/>
        </w:rPr>
        <w:t xml:space="preserve">решением от </w:t>
      </w:r>
      <w:r w:rsidR="00995340" w:rsidRPr="00cd6548">
        <w:rPr>
          <w:i/>
          <w:sz w:val="24"/>
          <w:szCs w:val="24"/>
          <w:rFonts w:ascii="Times New Roman" w:hAnsi="Times New Roman"/>
        </w:rPr>
        <w:t xml:space="preserve">31.10.2013 № 135-нд(23.10.2013 № 304-р)</w:t>
      </w:r>
      <w:r w:rsidR="00995340">
        <w:rPr>
          <w:i/>
          <w:sz w:val="24"/>
          <w:szCs w:val="24"/>
          <w:rFonts w:ascii="Times New Roman" w:hAnsi="Times New Roman"/>
        </w:rPr>
        <w:t xml:space="preserve"> исключен.</w:t>
      </w:r>
      <w:r w:rsidR="00995340" w:rsidRPr="00cd6548">
        <w:rPr>
          <w:i/>
          <w:sz w:val="24"/>
          <w:szCs w:val="24"/>
          <w:rFonts w:ascii="Times New Roman" w:hAnsi="Times New Roman"/>
        </w:rPr>
      </w:r>
    </w:p>
    <w:p w:rsidP="000b4d48">
      <w:pPr>
        <w:pStyle w:val="Normal"/>
        <w:rPr>
          <w:sz w:val="28"/>
          <w:szCs w:val="28"/>
          <w:lang w:eastAsia="ru-RU"/>
          <w:rFonts w:ascii="Times New Roman" w:hAnsi="Times New Roman"/>
        </w:rPr>
        <w:autoSpaceDE w:val="off"/>
        <w:autoSpaceDN w:val="off"/>
        <w:ind w:firstLine="708"/>
      </w:pPr>
      <w:r w:rsidR="000b4d48">
        <w:rPr>
          <w:sz w:val="28"/>
          <w:szCs w:val="28"/>
          <w:lang w:eastAsia="ru-RU"/>
          <w:rFonts w:ascii="Times New Roman" w:hAnsi="Times New Roman"/>
        </w:rPr>
        <w:t xml:space="preserve">2.3. </w:t>
      </w:r>
      <w:r w:rsidR="000b4d48" w:rsidRPr="005148c5">
        <w:rPr>
          <w:sz w:val="28"/>
          <w:szCs w:val="28"/>
          <w:lang w:eastAsia="ru-RU"/>
          <w:rFonts w:ascii="Times New Roman" w:hAnsi="Times New Roman"/>
        </w:rPr>
        <w:t xml:space="preserve">Оказание финансовой поддержки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добровольной пожарной охране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 </w:t>
      </w:r>
      <w:r w:rsidR="000b4d48" w:rsidRPr="005148c5">
        <w:rPr>
          <w:sz w:val="28"/>
          <w:szCs w:val="28"/>
          <w:lang w:eastAsia="ru-RU"/>
          <w:rFonts w:ascii="Times New Roman" w:hAnsi="Times New Roman"/>
        </w:rPr>
        <w:t xml:space="preserve">осуществля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е</w:t>
      </w:r>
      <w:r w:rsidR="000b4d48" w:rsidRPr="005148c5">
        <w:rPr>
          <w:sz w:val="28"/>
          <w:szCs w:val="28"/>
          <w:lang w:eastAsia="ru-RU"/>
          <w:rFonts w:ascii="Times New Roman" w:hAnsi="Times New Roman"/>
        </w:rPr>
        <w:t xml:space="preserve">тся путем предоставления субсидий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0b4d48" w:rsidRPr="005148c5">
        <w:rPr>
          <w:sz w:val="28"/>
          <w:szCs w:val="28"/>
          <w:lang w:eastAsia="ru-RU"/>
          <w:rFonts w:ascii="Times New Roman" w:hAnsi="Times New Roman"/>
        </w:rPr>
        <w:t xml:space="preserve">за счет бюджетных ассигнований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бюджета Петропавловск-Камчатского городского округа</w:t>
      </w:r>
      <w:r w:rsidR="000b4d48" w:rsidRPr="005148c5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(далее – бюджет городского округа)</w:t>
      </w:r>
      <w:r w:rsidR="000b4d48">
        <w:rPr>
          <w:sz w:val="28"/>
          <w:bCs/>
          <w:szCs w:val="28"/>
          <w:rFonts w:ascii="Times New Roman" w:hAnsi="Times New Roman"/>
        </w:rPr>
        <w:t xml:space="preserve">.</w:t>
      </w:r>
      <w:r w:rsidR="000b4d48">
        <w:rPr>
          <w:sz w:val="28"/>
          <w:szCs w:val="28"/>
          <w:lang w:eastAsia="ru-RU"/>
          <w:rFonts w:ascii="Times New Roman" w:hAnsi="Times New Roman"/>
        </w:rPr>
      </w:r>
    </w:p>
    <w:p w:rsidP="000b4d48">
      <w:pPr>
        <w:pStyle w:val="Normal"/>
        <w:rPr>
          <w:sz w:val="28"/>
          <w:szCs w:val="28"/>
          <w:lang w:eastAsia="ru-RU"/>
          <w:rFonts w:ascii="Times New Roman" w:hAnsi="Times New Roman"/>
        </w:rPr>
        <w:autoSpaceDE w:val="off"/>
        <w:autoSpaceDN w:val="off"/>
        <w:ind w:firstLine="708"/>
      </w:pPr>
      <w:r w:rsidR="000b4d48">
        <w:rPr>
          <w:sz w:val="28"/>
          <w:szCs w:val="28"/>
          <w:lang w:eastAsia="ru-RU"/>
          <w:rFonts w:ascii="Times New Roman" w:hAnsi="Times New Roman"/>
        </w:rPr>
        <w:t xml:space="preserve">Условия и порядок предоставления субсидии устанавливается постановлением администрации городского округа.</w:t>
      </w:r>
      <w:r w:rsidR="000b4d48" w:rsidRPr="002d6c18">
        <w:rPr>
          <w:sz w:val="28"/>
          <w:szCs w:val="28"/>
          <w:lang w:eastAsia="ru-RU"/>
          <w:rFonts w:ascii="Times New Roman" w:hAnsi="Times New Roman"/>
        </w:rPr>
      </w:r>
    </w:p>
    <w:p w:rsidP="000b4d48">
      <w:pPr>
        <w:pStyle w:val="Normal"/>
        <w:rPr>
          <w:sz w:val="28"/>
          <w:bCs/>
          <w:szCs w:val="28"/>
          <w:rFonts w:ascii="Times New Roman" w:hAnsi="Times New Roman"/>
        </w:rPr>
        <w:autoSpaceDE w:val="off"/>
        <w:autoSpaceDN w:val="off"/>
        <w:ind w:firstLine="708"/>
      </w:pPr>
      <w:r w:rsidR="000b4d48">
        <w:rPr>
          <w:sz w:val="28"/>
          <w:bCs/>
          <w:szCs w:val="28"/>
          <w:rFonts w:ascii="Times New Roman" w:hAnsi="Times New Roman"/>
        </w:rPr>
        <w:t xml:space="preserve">2.4. </w:t>
      </w:r>
      <w:r w:rsidR="000b4d48" w:rsidRPr="0019654c">
        <w:rPr>
          <w:sz w:val="28"/>
          <w:bCs/>
          <w:szCs w:val="28"/>
          <w:rFonts w:ascii="Times New Roman" w:hAnsi="Times New Roman"/>
        </w:rPr>
        <w:t xml:space="preserve">Оказание имущественной поддержки </w:t>
      </w:r>
      <w:r w:rsidR="000b4d48">
        <w:rPr>
          <w:sz w:val="28"/>
          <w:bCs/>
          <w:szCs w:val="28"/>
          <w:rFonts w:ascii="Times New Roman" w:hAnsi="Times New Roman"/>
        </w:rPr>
        <w:t xml:space="preserve">осуществляе</w:t>
      </w:r>
      <w:r w:rsidR="000b4d48" w:rsidRPr="0019654c">
        <w:rPr>
          <w:sz w:val="28"/>
          <w:bCs/>
          <w:szCs w:val="28"/>
          <w:rFonts w:ascii="Times New Roman" w:hAnsi="Times New Roman"/>
        </w:rPr>
        <w:t xml:space="preserve">тся путем передачи </w:t>
      </w:r>
      <w:r w:rsidR="000b4d48" w:rsidRPr="00975e6b">
        <w:rPr>
          <w:sz w:val="28"/>
          <w:bCs/>
          <w:szCs w:val="28"/>
          <w:rFonts w:ascii="Times New Roman" w:hAnsi="Times New Roman"/>
        </w:rPr>
        <w:t xml:space="preserve">во владение и (или) в пользование на долгосрочной основе </w:t>
      </w:r>
      <w:r w:rsidR="000b4d48">
        <w:rPr>
          <w:sz w:val="28"/>
          <w:bCs/>
          <w:szCs w:val="28"/>
          <w:rFonts w:ascii="Times New Roman" w:hAnsi="Times New Roman"/>
        </w:rPr>
        <w:t xml:space="preserve">добровольной пожарной охране зданий, сооружений, служебных помещений, оборудованных</w:t>
      </w:r>
      <w:r w:rsidR="000b4d48" w:rsidRPr="00975e6b">
        <w:rPr>
          <w:sz w:val="28"/>
          <w:bCs/>
          <w:szCs w:val="28"/>
          <w:rFonts w:ascii="Times New Roman" w:hAnsi="Times New Roman"/>
        </w:rPr>
        <w:t xml:space="preserve"> ср</w:t>
      </w:r>
      <w:r w:rsidR="000b4d48">
        <w:rPr>
          <w:sz w:val="28"/>
          <w:bCs/>
          <w:szCs w:val="28"/>
          <w:rFonts w:ascii="Times New Roman" w:hAnsi="Times New Roman"/>
        </w:rPr>
        <w:t xml:space="preserve">едствами связи, автотранспортных средств, оргтехники и иного имущества, необходимого</w:t>
      </w:r>
      <w:r w:rsidR="000b4d48" w:rsidRPr="00975e6b">
        <w:rPr>
          <w:sz w:val="28"/>
          <w:bCs/>
          <w:szCs w:val="28"/>
          <w:rFonts w:ascii="Times New Roman" w:hAnsi="Times New Roman"/>
        </w:rPr>
        <w:t xml:space="preserve"> для достижения уставных целей </w:t>
      </w:r>
      <w:r w:rsidR="000b4d48">
        <w:rPr>
          <w:sz w:val="28"/>
          <w:bCs/>
          <w:szCs w:val="28"/>
          <w:rFonts w:ascii="Times New Roman" w:hAnsi="Times New Roman"/>
        </w:rPr>
        <w:t xml:space="preserve">добровольной </w:t>
      </w:r>
      <w:r w:rsidR="000b4d48" w:rsidRPr="00975e6b">
        <w:rPr>
          <w:sz w:val="28"/>
          <w:bCs/>
          <w:szCs w:val="28"/>
          <w:rFonts w:ascii="Times New Roman" w:hAnsi="Times New Roman"/>
        </w:rPr>
        <w:t xml:space="preserve">пожарной охраны. </w:t>
      </w:r>
      <w:r w:rsidR="000b4d48">
        <w:rPr>
          <w:sz w:val="28"/>
          <w:bCs/>
          <w:szCs w:val="28"/>
          <w:rFonts w:ascii="Times New Roman" w:hAnsi="Times New Roman"/>
        </w:rPr>
      </w:r>
    </w:p>
    <w:p w:rsidP="000b4d48">
      <w:pPr>
        <w:pStyle w:val="Normal"/>
        <w:rPr>
          <w:sz w:val="28"/>
          <w:bCs/>
          <w:szCs w:val="28"/>
          <w:rFonts w:ascii="Times New Roman" w:hAnsi="Times New Roman"/>
        </w:rPr>
        <w:autoSpaceDE w:val="off"/>
        <w:autoSpaceDN w:val="off"/>
        <w:ind w:firstLine="708"/>
      </w:pPr>
      <w:r w:rsidR="000b4d48">
        <w:rPr>
          <w:sz w:val="28"/>
          <w:bCs/>
          <w:szCs w:val="28"/>
          <w:rFonts w:ascii="Times New Roman" w:hAnsi="Times New Roman"/>
        </w:rPr>
        <w:t xml:space="preserve">2.5. Администрация </w:t>
      </w:r>
      <w:r w:rsidR="000b4d48" w:rsidRPr="003821a9">
        <w:rPr>
          <w:sz w:val="28"/>
          <w:bCs/>
          <w:szCs w:val="28"/>
          <w:rFonts w:ascii="Times New Roman" w:hAnsi="Times New Roman"/>
        </w:rPr>
        <w:t xml:space="preserve">городского округа</w:t>
      </w:r>
      <w:r w:rsidR="000b4d48">
        <w:rPr>
          <w:sz w:val="28"/>
          <w:bCs/>
          <w:szCs w:val="28"/>
          <w:rFonts w:ascii="Times New Roman" w:hAnsi="Times New Roman"/>
        </w:rPr>
        <w:t xml:space="preserve"> оказывает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 содействие</w:t>
      </w:r>
      <w:r w:rsidR="000b4d48">
        <w:rPr>
          <w:sz w:val="28"/>
          <w:bCs/>
          <w:szCs w:val="28"/>
          <w:rFonts w:ascii="Times New Roman" w:hAnsi="Times New Roman"/>
        </w:rPr>
        <w:t xml:space="preserve">:</w:t>
      </w:r>
    </w:p>
    <w:p w:rsidP="000b4d48">
      <w:pPr>
        <w:pStyle w:val="Normal"/>
        <w:rPr>
          <w:sz w:val="28"/>
          <w:bCs/>
          <w:szCs w:val="28"/>
          <w:rFonts w:ascii="Times New Roman" w:hAnsi="Times New Roman"/>
        </w:rPr>
        <w:autoSpaceDE w:val="off"/>
        <w:autoSpaceDN w:val="off"/>
        <w:ind w:firstLine="708"/>
      </w:pPr>
      <w:r w:rsidR="000b4d48">
        <w:rPr>
          <w:sz w:val="28"/>
          <w:bCs/>
          <w:szCs w:val="28"/>
          <w:rFonts w:ascii="Times New Roman" w:hAnsi="Times New Roman"/>
        </w:rPr>
        <w:t xml:space="preserve">2.5.1 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добровольным пожарным и </w:t>
      </w:r>
      <w:r w:rsidR="000b4d48">
        <w:rPr>
          <w:sz w:val="28"/>
          <w:szCs w:val="28"/>
          <w:lang w:eastAsia="ru-RU"/>
          <w:rFonts w:ascii="Times New Roman" w:hAnsi="Times New Roman"/>
        </w:rPr>
        <w:t xml:space="preserve">добровольной пожарной охране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, привлеченным к проведению аварийно-спасательных работ и тушению пожаров, при их следовании для участия в проведении указанных работ и в ходе их проведения,</w:t>
      </w:r>
      <w:r w:rsidR="000b4d48">
        <w:rPr>
          <w:sz w:val="28"/>
          <w:bCs/>
          <w:szCs w:val="28"/>
          <w:rFonts w:ascii="Times New Roman" w:hAnsi="Times New Roman"/>
        </w:rPr>
        <w:t xml:space="preserve"> в том числе предоставляет</w:t>
      </w:r>
      <w:r w:rsidR="000b4d48" w:rsidRPr="004b0612">
        <w:rPr>
          <w:sz w:val="28"/>
          <w:bCs/>
          <w:szCs w:val="28"/>
          <w:rFonts w:ascii="Times New Roman" w:hAnsi="Times New Roman"/>
        </w:rPr>
        <w:t xml:space="preserve"> транспортные и иные необход</w:t>
      </w:r>
      <w:r w:rsidR="000b4d48">
        <w:rPr>
          <w:sz w:val="28"/>
          <w:bCs/>
          <w:szCs w:val="28"/>
          <w:rFonts w:ascii="Times New Roman" w:hAnsi="Times New Roman"/>
        </w:rPr>
        <w:t xml:space="preserve">имые материальные средства;</w:t>
      </w:r>
    </w:p>
    <w:p w:rsidP="000b4d48">
      <w:pPr>
        <w:pStyle w:val="Normal"/>
        <w:rPr>
          <w:sz w:val="28"/>
          <w:bCs/>
          <w:szCs w:val="28"/>
          <w:rFonts w:ascii="Times New Roman" w:hAnsi="Times New Roman"/>
          <w:color w:val="000000"/>
        </w:rPr>
        <w:autoSpaceDE w:val="off"/>
        <w:autoSpaceDN w:val="off"/>
        <w:ind w:firstLine="708"/>
      </w:pPr>
      <w:r w:rsidR="000b4d48">
        <w:rPr>
          <w:sz w:val="28"/>
          <w:bCs/>
          <w:szCs w:val="28"/>
          <w:rFonts w:ascii="Times New Roman" w:hAnsi="Times New Roman"/>
          <w:color w:val="000000"/>
        </w:rPr>
        <w:t xml:space="preserve">2.5.2 </w:t>
      </w:r>
      <w:r w:rsidR="000b4d48" w:rsidRPr="00c11684">
        <w:rPr>
          <w:sz w:val="28"/>
          <w:bCs/>
          <w:szCs w:val="28"/>
          <w:rFonts w:ascii="Times New Roman" w:hAnsi="Times New Roman"/>
          <w:color w:val="000000"/>
        </w:rPr>
        <w:t xml:space="preserve">добровольным пожарным в повышении уровня с</w:t>
      </w:r>
      <w:r w:rsidR="000b4d48">
        <w:rPr>
          <w:sz w:val="28"/>
          <w:bCs/>
          <w:szCs w:val="28"/>
          <w:rFonts w:ascii="Times New Roman" w:hAnsi="Times New Roman"/>
          <w:color w:val="000000"/>
        </w:rPr>
        <w:t xml:space="preserve">воей подготовленности </w:t>
      </w:r>
      <w:r w:rsidR="000b4d48" w:rsidRPr="00c11684">
        <w:rPr>
          <w:sz w:val="28"/>
          <w:bCs/>
          <w:szCs w:val="28"/>
          <w:rFonts w:ascii="Times New Roman" w:hAnsi="Times New Roman"/>
          <w:color w:val="000000"/>
        </w:rPr>
        <w:t xml:space="preserve">в целях обеспечения постоянной готовности добровольной пожарной охраны к проведению работ по тушению пожаров и аварийно-спасательных работ</w:t>
      </w:r>
      <w:r w:rsidR="000b4d48" w:rsidRPr="00ab7f19">
        <w:rPr>
          <w:sz w:val="28"/>
          <w:bCs/>
          <w:szCs w:val="28"/>
          <w:rFonts w:ascii="Times New Roman" w:hAnsi="Times New Roman"/>
          <w:color w:val="000000"/>
        </w:rPr>
        <w:t xml:space="preserve">.</w:t>
      </w:r>
      <w:r w:rsidR="000b4d48">
        <w:rPr>
          <w:sz w:val="28"/>
          <w:bCs/>
          <w:szCs w:val="28"/>
          <w:rFonts w:ascii="Times New Roman" w:hAnsi="Times New Roman"/>
          <w:color w:val="000000"/>
        </w:rPr>
      </w:r>
    </w:p>
    <w:p w:rsidP="00410cbc">
      <w:pPr>
        <w:pStyle w:val="Normal"/>
        <w:rPr>
          <w:i/>
          <w:szCs w:val="28"/>
          <w:rFonts w:ascii="Times New Roman" w:hAnsi="Times New Roman"/>
        </w:rPr>
        <w:autoSpaceDE w:val="off"/>
        <w:autoSpaceDN w:val="off"/>
        <w:ind w:firstLine="0"/>
      </w:pPr>
      <w:r w:rsidR="00431362">
        <w:rPr>
          <w:i/>
          <w:sz w:val="24"/>
          <w:bCs/>
          <w:szCs w:val="24"/>
          <w:rFonts w:ascii="Times New Roman" w:hAnsi="Times New Roman"/>
        </w:rPr>
        <w:t xml:space="preserve">Р</w:t>
      </w:r>
      <w:r w:rsidR="00995340" w:rsidRPr="00410cbc">
        <w:rPr>
          <w:i/>
          <w:sz w:val="24"/>
          <w:bCs/>
          <w:szCs w:val="24"/>
          <w:rFonts w:ascii="Times New Roman" w:hAnsi="Times New Roman"/>
        </w:rPr>
        <w:t xml:space="preserve">ешением от </w:t>
      </w:r>
      <w:r w:rsidR="00995340" w:rsidRPr="00410cbc">
        <w:rPr>
          <w:i/>
          <w:sz w:val="24"/>
          <w:szCs w:val="24"/>
          <w:rFonts w:ascii="Times New Roman" w:hAnsi="Times New Roman"/>
        </w:rPr>
        <w:t xml:space="preserve">31.10.2013 № 135-нд(23.10.2013 № 304-р)</w:t>
      </w:r>
      <w:r w:rsidR="00410cbc" w:rsidRPr="00410cbc">
        <w:rPr>
          <w:i/>
          <w:sz w:val="24"/>
          <w:szCs w:val="24"/>
          <w:rFonts w:ascii="Times New Roman" w:hAnsi="Times New Roman"/>
        </w:rPr>
        <w:t xml:space="preserve"> п</w:t>
      </w:r>
      <w:r w:rsidR="00995340" w:rsidRPr="00410cbc">
        <w:rPr>
          <w:i/>
          <w:szCs w:val="28"/>
          <w:rFonts w:ascii="Times New Roman" w:hAnsi="Times New Roman"/>
        </w:rPr>
        <w:t xml:space="preserve">ункт 2.6 излож</w:t>
      </w:r>
      <w:r w:rsidR="00410cbc" w:rsidRPr="00410cbc">
        <w:rPr>
          <w:i/>
          <w:szCs w:val="28"/>
          <w:rFonts w:ascii="Times New Roman" w:hAnsi="Times New Roman"/>
        </w:rPr>
        <w:t xml:space="preserve">ен</w:t>
      </w:r>
      <w:r w:rsidR="00995340" w:rsidRPr="00410cbc">
        <w:rPr>
          <w:i/>
          <w:szCs w:val="28"/>
          <w:rFonts w:ascii="Times New Roman" w:hAnsi="Times New Roman"/>
        </w:rPr>
        <w:t xml:space="preserve"> в </w:t>
      </w:r>
      <w:r w:rsidR="00410cbc" w:rsidRPr="00410cbc">
        <w:rPr>
          <w:i/>
          <w:szCs w:val="28"/>
          <w:rFonts w:ascii="Times New Roman" w:hAnsi="Times New Roman"/>
        </w:rPr>
        <w:t xml:space="preserve">новой</w:t>
      </w:r>
      <w:r w:rsidR="00995340" w:rsidRPr="00410cbc">
        <w:rPr>
          <w:i/>
          <w:szCs w:val="28"/>
          <w:rFonts w:ascii="Times New Roman" w:hAnsi="Times New Roman"/>
        </w:rPr>
        <w:t xml:space="preserve"> редакции:</w:t>
      </w:r>
    </w:p>
    <w:p w:rsidP="00995340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1"/>
        <w:ind w:firstLine="708"/>
      </w:pPr>
      <w:r w:rsidR="00995340" w:rsidRPr="00410cbc">
        <w:rPr>
          <w:sz w:val="28"/>
          <w:szCs w:val="28"/>
          <w:rFonts w:ascii="Times New Roman" w:hAnsi="Times New Roman"/>
        </w:rPr>
        <w:t xml:space="preserve">2.6. Работники добровольной пожарной охраны и добровольные пожарные, активно участвующие в тушении пожаров, проведении аварийно-спасательных работ, спасении людей и имущества при пожарах и оказании первой помощи пострадавшим при пожарах на территории городского округа поощряются органами местного самоуправления городского округа путем:</w:t>
      </w:r>
    </w:p>
    <w:p w:rsidP="00995340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1"/>
        <w:ind w:firstLine="708"/>
      </w:pPr>
      <w:r w:rsidR="00995340" w:rsidRPr="00410cbc">
        <w:rPr>
          <w:sz w:val="28"/>
          <w:szCs w:val="28"/>
          <w:rFonts w:ascii="Times New Roman" w:hAnsi="Times New Roman"/>
        </w:rPr>
        <w:t xml:space="preserve">2.6.1 объявления Благодарности Главы Петропавловск-Камчатского городского округа;</w:t>
      </w:r>
      <w:r w:rsidR="00995340">
        <w:rPr>
          <w:sz w:val="28"/>
          <w:szCs w:val="28"/>
          <w:rFonts w:ascii="Times New Roman" w:hAnsi="Times New Roman"/>
        </w:rPr>
      </w:r>
    </w:p>
    <w:p w:rsidP="00d93eba">
      <w:pPr>
        <w:pStyle w:val="Normal"/>
        <w:rPr>
          <w:i/>
          <w:szCs w:val="28"/>
          <w:rFonts w:ascii="Times New Roman" w:hAnsi="Times New Roman"/>
        </w:rPr>
        <w:autoSpaceDE w:val="off"/>
        <w:autoSpaceDN w:val="off"/>
        <w:outlineLvl w:val="1"/>
        <w:ind w:firstLine="284"/>
      </w:pPr>
      <w:r w:rsidR="00d93eba">
        <w:rPr>
          <w:i/>
          <w:sz w:val="24"/>
          <w:bCs/>
          <w:szCs w:val="24"/>
          <w:rFonts w:ascii="Times New Roman" w:hAnsi="Times New Roman"/>
        </w:rPr>
        <w:t xml:space="preserve">Р</w:t>
      </w:r>
      <w:r w:rsidR="00d93eba" w:rsidRPr="00410cbc">
        <w:rPr>
          <w:i/>
          <w:sz w:val="24"/>
          <w:bCs/>
          <w:szCs w:val="24"/>
          <w:rFonts w:ascii="Times New Roman" w:hAnsi="Times New Roman"/>
        </w:rPr>
        <w:t xml:space="preserve">ешением от </w:t>
      </w:r>
      <w:r w:rsidR="00d93eba">
        <w:rPr>
          <w:i/>
          <w:sz w:val="24"/>
          <w:szCs w:val="24"/>
          <w:rFonts w:ascii="Times New Roman" w:hAnsi="Times New Roman"/>
        </w:rPr>
        <w:t xml:space="preserve">01.11.2016 № 498-нд (26.10.2016 № 1129-р) под</w:t>
      </w:r>
      <w:r w:rsidR="00d93eba" w:rsidRPr="00410cbc">
        <w:rPr>
          <w:i/>
          <w:sz w:val="24"/>
          <w:szCs w:val="24"/>
          <w:rFonts w:ascii="Times New Roman" w:hAnsi="Times New Roman"/>
        </w:rPr>
        <w:t xml:space="preserve">п</w:t>
      </w:r>
      <w:r w:rsidR="00d93eba" w:rsidRPr="00410cbc">
        <w:rPr>
          <w:i/>
          <w:szCs w:val="28"/>
          <w:rFonts w:ascii="Times New Roman" w:hAnsi="Times New Roman"/>
        </w:rPr>
        <w:t xml:space="preserve">ункт 2.6</w:t>
      </w:r>
      <w:r w:rsidR="00d93eba">
        <w:rPr>
          <w:i/>
          <w:szCs w:val="28"/>
          <w:rFonts w:ascii="Times New Roman" w:hAnsi="Times New Roman"/>
        </w:rPr>
        <w:t xml:space="preserve">.2</w:t>
      </w:r>
      <w:r w:rsidR="00d93eba" w:rsidRPr="00410cbc">
        <w:rPr>
          <w:i/>
          <w:szCs w:val="28"/>
          <w:rFonts w:ascii="Times New Roman" w:hAnsi="Times New Roman"/>
        </w:rPr>
        <w:t xml:space="preserve"> и</w:t>
      </w:r>
      <w:r w:rsidR="00d93eba">
        <w:rPr>
          <w:i/>
          <w:szCs w:val="28"/>
          <w:rFonts w:ascii="Times New Roman" w:hAnsi="Times New Roman"/>
        </w:rPr>
        <w:t xml:space="preserve">сключен</w:t>
      </w:r>
    </w:p>
    <w:p w:rsidP="00d93eb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1"/>
        <w:ind w:firstLine="708"/>
      </w:pPr>
      <w:r w:rsidR="00995340" w:rsidRPr="00410cbc">
        <w:rPr>
          <w:sz w:val="28"/>
          <w:szCs w:val="28"/>
          <w:rFonts w:ascii="Times New Roman" w:hAnsi="Times New Roman"/>
        </w:rPr>
        <w:t xml:space="preserve">2.6.2 </w:t>
      </w:r>
      <w:r w:rsidR="00d93eba">
        <w:rPr>
          <w:sz w:val="28"/>
          <w:szCs w:val="28"/>
          <w:rFonts w:ascii="Times New Roman" w:hAnsi="Times New Roman"/>
        </w:rPr>
        <w:t xml:space="preserve">исключен</w:t>
      </w:r>
      <w:r w:rsidR="00995340" w:rsidRPr="00410cbc">
        <w:rPr>
          <w:sz w:val="28"/>
          <w:szCs w:val="28"/>
          <w:rFonts w:ascii="Times New Roman" w:hAnsi="Times New Roman"/>
        </w:rPr>
      </w:r>
    </w:p>
    <w:p w:rsidP="00995340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1"/>
        <w:ind w:firstLine="708"/>
      </w:pPr>
      <w:r w:rsidR="00995340" w:rsidRPr="00410cbc">
        <w:rPr>
          <w:sz w:val="28"/>
          <w:szCs w:val="28"/>
          <w:rFonts w:ascii="Times New Roman" w:hAnsi="Times New Roman"/>
        </w:rPr>
        <w:t xml:space="preserve">2.6.3 выдачи денежной премии Петропавловск-Камчатского городского округа;</w:t>
      </w:r>
    </w:p>
    <w:p w:rsidP="00995340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1"/>
        <w:ind w:firstLine="708"/>
      </w:pPr>
      <w:r w:rsidR="00995340" w:rsidRPr="00410cbc">
        <w:rPr>
          <w:sz w:val="28"/>
          <w:szCs w:val="28"/>
          <w:rFonts w:ascii="Times New Roman" w:hAnsi="Times New Roman"/>
        </w:rPr>
        <w:t xml:space="preserve">2.6.4 награждения ценным подарком Петропавловск-Камчатского городского округа.</w:t>
      </w:r>
    </w:p>
    <w:p w:rsidP="00995340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708"/>
      </w:pPr>
      <w:r w:rsidR="00995340" w:rsidRPr="00410cbc">
        <w:rPr>
          <w:sz w:val="28"/>
          <w:szCs w:val="28"/>
          <w:rFonts w:ascii="Times New Roman" w:hAnsi="Times New Roman"/>
        </w:rPr>
        <w:t xml:space="preserve">Премирование и поощрение работников добровольной пожарной охраны и добровольных пожарных органами местного самоуправления городского округа осуществляется за счет и в пределах средств, предусмотренных на указанные цели в бюджете городского округа на соответствующий фи</w:t>
      </w:r>
      <w:r w:rsidR="00410cbc" w:rsidRPr="00410cbc">
        <w:rPr>
          <w:sz w:val="28"/>
          <w:szCs w:val="28"/>
          <w:rFonts w:ascii="Times New Roman" w:hAnsi="Times New Roman"/>
        </w:rPr>
        <w:t xml:space="preserve">нансовый год и плановый период.</w:t>
      </w:r>
    </w:p>
    <w:p w:rsidP="00995340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708"/>
      </w:pPr>
      <w:r w:rsidR="000b4d48">
        <w:rPr>
          <w:sz w:val="28"/>
          <w:szCs w:val="28"/>
          <w:rFonts w:ascii="Times New Roman" w:hAnsi="Times New Roman"/>
        </w:rPr>
        <w:t xml:space="preserve">2.7. Настоящее Решение вступает в силу после дня его официального опубликования.</w:t>
      </w:r>
    </w:p>
    <w:p w:rsidP="000b4d48">
      <w:pPr>
        <w:pStyle w:val="Normal"/>
        <w:rPr>
          <w:sz w:val="28"/>
          <w:szCs w:val="28"/>
          <w:lang w:eastAsia="ru-RU"/>
          <w:rFonts w:ascii="Times New Roman" w:hAnsi="Times New Roman"/>
        </w:rPr>
      </w:pPr>
      <w:r w:rsidR="008d586a">
        <w:rPr>
          <w:sz w:val="28"/>
          <w:szCs w:val="28"/>
          <w:lang w:eastAsia="ru-RU"/>
          <w:rFonts w:ascii="Times New Roman" w:hAnsi="Times New Roman"/>
        </w:rPr>
      </w:r>
    </w:p>
    <w:p w:rsidP="00e551e5">
      <w:pPr>
        <w:pStyle w:val="Normal"/>
        <w:rPr>
          <w:sz w:val="28"/>
          <w:szCs w:val="28"/>
          <w:lang w:eastAsia="ru-RU"/>
          <w:rFonts w:ascii="Times New Roman" w:hAnsi="Times New Roman"/>
        </w:rPr>
        <w:autoSpaceDE w:val="off"/>
        <w:autoSpaceDN w:val="off"/>
        <w:outlineLvl w:val="1"/>
        <w:ind w:firstLine="0"/>
      </w:pPr>
      <w:r w:rsidR="00172d94">
        <w:rPr>
          <w:sz w:val="28"/>
          <w:szCs w:val="28"/>
          <w:lang w:eastAsia="ru-RU"/>
          <w:rFonts w:ascii="Times New Roman" w:hAnsi="Times New Roman"/>
        </w:rPr>
      </w:r>
    </w:p>
    <w:p w:rsidP="0005773b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0"/>
      </w:pPr>
      <w:r w:rsidR="0005773b">
        <w:rPr>
          <w:sz w:val="28"/>
          <w:szCs w:val="28"/>
          <w:rFonts w:ascii="Times New Roman" w:hAnsi="Times New Roman"/>
        </w:rPr>
        <w:t xml:space="preserve">Глава </w:t>
      </w:r>
    </w:p>
    <w:p w:rsidP="0005773b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0"/>
      </w:pPr>
      <w:r w:rsidR="0005773b">
        <w:rPr>
          <w:sz w:val="28"/>
          <w:szCs w:val="28"/>
          <w:rFonts w:ascii="Times New Roman" w:hAnsi="Times New Roman"/>
        </w:rPr>
        <w:t xml:space="preserve">Петропавловск-Камчатского </w:t>
      </w:r>
    </w:p>
    <w:p w:rsidP="00474db5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outlineLvl w:val="0"/>
        <w:ind w:firstLine="0"/>
      </w:pPr>
      <w:r w:rsidR="00b416dd">
        <w:rPr>
          <w:sz w:val="28"/>
          <w:szCs w:val="28"/>
          <w:rFonts w:ascii="Times New Roman" w:hAnsi="Times New Roman"/>
        </w:rPr>
        <w:t xml:space="preserve">городского округа</w:t>
        <w:tab/>
        <w:tab/>
        <w:tab/>
        <w:tab/>
        <w:tab/>
        <w:tab/>
        <w:tab/>
        <w:tab/>
        <w:t xml:space="preserve"> </w:t>
      </w:r>
      <w:r w:rsidR="00e5113d">
        <w:rPr>
          <w:sz w:val="28"/>
          <w:szCs w:val="28"/>
          <w:rFonts w:ascii="Times New Roman" w:hAnsi="Times New Roman"/>
        </w:rPr>
        <w:t xml:space="preserve">    </w:t>
      </w:r>
      <w:r w:rsidR="00b416dd">
        <w:rPr>
          <w:sz w:val="28"/>
          <w:szCs w:val="28"/>
          <w:rFonts w:ascii="Times New Roman" w:hAnsi="Times New Roman"/>
        </w:rPr>
        <w:t xml:space="preserve"> </w:t>
      </w:r>
      <w:r w:rsidR="0005773b">
        <w:rPr>
          <w:sz w:val="28"/>
          <w:szCs w:val="28"/>
          <w:rFonts w:ascii="Times New Roman" w:hAnsi="Times New Roman"/>
        </w:rPr>
        <w:t xml:space="preserve">К.Г.</w:t>
      </w:r>
      <w:r w:rsidR="00b416dd">
        <w:rPr>
          <w:sz w:val="28"/>
          <w:szCs w:val="28"/>
          <w:rFonts w:ascii="Times New Roman" w:hAnsi="Times New Roman"/>
        </w:rPr>
        <w:t xml:space="preserve"> </w:t>
      </w:r>
      <w:r w:rsidR="0005773b">
        <w:rPr>
          <w:sz w:val="28"/>
          <w:szCs w:val="28"/>
          <w:rFonts w:ascii="Times New Roman" w:hAnsi="Times New Roman"/>
        </w:rPr>
        <w:t xml:space="preserve">Слыщенко </w:t>
      </w:r>
      <w:r w:rsidR="00ba10f1" w:rsidRPr="00474db5">
        <w:rPr>
          <w:sz w:val="28"/>
          <w:szCs w:val="28"/>
          <w:rFonts w:ascii="Times New Roman" w:hAnsi="Times New Roman"/>
        </w:rPr>
      </w:r>
    </w:p>
    <w:p w:rsidP="009d7b77">
      <w:pPr>
        <w:pStyle w:val="Normal"/>
        <w:rPr>
          <w:sz w:val="28"/>
          <w:szCs w:val="28"/>
          <w:rFonts w:ascii="Times New Roman" w:hAnsi="Times New Roman"/>
        </w:rPr>
        <w:ind w:firstLine="0"/>
      </w:pPr>
      <w:r w:rsidR="00a01b12" w:rsidRPr="000c0e10">
        <w:rPr>
          <w:sz w:val="28"/>
          <w:szCs w:val="28"/>
          <w:rFonts w:ascii="Times New Roman" w:hAnsi="Times New Roman"/>
        </w:rPr>
      </w:r>
    </w:p>
    <w:sectPr>
      <w:type w:val="nextPage"/>
      <w:pgSz w:h="16838" w:w="11905"/>
      <w:pgMar w:bottom="567" w:footer="720" w:gutter="0" w:header="720" w:left="1134" w:right="567" w:top="567"/>
      <w:cols w:space="720"/>
      <w:docGrid w:linePitch="29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1021c26"/>
    <w:multiLevelType w:val="hybridMultilevel"/>
    <w:tmpl w:val="66d69d50"/>
    <w:lvl w:ilvl="0">
      <w:start w:val="1"/>
      <w:numFmt w:val="decimal"/>
      <w:suff w:val="tab"/>
      <w:lvlText w:val="%1."/>
      <w:lvlJc w:val="left"/>
      <w:pPr>
        <w:pStyle w:val="Normal"/>
        <w:ind w:hanging="435" w:left="114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3520e"/>
    <w:rsid w:val="0005773b"/>
    <w:rsid w:val="000b4d48"/>
    <w:rsid w:val="000b7248"/>
    <w:rsid w:val="000c0e10"/>
    <w:rsid w:val="000f5882"/>
    <w:rsid w:val="0010243c"/>
    <w:rsid w:val="00124223"/>
    <w:rsid w:val="0012646d"/>
    <w:rsid w:val="00172d94"/>
    <w:rsid w:val="001865d3"/>
    <w:rsid w:val="0019654c"/>
    <w:rsid w:val="001c0ec0"/>
    <w:rsid w:val="00275eb5"/>
    <w:rsid w:val="00276f1e"/>
    <w:rsid w:val="002d6c18"/>
    <w:rsid w:val="00330b34"/>
    <w:rsid w:val="003821a9"/>
    <w:rsid w:val="00410cbc"/>
    <w:rsid w:val="00431362"/>
    <w:rsid w:val="004457f4"/>
    <w:rsid w:val="00465772"/>
    <w:rsid w:val="00474db5"/>
    <w:rsid w:val="004b0612"/>
    <w:rsid w:val="005148c5"/>
    <w:rsid w:val="006d4748"/>
    <w:rsid w:val="00705c42"/>
    <w:rsid w:val="0076415a"/>
    <w:rsid w:val="008176be"/>
    <w:rsid w:val="00883539"/>
    <w:rsid w:val="008c6971"/>
    <w:rsid w:val="008d586a"/>
    <w:rsid w:val="009027cf"/>
    <w:rsid w:val="009721d5"/>
    <w:rsid w:val="00975e6b"/>
    <w:rsid w:val="00987702"/>
    <w:rsid w:val="00995340"/>
    <w:rsid w:val="00996535"/>
    <w:rsid w:val="009d7b77"/>
    <w:rsid w:val="009e6deb"/>
    <w:rsid w:val="00a01b12"/>
    <w:rsid w:val="00a24432"/>
    <w:rsid w:val="00a31061"/>
    <w:rsid w:val="00ab2fd5"/>
    <w:rsid w:val="00ab7f19"/>
    <w:rsid w:val="00b376de"/>
    <w:rsid w:val="00b416dd"/>
    <w:rsid w:val="00ba10f1"/>
    <w:rsid w:val="00bb23dc"/>
    <w:rsid w:val="00c11684"/>
    <w:rsid w:val="00c6625c"/>
    <w:rsid w:val="00cd6548"/>
    <w:rsid w:val="00d93eba"/>
    <w:rsid w:val="00e5113d"/>
    <w:rsid w:val="00e551e5"/>
    <w:rsid w:val="00ed2e49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ind w:firstLine="567"/>
      <w:jc w:val="both"/>
    </w:pPr>
    <w:rPr>
      <w:sz w:val="22"/>
      <w:szCs w:val="22"/>
      <w:lang w:bidi="ar-SA" w:eastAsia="en-US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Acetate">
    <w:name w:val="Acetate"/>
    <w:basedOn w:val="Normal"/>
    <w:next w:val="Acetate"/>
    <w:link w:val="StGen24"/>
    <w:semiHidden/>
    <w:rPr>
      <w:sz w:val="16"/>
      <w:szCs w:val="16"/>
      <w:lang w:eastAsia="en-US" w:val="en-US"/>
      <w:rFonts w:ascii="Tahoma" w:hAnsi="Tahoma"/>
    </w:rPr>
  </w:style>
  <w:style w:type="character" w:styleId="StGen24">
    <w:name w:val="StGen24"/>
    <w:next w:val="StGen24"/>
    <w:link w:val="Acetate"/>
    <w:semiHidden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StGen17"/>
    <w:pPr>
      <w:ind w:firstLine="0"/>
    </w:pPr>
    <w:rPr>
      <w:sz w:val="24"/>
      <w:szCs w:val="28"/>
      <w:lang w:eastAsia="ru-RU" w:val="en-US"/>
      <w:rFonts w:ascii="Times New Roman" w:eastAsia="Times New Roman" w:hAnsi="Times New Roman"/>
    </w:rPr>
  </w:style>
  <w:style w:type="character" w:styleId="StGen17">
    <w:name w:val="StGen17"/>
    <w:next w:val="StGen17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  <w:ind w:firstLine="0"/>
      <w:jc w:val="left"/>
    </w:pPr>
    <w:rPr>
      <w:sz w:val="20"/>
      <w:szCs w:val="20"/>
      <w:lang w:eastAsia="ru-RU"/>
      <w:rFonts w:ascii="Arial" w:eastAsia="Times New Roman" w:hAnsi="Arial"/>
    </w:rPr>
  </w:style>
  <w:style w:type="paragraph" w:styleId="StGen1">
    <w:name w:val="StGen1"/>
    <w:next w:val="StGen1"/>
    <w:link w:val="Normal"/>
    <w:pPr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37">
    <w:name w:val="StGen37"/>
    <w:next w:val="StGen37"/>
    <w:link w:val="Normal"/>
    <w:rPr>
      <w:color w:val="008000"/>
    </w:rPr>
  </w:style>
  <w:style w:type="paragraph" w:styleId="StGen0">
    <w:name w:val="StGen0"/>
    <w:next w:val="StGen0"/>
    <w:link w:val="Normal"/>
    <w:pPr>
      <w:autoSpaceDE w:val="off"/>
      <w:autoSpaceDN w:val="off"/>
    </w:pPr>
    <w:rPr>
      <w:b/>
      <w:sz w:val="28"/>
      <w:bCs/>
      <w:szCs w:val="28"/>
      <w:lang w:bidi="ar-SA" w:eastAsia="ru-RU" w:val="ru-RU"/>
      <w:rFonts w:ascii="Times New Roman" w:hAnsi="Times New Roman"/>
    </w:rPr>
  </w:style>
  <w:style w:type="paragraph" w:styleId="BodyText2">
    <w:name w:val="BodyText2"/>
    <w:basedOn w:val="Normal"/>
    <w:next w:val="BodyText2"/>
    <w:link w:val="StGen23"/>
    <w:pPr>
      <w:ind w:firstLine="0"/>
      <w:spacing w:after="120" w:line="480" w:lineRule="auto"/>
      <w:jc w:val="left"/>
    </w:pPr>
    <w:rPr>
      <w:sz w:val="24"/>
      <w:szCs w:val="24"/>
      <w:lang w:eastAsia="en-US" w:val="en-US"/>
      <w:rFonts w:ascii="Times New Roman" w:eastAsia="Times New Roman" w:hAnsi="Times New Roman"/>
    </w:rPr>
  </w:style>
  <w:style w:type="character" w:styleId="StGen23">
    <w:name w:val="StGen23"/>
    <w:next w:val="StGen23"/>
    <w:link w:val="BodyText2"/>
    <w:rPr>
      <w:sz w:val="24"/>
      <w:szCs w:val="24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16">
    <w:name w:val="StGen16"/>
    <w:next w:val="StGen16"/>
    <w:link w:val="Header"/>
    <w:rPr>
      <w:sz w:val="22"/>
      <w:szCs w:val="22"/>
      <w:lang w:eastAsia="en-US"/>
    </w:rPr>
  </w:style>
  <w:style w:type="paragraph" w:styleId="Footer">
    <w:name w:val="Footer"/>
    <w:basedOn w:val="Normal"/>
    <w:next w:val="Footer"/>
    <w:link w:val="StGen8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8">
    <w:name w:val="StGen8"/>
    <w:next w:val="StGen8"/>
    <w:link w:val="Footer"/>
    <w:rPr>
      <w:sz w:val="22"/>
      <w:szCs w:val="22"/>
      <w:lang w:eastAsia="en-US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