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f13d67">
      <w:pPr>
        <w:pStyle w:val="Normal"/>
        <w:rPr>
          <w:b/>
          <w:sz w:val="28"/>
          <w:szCs w:val="28"/>
        </w:rPr>
      </w:pPr>
      <w:r w:rsidR="0051356d">
        <w:rPr>
          <w:b/>
          <w:sz w:val="28"/>
          <w:szCs w:val="28"/>
        </w:rPr>
      </w:r>
    </w:p>
    <w:tbl>
      <w:tblPr>
        <w:tblW w:type="dxa" w:w="10031"/>
        <w:tblLook w:val="01e0"/>
        <w:tblW w:type="dxa" w:w="10031"/>
        <w:tblOverlap w:val="never"/>
        <w:tblpPr w:horzAnchor="margin" w:leftFromText="180" w:rightFromText="180" w:tblpY="886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31"/>
      </w:tblGrid>
      <w:tr>
        <w:trPr>
          <w:trHeight w:hRule="atLeast" w:val="1703"/>
          <w:wAfter w:type="dxa" w:w="0"/>
          <w:trHeight w:hRule="atLeast" w:val="1703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13d67">
            <w:pPr>
              <w:pStyle w:val="Normal"/>
              <w:rPr>
                <w:szCs w:val="28"/>
                <w:lang w:val="en-US"/>
              </w:rPr>
              <w:suppressOverlap/>
              <w:framePr w:hAnchor="margin" w:hSpace="180" w:vAnchor="page" w:wrap="around" w:y="886"/>
              <w:jc w:val="center"/>
            </w:pPr>
            <w:r w:rsidR="00f13d67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58BC3573-20B9-4341-8D1D-A3AA03143EF7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f13d67">
              <w:rPr>
                <w:szCs w:val="28"/>
                <w:lang w:val="en-US"/>
              </w:rPr>
            </w:r>
          </w:p>
        </w:tc>
      </w:tr>
      <w:tr>
        <w:trPr>
          <w:trHeight w:hRule="atLeast" w:val="435"/>
          <w:wAfter w:type="dxa" w:w="0"/>
          <w:trHeight w:hRule="atLeast" w:val="435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13d6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886"/>
              <w:jc w:val="center"/>
            </w:pPr>
            <w:r w:rsidR="00f13d67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wAfter w:type="dxa" w:w="0"/>
          <w:trHeight w:hRule="atLeast" w:val="337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13d6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886"/>
              <w:jc w:val="center"/>
            </w:pPr>
            <w:r w:rsidR="00f13d67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wAfter w:type="dxa" w:w="0"/>
          <w:trHeight w:hRule="atLeast" w:val="91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13d67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y="886"/>
              <w:jc w:val="center"/>
            </w:pPr>
            <w:r w:rsidR="00f13d67" w:rsidRPr="006b500d">
              <w:rPr>
                <w:szCs w:val="28"/>
                <w:noProof/>
                <w:rFonts w:ascii="Bookman Old Style" w:hAnsi="Bookman Old Style"/>
              </w:rPr>
              <w:pict>
                <v:line id="_x0000_s1033" type="#_x0000_t20" style="position:absolute;mso-position-vertical-relative:page;" from="-5.25pt,6.75pt" to="496.55000000000001pt,6.75pt" strokeweight="5.000000pt">
                  <v:stroke linestyle="thickThin"/>
                </v:line>
              </w:pict>
            </w:r>
            <w:r w:rsidR="00f13d67" w:rsidRPr="00910d2a">
              <w:rPr>
                <w:b/>
                <w:sz w:val="32"/>
                <w:szCs w:val="32"/>
              </w:rPr>
            </w:r>
          </w:p>
        </w:tc>
      </w:tr>
    </w:tbl>
    <w:p w:rsidP="0091668f">
      <w:pPr>
        <w:pStyle w:val="Normal"/>
        <w:rPr>
          <w:b/>
          <w:sz w:val="36"/>
          <w:szCs w:val="36"/>
        </w:rPr>
        <w:jc w:val="center"/>
      </w:pPr>
      <w:r w:rsidR="00e81f39" w:rsidRPr="008522a2">
        <w:rPr>
          <w:b/>
          <w:sz w:val="36"/>
          <w:szCs w:val="36"/>
        </w:rPr>
        <w:t xml:space="preserve">РЕШЕНИЕ</w:t>
      </w:r>
      <w:r w:rsidR="00e81f39">
        <w:rPr>
          <w:b/>
          <w:sz w:val="36"/>
          <w:szCs w:val="36"/>
        </w:rPr>
      </w:r>
    </w:p>
    <w:p w:rsidP="0091668f">
      <w:pPr>
        <w:pStyle w:val="Normal"/>
        <w:rPr>
          <w:b/>
          <w:sz w:val="28"/>
          <w:szCs w:val="28"/>
        </w:rPr>
        <w:jc w:val="center"/>
      </w:pPr>
      <w:r w:rsidR="0091668f" w:rsidRPr="0091668f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f13d67">
            <w:pPr>
              <w:pStyle w:val="BodyText"/>
              <w:rPr>
                <w:szCs w:val="24"/>
              </w:rPr>
              <w:jc w:val="center"/>
            </w:pPr>
            <w:r w:rsidR="00e81f39" w:rsidRPr="00b15b90">
              <w:rPr>
                <w:szCs w:val="24"/>
              </w:rPr>
              <w:t xml:space="preserve">от </w:t>
            </w:r>
            <w:r w:rsidR="00aa6c66">
              <w:rPr>
                <w:szCs w:val="24"/>
              </w:rPr>
              <w:t xml:space="preserve">23.11.2011</w:t>
            </w:r>
            <w:r w:rsidR="00e81f39">
              <w:rPr>
                <w:szCs w:val="24"/>
              </w:rPr>
              <w:t xml:space="preserve"> </w:t>
            </w:r>
            <w:r w:rsidR="00e81f39" w:rsidRPr="00b15b90">
              <w:rPr>
                <w:szCs w:val="24"/>
              </w:rPr>
              <w:t xml:space="preserve">№ </w:t>
            </w:r>
            <w:r w:rsidR="00f13d67">
              <w:rPr>
                <w:szCs w:val="24"/>
              </w:rPr>
              <w:t xml:space="preserve">1299</w:t>
            </w:r>
            <w:r w:rsidR="00e81f39" w:rsidRPr="00b15b90">
              <w:rPr>
                <w:szCs w:val="24"/>
              </w:rPr>
              <w:t xml:space="preserve">-р</w:t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d212b7">
            <w:pPr>
              <w:pStyle w:val="BodyText"/>
              <w:rPr>
                <w:szCs w:val="24"/>
              </w:rPr>
              <w:jc w:val="center"/>
            </w:pPr>
            <w:r w:rsidR="00aa6c66">
              <w:rPr>
                <w:szCs w:val="24"/>
              </w:rPr>
              <w:t xml:space="preserve">42</w:t>
            </w:r>
            <w:r w:rsidR="00e81f39">
              <w:rPr>
                <w:szCs w:val="24"/>
              </w:rPr>
              <w:t xml:space="preserve">-я </w:t>
            </w:r>
            <w:r w:rsidR="00e81f39" w:rsidRPr="00b15b90">
              <w:rPr>
                <w:szCs w:val="24"/>
              </w:rPr>
              <w:t xml:space="preserve">се</w:t>
            </w:r>
            <w:r w:rsidR="00e81f39" w:rsidRPr="00b15b90">
              <w:rPr>
                <w:szCs w:val="24"/>
              </w:rPr>
              <w:t xml:space="preserve">с</w:t>
            </w:r>
            <w:r w:rsidR="00e81f39" w:rsidRPr="00b15b90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f641ee">
            <w:pPr>
              <w:pStyle w:val="BodyText"/>
              <w:rPr>
                <w:sz w:val="22"/>
              </w:rPr>
              <w:jc w:val="center"/>
            </w:pPr>
            <w:r w:rsidR="00e81f39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e81f39" w:rsidRPr="00f72c58">
              <w:rPr>
                <w:sz w:val="22"/>
              </w:rPr>
            </w:r>
          </w:p>
        </w:tc>
      </w:tr>
    </w:tbl>
    <w:p>
      <w:pPr>
        <w:pStyle w:val="Normal"/>
      </w:pPr>
      <w:r w:rsidR="00eb4af6"/>
    </w:p>
    <w:tbl>
      <w:tblPr>
        <w:tblW w:type="auto" w:w="0"/>
        <w:tblLook w:val="01e0"/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595"/>
      </w:tblGrid>
      <w:tr>
        <w:trPr>
          <w:trHeight w:hRule="atLeast" w:val="341"/>
          <w:wAfter w:type="dxa" w:w="0"/>
          <w:trHeight w:hRule="atLeast" w:val="341"/>
          <w:wAfter w:type="dxa" w:w="0"/>
        </w:trPr>
        <w:tc>
          <w:tcPr>
            <w:textDirection w:val="lrTb"/>
            <w:vAlign w:val="top"/>
            <w:tcW w:type="dxa" w:w="5595"/>
            <w:tcBorders>
              <w:top w:val="nil"/>
              <w:left w:val="nil"/>
              <w:bottom w:val="nil"/>
              <w:right w:val="nil"/>
            </w:tcBorders>
          </w:tcPr>
          <w:p w:rsidP="00aa6c66">
            <w:pPr>
              <w:pStyle w:val="Normal"/>
              <w:rPr>
                <w:sz w:val="28"/>
                <w:szCs w:val="28"/>
              </w:rPr>
              <w:jc w:val="both"/>
            </w:pPr>
            <w:r w:rsidR="00d212b7" w:rsidRPr="005f36c6">
              <w:rPr>
                <w:sz w:val="28"/>
                <w:szCs w:val="28"/>
              </w:rPr>
              <w:t xml:space="preserve">О принятии решения </w:t>
            </w:r>
            <w:r w:rsidR="00aa6c66">
              <w:rPr>
                <w:sz w:val="28"/>
                <w:szCs w:val="28"/>
              </w:rPr>
              <w:t xml:space="preserve">об участии </w:t>
            </w:r>
            <w:r w:rsidR="00aa6c66" w:rsidRPr="00db18e9">
              <w:rPr>
                <w:sz w:val="28"/>
                <w:szCs w:val="28"/>
              </w:rPr>
              <w:t xml:space="preserve">в профилактике терроризма и экстремизма, а также минимизации и (или) ликвидации последствий </w:t>
            </w:r>
            <w:r w:rsidR="00f670c8">
              <w:rPr>
                <w:sz w:val="28"/>
                <w:szCs w:val="28"/>
              </w:rPr>
              <w:t xml:space="preserve">проявлений</w:t>
            </w:r>
            <w:r w:rsidR="00aa6c66" w:rsidRPr="00db18e9">
              <w:rPr>
                <w:sz w:val="28"/>
                <w:szCs w:val="28"/>
              </w:rPr>
              <w:t xml:space="preserve"> терроризма и экстремизма в границах </w:t>
            </w:r>
            <w:r w:rsidR="00aa6c66">
              <w:rPr>
                <w:sz w:val="28"/>
                <w:szCs w:val="28"/>
              </w:rPr>
              <w:t xml:space="preserve">Петропавловск-Камчатского городского округа</w:t>
            </w:r>
            <w:r w:rsidR="00e81f39" w:rsidRPr="006a34a5">
              <w:rPr>
                <w:sz w:val="28"/>
                <w:szCs w:val="28"/>
              </w:rPr>
            </w:r>
          </w:p>
        </w:tc>
      </w:tr>
    </w:tbl>
    <w:p w:rsidP="00e81f39">
      <w:pPr>
        <w:pStyle w:val="Normal"/>
        <w:rPr>
          <w:i/>
          <w:sz w:val="28"/>
          <w:szCs w:val="28"/>
        </w:rPr>
        <w:ind w:right="5215"/>
        <w:jc w:val="both"/>
      </w:pPr>
      <w:r w:rsidR="00e81f39" w:rsidRPr="002d7524">
        <w:rPr>
          <w:i/>
          <w:sz w:val="28"/>
          <w:szCs w:val="28"/>
        </w:rPr>
      </w:r>
    </w:p>
    <w:p w:rsidP="00e81f39">
      <w:pPr>
        <w:pStyle w:val="Normal"/>
        <w:rPr>
          <w:sz w:val="28"/>
          <w:szCs w:val="28"/>
        </w:rPr>
        <w:ind w:firstLine="709"/>
        <w:jc w:val="both"/>
      </w:pPr>
      <w:r w:rsidR="00d212b7">
        <w:rPr>
          <w:sz w:val="28"/>
          <w:szCs w:val="28"/>
        </w:rPr>
        <w:t xml:space="preserve">Рассмотрев проект решения </w:t>
      </w:r>
      <w:r w:rsidR="00aa6c66">
        <w:rPr>
          <w:sz w:val="28"/>
          <w:szCs w:val="28"/>
        </w:rPr>
        <w:t xml:space="preserve">об участии </w:t>
      </w:r>
      <w:r w:rsidR="00aa6c66" w:rsidRPr="00db18e9">
        <w:rPr>
          <w:sz w:val="28"/>
          <w:szCs w:val="28"/>
        </w:rPr>
        <w:t xml:space="preserve">в профилактике терроризма и экстремизма, а также минимизации и (или) ликвидации последствий </w:t>
      </w:r>
      <w:r w:rsidR="00f670c8">
        <w:rPr>
          <w:sz w:val="28"/>
          <w:szCs w:val="28"/>
        </w:rPr>
        <w:t xml:space="preserve">проявлений</w:t>
      </w:r>
      <w:r w:rsidR="00aa6c66" w:rsidRPr="00db18e9">
        <w:rPr>
          <w:sz w:val="28"/>
          <w:szCs w:val="28"/>
        </w:rPr>
        <w:t xml:space="preserve"> терроризма и экстремизма в границах </w:t>
      </w:r>
      <w:r w:rsidR="00aa6c66">
        <w:rPr>
          <w:sz w:val="28"/>
          <w:szCs w:val="28"/>
        </w:rPr>
        <w:t xml:space="preserve">Петропавловск-Камчатского городского округа</w:t>
      </w:r>
      <w:r w:rsidR="00e81f39">
        <w:rPr>
          <w:sz w:val="28"/>
          <w:szCs w:val="28"/>
        </w:rPr>
        <w:t xml:space="preserve">,</w:t>
      </w:r>
      <w:r w:rsidR="00e81f39" w:rsidRPr="00e81f39">
        <w:rPr>
          <w:sz w:val="28"/>
          <w:szCs w:val="28"/>
        </w:rPr>
        <w:t xml:space="preserve"> </w:t>
      </w:r>
      <w:r w:rsidR="00e81f39" w:rsidRPr="00fe1a92">
        <w:rPr>
          <w:sz w:val="28"/>
          <w:szCs w:val="28"/>
        </w:rPr>
        <w:t xml:space="preserve">внесенный</w:t>
      </w:r>
      <w:r w:rsidR="00aa6c66">
        <w:rPr>
          <w:sz w:val="28"/>
          <w:szCs w:val="28"/>
        </w:rPr>
        <w:t xml:space="preserve"> рабочей группой, </w:t>
      </w:r>
      <w:r w:rsidR="00aa6c66" w:rsidRPr="00aa6c66">
        <w:rPr>
          <w:sz w:val="28"/>
          <w:szCs w:val="28"/>
        </w:rPr>
        <w:t xml:space="preserve">созданной решением Городской Думы от 21.09.2011 № 1251-р</w:t>
      </w:r>
      <w:r w:rsidR="00e81f39">
        <w:rPr>
          <w:sz w:val="28"/>
          <w:szCs w:val="28"/>
        </w:rPr>
        <w:t xml:space="preserve">,</w:t>
      </w:r>
      <w:r w:rsidR="00e81f39" w:rsidRPr="00e9761b">
        <w:rPr>
          <w:sz w:val="28"/>
          <w:szCs w:val="28"/>
        </w:rPr>
        <w:t xml:space="preserve"> </w:t>
      </w:r>
      <w:r w:rsidR="00aa6c66" w:rsidRPr="00db18e9">
        <w:rPr>
          <w:sz w:val="28"/>
          <w:szCs w:val="28"/>
        </w:rPr>
        <w:t xml:space="preserve">руководств</w:t>
      </w:r>
      <w:r w:rsidR="00aa6c66">
        <w:rPr>
          <w:sz w:val="28"/>
          <w:szCs w:val="28"/>
        </w:rPr>
        <w:t xml:space="preserve">уясь Федеральным законом от 06.1</w:t>
      </w:r>
      <w:r w:rsidR="00aa6c66" w:rsidRPr="00db18e9">
        <w:rPr>
          <w:sz w:val="28"/>
          <w:szCs w:val="28"/>
        </w:rPr>
        <w:t xml:space="preserve">0.2003 № 131-Ф</w:t>
      </w:r>
      <w:r w:rsidR="00aa6c66">
        <w:rPr>
          <w:sz w:val="28"/>
          <w:szCs w:val="28"/>
        </w:rPr>
        <w:t xml:space="preserve">З</w:t>
      </w:r>
      <w:r w:rsidR="00aa6c66" w:rsidRPr="00db18e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</w:t>
      </w:r>
      <w:r w:rsidR="00aa6c66">
        <w:rPr>
          <w:sz w:val="28"/>
          <w:szCs w:val="28"/>
        </w:rPr>
        <w:t xml:space="preserve">законом от 06.03.2006 № 35-Ф3 «</w:t>
      </w:r>
      <w:r w:rsidR="00aa6c66" w:rsidRPr="00db18e9">
        <w:rPr>
          <w:sz w:val="28"/>
          <w:szCs w:val="28"/>
        </w:rPr>
        <w:t xml:space="preserve">О противодействии терроризму», Федеральным законом от 25.07.2002 № 114-ФЗ «О противодействии экстремистской деятельности», </w:t>
      </w:r>
      <w:r w:rsidR="00e81f39">
        <w:rPr>
          <w:sz w:val="28"/>
          <w:szCs w:val="28"/>
        </w:rPr>
        <w:t xml:space="preserve">статьей 28 Устава Петропавловск-Камчатского городского округа, </w:t>
      </w:r>
      <w:r w:rsidR="00e81f39" w:rsidRPr="00e9761b">
        <w:rPr>
          <w:sz w:val="28"/>
          <w:szCs w:val="28"/>
        </w:rPr>
        <w:t xml:space="preserve">Городская Дума Петропавловс</w:t>
      </w:r>
      <w:r w:rsidR="00e81f39">
        <w:rPr>
          <w:sz w:val="28"/>
          <w:szCs w:val="28"/>
        </w:rPr>
        <w:t xml:space="preserve">к</w:t>
      </w:r>
      <w:r w:rsidR="00e81f39" w:rsidRPr="00e9761b">
        <w:rPr>
          <w:sz w:val="28"/>
          <w:szCs w:val="28"/>
        </w:rPr>
        <w:t xml:space="preserve">-Камчатского г</w:t>
      </w:r>
      <w:r w:rsidR="00e81f39" w:rsidRPr="00e9761b">
        <w:rPr>
          <w:sz w:val="28"/>
          <w:szCs w:val="28"/>
        </w:rPr>
        <w:t xml:space="preserve">о</w:t>
      </w:r>
      <w:r w:rsidR="00e81f39" w:rsidRPr="00e9761b">
        <w:rPr>
          <w:sz w:val="28"/>
          <w:szCs w:val="28"/>
        </w:rPr>
        <w:t xml:space="preserve">родского округа</w:t>
      </w:r>
    </w:p>
    <w:p w:rsidP="00e81f39">
      <w:pPr>
        <w:pStyle w:val="Normal"/>
        <w:rPr>
          <w:sz w:val="28"/>
          <w:szCs w:val="28"/>
        </w:rPr>
        <w:ind w:firstLine="900" w:right="-5"/>
        <w:jc w:val="both"/>
      </w:pPr>
      <w:r w:rsidR="00e81f39" w:rsidRPr="00e9761b">
        <w:rPr>
          <w:sz w:val="28"/>
          <w:szCs w:val="28"/>
        </w:rPr>
      </w:r>
    </w:p>
    <w:p w:rsidP="00e81f39">
      <w:pPr>
        <w:pStyle w:val="Normal"/>
        <w:rPr>
          <w:b/>
          <w:sz w:val="28"/>
          <w:szCs w:val="28"/>
        </w:rPr>
        <w:ind w:right="-5"/>
        <w:jc w:val="both"/>
      </w:pPr>
      <w:r w:rsidR="00e81f39" w:rsidRPr="0091668f">
        <w:rPr>
          <w:b/>
          <w:sz w:val="28"/>
          <w:szCs w:val="28"/>
        </w:rPr>
        <w:t xml:space="preserve">РЕШИЛА:</w:t>
      </w:r>
    </w:p>
    <w:p w:rsidP="00e81f39">
      <w:pPr>
        <w:pStyle w:val="Normal"/>
        <w:rPr>
          <w:sz w:val="28"/>
          <w:szCs w:val="28"/>
        </w:rPr>
        <w:ind w:right="-5"/>
        <w:jc w:val="both"/>
      </w:pPr>
      <w:r w:rsidR="00e81f39" w:rsidRPr="00e9761b">
        <w:rPr>
          <w:sz w:val="28"/>
          <w:szCs w:val="28"/>
        </w:rPr>
      </w:r>
    </w:p>
    <w:p w:rsidP="00d212b7">
      <w:pPr>
        <w:pStyle w:val="Normal"/>
        <w:rPr>
          <w:sz w:val="28"/>
          <w:bCs/>
          <w:szCs w:val="28"/>
        </w:rPr>
        <w:contextualSpacing/>
        <w:ind w:firstLine="708"/>
        <w:jc w:val="both"/>
      </w:pPr>
      <w:r w:rsidR="00d212b7">
        <w:rPr>
          <w:sz w:val="28"/>
          <w:szCs w:val="28"/>
        </w:rPr>
        <w:t xml:space="preserve">1. </w:t>
      </w:r>
      <w:r w:rsidR="00d212b7" w:rsidRPr="00631e4a">
        <w:rPr>
          <w:sz w:val="28"/>
          <w:szCs w:val="28"/>
        </w:rPr>
        <w:t xml:space="preserve">Принять Решение </w:t>
      </w:r>
      <w:r w:rsidR="00aa6c66">
        <w:rPr>
          <w:sz w:val="28"/>
          <w:szCs w:val="28"/>
        </w:rPr>
        <w:t xml:space="preserve">об участии </w:t>
      </w:r>
      <w:r w:rsidR="00aa6c66" w:rsidRPr="00db18e9">
        <w:rPr>
          <w:sz w:val="28"/>
          <w:szCs w:val="28"/>
        </w:rPr>
        <w:t xml:space="preserve">в профилактике терроризма и экстремизма, а также минимизации и (или) ликвидации последствий </w:t>
      </w:r>
      <w:r w:rsidR="00f670c8">
        <w:rPr>
          <w:sz w:val="28"/>
          <w:szCs w:val="28"/>
        </w:rPr>
        <w:t xml:space="preserve">проявлений</w:t>
      </w:r>
      <w:r w:rsidR="00aa6c66" w:rsidRPr="00db18e9">
        <w:rPr>
          <w:sz w:val="28"/>
          <w:szCs w:val="28"/>
        </w:rPr>
        <w:t xml:space="preserve"> терроризма и экстремизма в границах </w:t>
      </w:r>
      <w:r w:rsidR="00aa6c66">
        <w:rPr>
          <w:sz w:val="28"/>
          <w:szCs w:val="28"/>
        </w:rPr>
        <w:t xml:space="preserve">Петропавловск-Камчатского городского округа</w:t>
      </w:r>
      <w:r w:rsidR="00d212b7">
        <w:rPr>
          <w:sz w:val="28"/>
          <w:bCs/>
          <w:szCs w:val="28"/>
        </w:rPr>
        <w:t xml:space="preserve">.</w:t>
      </w:r>
      <w:r w:rsidR="00d212b7" w:rsidRPr="007738bd">
        <w:rPr>
          <w:sz w:val="28"/>
          <w:bCs/>
          <w:szCs w:val="28"/>
        </w:rPr>
      </w:r>
    </w:p>
    <w:p w:rsidP="00e81f39">
      <w:pPr>
        <w:pStyle w:val="Normal"/>
        <w:rPr>
          <w:sz w:val="28"/>
          <w:bCs/>
          <w:szCs w:val="28"/>
        </w:rPr>
        <w:ind w:firstLine="709"/>
        <w:jc w:val="both"/>
      </w:pPr>
      <w:r w:rsidR="00e81f39" w:rsidRPr="005d25fc">
        <w:rPr>
          <w:sz w:val="28"/>
          <w:szCs w:val="28"/>
        </w:rPr>
        <w:t xml:space="preserve">2. </w:t>
      </w:r>
      <w:r w:rsidR="00e81f39" w:rsidRPr="005d25fc">
        <w:rPr>
          <w:sz w:val="28"/>
          <w:bCs/>
          <w:szCs w:val="28"/>
        </w:rPr>
        <w:t xml:space="preserve">Направить принятое Решение Главе Петропавловск-Камчатского г</w:t>
      </w:r>
      <w:r w:rsidR="00e81f39" w:rsidRPr="005d25fc">
        <w:rPr>
          <w:sz w:val="28"/>
          <w:bCs/>
          <w:szCs w:val="28"/>
        </w:rPr>
        <w:t xml:space="preserve">о</w:t>
      </w:r>
      <w:r w:rsidR="00e81f39" w:rsidRPr="005d25fc">
        <w:rPr>
          <w:sz w:val="28"/>
          <w:bCs/>
          <w:szCs w:val="28"/>
        </w:rPr>
        <w:t xml:space="preserve">родского округа </w:t>
      </w:r>
      <w:r w:rsidR="00e81f39">
        <w:rPr>
          <w:sz w:val="28"/>
          <w:bCs/>
          <w:szCs w:val="28"/>
        </w:rPr>
        <w:t xml:space="preserve">Семчеву В.А. </w:t>
      </w:r>
      <w:r w:rsidR="00e81f39" w:rsidRPr="005d25fc">
        <w:rPr>
          <w:sz w:val="28"/>
          <w:bCs/>
          <w:szCs w:val="28"/>
        </w:rPr>
        <w:t xml:space="preserve">для подписания и обнародования.</w:t>
      </w:r>
      <w:r w:rsidR="00e81f39">
        <w:rPr>
          <w:sz w:val="28"/>
          <w:bCs/>
          <w:szCs w:val="28"/>
        </w:rPr>
      </w:r>
    </w:p>
    <w:p w:rsidP="00e81f39">
      <w:pPr>
        <w:pStyle w:val="Normal"/>
        <w:rPr>
          <w:sz w:val="28"/>
          <w:szCs w:val="28"/>
        </w:rPr>
        <w:ind w:firstLine="709"/>
        <w:jc w:val="both"/>
      </w:pPr>
      <w:r w:rsidR="00d212b7">
        <w:rPr>
          <w:sz w:val="28"/>
          <w:szCs w:val="28"/>
        </w:rPr>
      </w:r>
    </w:p>
    <w:p w:rsidP="00e81f39">
      <w:pPr>
        <w:pStyle w:val="Normal"/>
        <w:rPr>
          <w:sz w:val="28"/>
          <w:szCs w:val="28"/>
        </w:rPr>
        <w:ind w:firstLine="709"/>
        <w:jc w:val="both"/>
      </w:pPr>
      <w:r w:rsidR="00cd7f49">
        <w:rPr>
          <w:sz w:val="28"/>
          <w:szCs w:val="28"/>
        </w:rPr>
      </w:r>
    </w:p>
    <w:tbl>
      <w:tblPr>
        <w:tblW w:type="dxa" w:w="10031"/>
        <w:tblLook w:val="01e0"/>
        <w:tblW w:type="dxa" w:w="10031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410"/>
        <w:gridCol w:w="2835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41ee">
            <w:pPr>
              <w:pStyle w:val="Normal"/>
              <w:rPr>
                <w:sz w:val="28"/>
                <w:szCs w:val="28"/>
              </w:rPr>
              <w:jc w:val="both"/>
            </w:pPr>
            <w:r w:rsidR="00e81f39" w:rsidRPr="000a5d3e">
              <w:rPr>
                <w:sz w:val="28"/>
                <w:szCs w:val="28"/>
              </w:rPr>
              <w:t xml:space="preserve">Глава</w:t>
            </w:r>
            <w:r w:rsidR="00e81f39">
              <w:rPr>
                <w:sz w:val="28"/>
                <w:szCs w:val="28"/>
              </w:rPr>
              <w:t xml:space="preserve"> </w:t>
            </w:r>
            <w:r w:rsidR="00e81f39" w:rsidRPr="000a5d3e">
              <w:rPr>
                <w:sz w:val="28"/>
                <w:szCs w:val="28"/>
              </w:rPr>
              <w:t xml:space="preserve">Петропавловск-Камчатского</w:t>
            </w:r>
            <w:r w:rsidR="00e81f39">
              <w:rPr>
                <w:sz w:val="28"/>
                <w:szCs w:val="28"/>
              </w:rPr>
              <w:t xml:space="preserve"> </w:t>
            </w:r>
            <w:r w:rsidR="00e81f39" w:rsidRPr="000a5d3e">
              <w:rPr>
                <w:sz w:val="28"/>
                <w:szCs w:val="28"/>
              </w:rPr>
              <w:t xml:space="preserve">городского округа</w:t>
            </w:r>
            <w:r w:rsidR="00e81f39">
              <w:rPr>
                <w:sz w:val="28"/>
                <w:szCs w:val="28"/>
              </w:rPr>
              <w:t xml:space="preserve">, исполняющий полномочия председателя Городской Д</w:t>
            </w:r>
            <w:r w:rsidR="00e81f39">
              <w:rPr>
                <w:sz w:val="28"/>
                <w:szCs w:val="28"/>
              </w:rPr>
              <w:t xml:space="preserve">у</w:t>
            </w:r>
            <w:r w:rsidR="00e81f39">
              <w:rPr>
                <w:sz w:val="28"/>
                <w:szCs w:val="28"/>
              </w:rPr>
              <w:t xml:space="preserve">мы</w:t>
            </w:r>
            <w:r w:rsidR="00e81f39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41ee">
            <w:pPr>
              <w:pStyle w:val="Normal"/>
              <w:rPr>
                <w:sz w:val="28"/>
                <w:szCs w:val="28"/>
              </w:rPr>
              <w:jc w:val="center"/>
            </w:pPr>
            <w:r w:rsidR="00e81f39" w:rsidRPr="000a5d3e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center"/>
            </w:pPr>
            <w:r w:rsidR="00e81f39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center"/>
            </w:pPr>
            <w:r w:rsidR="00e81f39" w:rsidRPr="000a5d3e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center"/>
            </w:pPr>
            <w:r w:rsidR="00e81f39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3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41ee">
            <w:pPr>
              <w:pStyle w:val="Normal"/>
              <w:rPr>
                <w:sz w:val="28"/>
                <w:szCs w:val="28"/>
              </w:rPr>
              <w:jc w:val="right"/>
            </w:pPr>
            <w:r w:rsidR="00e81f39" w:rsidRPr="000a5d3e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right"/>
            </w:pPr>
            <w:r w:rsidR="00e81f39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right"/>
            </w:pPr>
            <w:r w:rsidR="00e81f39" w:rsidRPr="000a5d3e">
              <w:rPr>
                <w:sz w:val="28"/>
                <w:szCs w:val="28"/>
              </w:rPr>
            </w:r>
          </w:p>
          <w:p w:rsidP="00d30c22">
            <w:pPr>
              <w:pStyle w:val="Normal"/>
              <w:rPr>
                <w:sz w:val="28"/>
                <w:szCs w:val="28"/>
              </w:rPr>
              <w:ind w:right="-108"/>
              <w:jc w:val="right"/>
            </w:pPr>
            <w:r w:rsidR="00e81f39">
              <w:rPr>
                <w:sz w:val="28"/>
                <w:szCs w:val="28"/>
              </w:rPr>
              <w:t xml:space="preserve">В.А. Семчев</w:t>
            </w:r>
            <w:r w:rsidR="00e81f39" w:rsidRPr="000a5d3e">
              <w:rPr>
                <w:sz w:val="28"/>
                <w:szCs w:val="28"/>
              </w:rPr>
            </w:r>
          </w:p>
        </w:tc>
      </w:tr>
    </w:tbl>
    <w:p w:rsidP="00455fc3">
      <w:pPr>
        <w:pStyle w:val="Normal"/>
        <w:rPr>
          <w:vanish/>
        </w:rPr>
      </w:pPr>
      <w:r w:rsidR="00455fc3" w:rsidRPr="00455fc3">
        <w:rPr>
          <w:vanish/>
        </w:rPr>
      </w:r>
    </w:p>
    <w:tbl>
      <w:tblPr>
        <w:tblW w:type="dxa" w:w="10031"/>
        <w:tblLook w:val="01e0"/>
        <w:tblW w:type="dxa" w:w="10031"/>
        <w:tblpPr w:horzAnchor="margin" w:leftFromText="180" w:rightFromText="180" w:tblpY="40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3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02154">
            <w:pPr>
              <w:pStyle w:val="Normal"/>
              <w:rPr>
                <w:szCs w:val="28"/>
                <w:lang w:val="en-US"/>
              </w:rPr>
              <w:framePr w:hAnchor="margin" w:hSpace="180" w:vAnchor="text" w:wrap="around" w:y="40"/>
              <w:jc w:val="center"/>
            </w:pPr>
            <w:r w:rsidR="00102154" w:rsidRPr="009d2031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77.969999999999999pt;" id="{0E71CC9B-5D7D-4749-B6A8-F2006CDD58F1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102154">
              <w:rPr>
                <w:szCs w:val="28"/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0215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text" w:wrap="around" w:y="40"/>
              <w:jc w:val="center"/>
            </w:pPr>
            <w:r w:rsidR="00102154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0215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text" w:wrap="around" w:y="40"/>
              <w:jc w:val="center"/>
            </w:pPr>
            <w:r w:rsidR="00102154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0215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text" w:wrap="around" w:y="40"/>
              <w:jc w:val="center"/>
            </w:pPr>
            <w:r w:rsidR="00102154">
              <w:rPr>
                <w:noProof/>
              </w:rPr>
              <w:pict>
                <v:line id="_x0000_s1032" type="#_x0000_t20" style="position:absolute;mso-position-vertical-relative:page;" from="-6.5499999999999998pt,7.6500000000000004pt" to="495.60000000000002pt,7.6500000000000004pt" strokeweight="5.000000pt">
                  <v:stroke linestyle="thickThin"/>
                </v:line>
              </w:pict>
            </w:r>
            <w:r w:rsidR="00102154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3431e9">
      <w:pPr>
        <w:pStyle w:val="Normal"/>
        <w:rPr>
          <w:b/>
          <w:sz w:val="32"/>
          <w:szCs w:val="32"/>
        </w:rPr>
        <w:jc w:val="center"/>
      </w:pPr>
      <w:r w:rsidR="006717a9">
        <w:rPr>
          <w:b/>
          <w:sz w:val="32"/>
          <w:szCs w:val="32"/>
        </w:rPr>
      </w:r>
    </w:p>
    <w:p w:rsidP="003431e9">
      <w:pPr>
        <w:pStyle w:val="Normal"/>
        <w:rPr>
          <w:b/>
          <w:sz w:val="32"/>
          <w:szCs w:val="32"/>
        </w:rPr>
        <w:jc w:val="center"/>
      </w:pPr>
      <w:r w:rsidR="003431e9">
        <w:rPr>
          <w:b/>
          <w:sz w:val="32"/>
          <w:szCs w:val="32"/>
        </w:rPr>
        <w:t xml:space="preserve">РЕШЕНИЕ</w:t>
      </w:r>
    </w:p>
    <w:p w:rsidP="003431e9">
      <w:pPr>
        <w:pStyle w:val="Normal"/>
        <w:rPr>
          <w:b/>
          <w:sz w:val="32"/>
          <w:szCs w:val="32"/>
        </w:rPr>
        <w:jc w:val="center"/>
      </w:pPr>
      <w:r w:rsidR="003431e9">
        <w:rPr>
          <w:b/>
          <w:sz w:val="32"/>
          <w:szCs w:val="32"/>
        </w:rPr>
      </w:r>
    </w:p>
    <w:p w:rsidP="0094383f">
      <w:pPr>
        <w:pStyle w:val="Normal"/>
        <w:rPr>
          <w:sz w:val="28"/>
          <w:szCs w:val="28"/>
        </w:rPr>
        <w:jc w:val="center"/>
      </w:pPr>
      <w:r w:rsidR="0094383f" w:rsidRPr="00dd19fd">
        <w:rPr>
          <w:sz w:val="28"/>
          <w:szCs w:val="28"/>
        </w:rPr>
        <w:t xml:space="preserve">от 30.11.2011 №</w:t>
      </w:r>
      <w:r w:rsidR="0094383f">
        <w:rPr>
          <w:sz w:val="28"/>
          <w:szCs w:val="28"/>
        </w:rPr>
        <w:t xml:space="preserve"> 446</w:t>
      </w:r>
      <w:r w:rsidR="0094383f" w:rsidRPr="00dd19fd">
        <w:rPr>
          <w:sz w:val="28"/>
          <w:szCs w:val="28"/>
        </w:rPr>
        <w:t xml:space="preserve">-нд</w:t>
      </w:r>
      <w:r w:rsidR="0094383f">
        <w:rPr>
          <w:sz w:val="28"/>
          <w:szCs w:val="28"/>
        </w:rPr>
      </w:r>
    </w:p>
    <w:p w:rsidP="0094383f">
      <w:pPr>
        <w:pStyle w:val="Normal"/>
        <w:rPr>
          <w:sz w:val="28"/>
          <w:szCs w:val="28"/>
        </w:rPr>
        <w:jc w:val="center"/>
      </w:pPr>
      <w:r w:rsidR="0094383f" w:rsidRPr="00dd19fd">
        <w:rPr>
          <w:sz w:val="28"/>
          <w:szCs w:val="28"/>
        </w:rPr>
      </w:r>
    </w:p>
    <w:p w:rsidP="004f4825">
      <w:pPr>
        <w:pStyle w:val="StGen20"/>
        <w:rPr>
          <w:sz w:val="28"/>
          <w:szCs w:val="28"/>
          <w:rFonts w:ascii="Times New Roman" w:hAnsi="Times New Roman"/>
        </w:rPr>
        <w:widowControl/>
        <w:jc w:val="center"/>
      </w:pPr>
      <w:r w:rsidR="00aa6c66" w:rsidRPr="00aa6c66">
        <w:rPr>
          <w:sz w:val="28"/>
          <w:szCs w:val="28"/>
          <w:rFonts w:ascii="Times New Roman" w:hAnsi="Times New Roman"/>
        </w:rPr>
        <w:t xml:space="preserve">Об участии в профилактике терроризма и экстремизма, а также минимизации и (или) ликвидации последствий </w:t>
      </w:r>
      <w:r w:rsidR="00f670c8">
        <w:rPr>
          <w:sz w:val="28"/>
          <w:szCs w:val="28"/>
          <w:rFonts w:ascii="Times New Roman" w:hAnsi="Times New Roman"/>
        </w:rPr>
        <w:t xml:space="preserve">проявлений</w:t>
      </w:r>
      <w:r w:rsidR="00aa6c66" w:rsidRPr="00aa6c66">
        <w:rPr>
          <w:sz w:val="28"/>
          <w:szCs w:val="28"/>
          <w:rFonts w:ascii="Times New Roman" w:hAnsi="Times New Roman"/>
        </w:rPr>
        <w:t xml:space="preserve"> терроризма и экстремизма в границах Петропавловск-Камчатского городского округа</w:t>
      </w:r>
      <w:r w:rsidR="004f4825" w:rsidRPr="00aa6c66">
        <w:rPr>
          <w:sz w:val="28"/>
          <w:szCs w:val="28"/>
          <w:rFonts w:ascii="Times New Roman" w:hAnsi="Times New Roman"/>
        </w:rPr>
      </w:r>
    </w:p>
    <w:p w:rsidP="004f4825">
      <w:pPr>
        <w:pStyle w:val="StGen20"/>
        <w:rPr>
          <w:sz w:val="28"/>
          <w:szCs w:val="28"/>
          <w:rFonts w:ascii="Times New Roman" w:hAnsi="Times New Roman"/>
        </w:rPr>
        <w:widowControl/>
        <w:jc w:val="center"/>
      </w:pPr>
      <w:r w:rsidR="001b5793">
        <w:rPr>
          <w:sz w:val="28"/>
          <w:szCs w:val="28"/>
          <w:rFonts w:ascii="Times New Roman" w:hAnsi="Times New Roman"/>
        </w:rPr>
      </w:r>
    </w:p>
    <w:p w:rsidP="00bb1d7e">
      <w:pPr>
        <w:pStyle w:val="Normal"/>
        <w:rPr>
          <w:i/>
        </w:rPr>
        <w:ind w:right="-5"/>
        <w:jc w:val="center"/>
      </w:pPr>
      <w:r w:rsidR="00bb1d7e" w:rsidRPr="005d25fc">
        <w:rPr>
          <w:i/>
        </w:rPr>
        <w:t xml:space="preserve">Принято Городской Думой Петропавловск-Камчатского городского округа</w:t>
      </w:r>
      <w:r w:rsidR="00bb1d7e">
        <w:rPr>
          <w:i/>
        </w:rPr>
      </w:r>
    </w:p>
    <w:p w:rsidP="00bb1d7e">
      <w:pPr>
        <w:pStyle w:val="Normal"/>
        <w:rPr>
          <w:sz w:val="28"/>
          <w:szCs w:val="28"/>
        </w:rPr>
        <w:jc w:val="center"/>
      </w:pPr>
      <w:r w:rsidR="00bb1d7e">
        <w:rPr>
          <w:i/>
        </w:rPr>
        <w:t xml:space="preserve">(решение от </w:t>
      </w:r>
      <w:r w:rsidR="00aa6c66">
        <w:rPr>
          <w:i/>
        </w:rPr>
        <w:t xml:space="preserve">23.11.2011</w:t>
      </w:r>
      <w:r w:rsidR="0091668f">
        <w:rPr>
          <w:i/>
        </w:rPr>
        <w:t xml:space="preserve"> </w:t>
      </w:r>
      <w:r w:rsidR="00bb1d7e">
        <w:rPr>
          <w:i/>
        </w:rPr>
        <w:t xml:space="preserve">№ </w:t>
      </w:r>
      <w:r w:rsidR="00f13d67">
        <w:rPr>
          <w:i/>
        </w:rPr>
        <w:t xml:space="preserve">1299</w:t>
      </w:r>
      <w:r w:rsidR="00bb1d7e">
        <w:rPr>
          <w:i/>
        </w:rPr>
        <w:t xml:space="preserve">-р)</w:t>
      </w:r>
      <w:r w:rsidR="00bb1d7e">
        <w:rPr>
          <w:sz w:val="28"/>
          <w:szCs w:val="28"/>
        </w:rPr>
      </w:r>
    </w:p>
    <w:p w:rsidP="001e722a">
      <w:pPr>
        <w:pStyle w:val="Normal"/>
        <w:rPr>
          <w:i/>
          <w:sz w:val="20"/>
          <w:szCs w:val="20"/>
        </w:rPr>
        <w:jc w:val="center"/>
      </w:pPr>
      <w:r w:rsidR="001e722a">
        <w:rPr>
          <w:i/>
          <w:sz w:val="20"/>
          <w:szCs w:val="20"/>
        </w:rPr>
      </w:r>
    </w:p>
    <w:p w:rsidP="001e722a">
      <w:pPr>
        <w:pStyle w:val="Normal"/>
        <w:rPr>
          <w:i/>
          <w:sz w:val="20"/>
          <w:szCs w:val="20"/>
        </w:rPr>
        <w:jc w:val="center"/>
      </w:pPr>
      <w:r w:rsidR="001e722a" w:rsidRPr="006930f6">
        <w:rPr>
          <w:i/>
          <w:sz w:val="20"/>
          <w:szCs w:val="20"/>
        </w:rPr>
        <w:t xml:space="preserve">С изменениями от</w:t>
      </w:r>
    </w:p>
    <w:p w:rsidP="001e722a">
      <w:pPr>
        <w:pStyle w:val="StGen20"/>
        <w:rPr>
          <w:b w:val="false"/>
          <w:i/>
          <w:rFonts w:ascii="Times New Roman" w:hAnsi="Times New Roman"/>
          <w:color w:val="000000"/>
        </w:rPr>
        <w:widowControl/>
        <w:jc w:val="center"/>
      </w:pPr>
      <w:r w:rsidR="001e722a" w:rsidRPr="001b5793">
        <w:rPr>
          <w:b w:val="false"/>
          <w:i/>
          <w:rFonts w:ascii="Times New Roman" w:hAnsi="Times New Roman"/>
          <w:color w:val="000000"/>
        </w:rPr>
        <w:t xml:space="preserve">27.12.2012 № 16-нд (</w:t>
      </w:r>
      <w:r w:rsidR="001e722a" w:rsidRPr="001b5793">
        <w:rPr>
          <w:b w:val="false"/>
          <w:i/>
          <w:rFonts w:ascii="Times New Roman" w:hAnsi="Times New Roman"/>
        </w:rPr>
        <w:t xml:space="preserve">26.12.2012 № 73-р</w:t>
      </w:r>
      <w:r w:rsidR="001e722a" w:rsidRPr="001b5793">
        <w:rPr>
          <w:b w:val="false"/>
          <w:i/>
          <w:rFonts w:ascii="Times New Roman" w:hAnsi="Times New Roman"/>
          <w:color w:val="000000"/>
        </w:rPr>
        <w:t xml:space="preserve">)</w:t>
      </w:r>
      <w:r w:rsidR="001e722a">
        <w:rPr>
          <w:b w:val="false"/>
          <w:i/>
          <w:rFonts w:ascii="Times New Roman" w:hAnsi="Times New Roman"/>
          <w:color w:val="000000"/>
        </w:rPr>
      </w:r>
    </w:p>
    <w:p w:rsidP="001e722a">
      <w:pPr>
        <w:pStyle w:val="StGen20"/>
        <w:rPr>
          <w:b w:val="false"/>
          <w:i/>
          <w:sz w:val="28"/>
          <w:szCs w:val="28"/>
          <w:rFonts w:ascii="Times New Roman" w:hAnsi="Times New Roman"/>
        </w:rPr>
        <w:widowControl/>
        <w:jc w:val="center"/>
      </w:pPr>
      <w:r w:rsidR="00991805" w:rsidRPr="00225cfd">
        <w:rPr>
          <w:b w:val="false"/>
          <w:i/>
          <w:rFonts w:ascii="Times New Roman" w:hAnsi="Times New Roman"/>
          <w:color w:val="000000"/>
        </w:rPr>
        <w:t xml:space="preserve">27.10.2014 № 260-нд</w:t>
      </w:r>
      <w:r w:rsidR="00991805" w:rsidRPr="001b5793">
        <w:rPr>
          <w:b w:val="false"/>
          <w:i/>
          <w:rFonts w:ascii="Times New Roman" w:hAnsi="Times New Roman"/>
          <w:color w:val="000000"/>
        </w:rPr>
        <w:t xml:space="preserve"> (</w:t>
      </w:r>
      <w:r w:rsidR="00991805" w:rsidRPr="00225cfd">
        <w:rPr>
          <w:b w:val="false"/>
          <w:i/>
          <w:rFonts w:ascii="Times New Roman" w:hAnsi="Times New Roman"/>
          <w:color w:val="000000"/>
        </w:rPr>
        <w:t xml:space="preserve">22.10.2014 № 571-р</w:t>
      </w:r>
      <w:r w:rsidR="00991805" w:rsidRPr="001b5793">
        <w:rPr>
          <w:b w:val="false"/>
          <w:i/>
          <w:rFonts w:ascii="Times New Roman" w:hAnsi="Times New Roman"/>
          <w:color w:val="000000"/>
        </w:rPr>
        <w:t xml:space="preserve">)</w:t>
      </w:r>
      <w:r w:rsidR="00991805" w:rsidRPr="001b5793">
        <w:rPr>
          <w:b w:val="false"/>
          <w:i/>
          <w:sz w:val="28"/>
          <w:szCs w:val="28"/>
          <w:rFonts w:ascii="Times New Roman" w:hAnsi="Times New Roman"/>
        </w:rPr>
      </w:r>
    </w:p>
    <w:p w:rsidP="004f4825">
      <w:pPr>
        <w:pStyle w:val="StGen20"/>
        <w:rPr>
          <w:b w:val="false"/>
          <w:i/>
          <w:rFonts w:ascii="Times New Roman" w:hAnsi="Times New Roman"/>
          <w:color w:val="000000"/>
        </w:rPr>
        <w:widowControl/>
        <w:jc w:val="center"/>
      </w:pPr>
      <w:r w:rsidR="00072981">
        <w:rPr>
          <w:b w:val="false"/>
          <w:i/>
          <w:rFonts w:ascii="Times New Roman" w:hAnsi="Times New Roman"/>
          <w:color w:val="000000"/>
        </w:rPr>
        <w:t xml:space="preserve">01.09.</w:t>
      </w:r>
      <w:r w:rsidR="00403644">
        <w:rPr>
          <w:b w:val="false"/>
          <w:i/>
          <w:rFonts w:ascii="Times New Roman" w:hAnsi="Times New Roman"/>
          <w:color w:val="000000"/>
        </w:rPr>
        <w:t xml:space="preserve">2015</w:t>
      </w:r>
      <w:r w:rsidR="00403644" w:rsidRPr="001b5793">
        <w:rPr>
          <w:b w:val="false"/>
          <w:i/>
          <w:rFonts w:ascii="Times New Roman" w:hAnsi="Times New Roman"/>
          <w:color w:val="000000"/>
        </w:rPr>
        <w:t xml:space="preserve"> № </w:t>
      </w:r>
      <w:r w:rsidR="00f01afb">
        <w:rPr>
          <w:b w:val="false"/>
          <w:i/>
          <w:rFonts w:ascii="Times New Roman" w:hAnsi="Times New Roman"/>
          <w:color w:val="000000"/>
        </w:rPr>
        <w:t xml:space="preserve">336</w:t>
      </w:r>
      <w:r w:rsidR="00403644" w:rsidRPr="001b5793">
        <w:rPr>
          <w:b w:val="false"/>
          <w:i/>
          <w:rFonts w:ascii="Times New Roman" w:hAnsi="Times New Roman"/>
          <w:color w:val="000000"/>
        </w:rPr>
        <w:t xml:space="preserve">-нд (</w:t>
      </w:r>
      <w:r w:rsidR="00403644" w:rsidRPr="00225cfd">
        <w:rPr>
          <w:b w:val="false"/>
          <w:i/>
          <w:rFonts w:ascii="Times New Roman" w:hAnsi="Times New Roman"/>
          <w:color w:val="000000"/>
        </w:rPr>
        <w:t xml:space="preserve">26.</w:t>
      </w:r>
      <w:r w:rsidR="00403644">
        <w:rPr>
          <w:b w:val="false"/>
          <w:i/>
          <w:rFonts w:ascii="Times New Roman" w:hAnsi="Times New Roman"/>
          <w:color w:val="000000"/>
        </w:rPr>
        <w:t xml:space="preserve">08</w:t>
      </w:r>
      <w:r w:rsidR="00403644" w:rsidRPr="00225cfd">
        <w:rPr>
          <w:b w:val="false"/>
          <w:i/>
          <w:rFonts w:ascii="Times New Roman" w:hAnsi="Times New Roman"/>
          <w:color w:val="000000"/>
        </w:rPr>
        <w:t xml:space="preserve">.201</w:t>
      </w:r>
      <w:r w:rsidR="00403644">
        <w:rPr>
          <w:b w:val="false"/>
          <w:i/>
          <w:rFonts w:ascii="Times New Roman" w:hAnsi="Times New Roman"/>
          <w:color w:val="000000"/>
        </w:rPr>
        <w:t xml:space="preserve">5</w:t>
      </w:r>
      <w:r w:rsidR="00403644" w:rsidRPr="00225cfd">
        <w:rPr>
          <w:b w:val="false"/>
          <w:i/>
          <w:rFonts w:ascii="Times New Roman" w:hAnsi="Times New Roman"/>
          <w:color w:val="000000"/>
        </w:rPr>
        <w:t xml:space="preserve"> № </w:t>
      </w:r>
      <w:r w:rsidR="00072981">
        <w:rPr>
          <w:b w:val="false"/>
          <w:i/>
          <w:rFonts w:ascii="Times New Roman" w:hAnsi="Times New Roman"/>
          <w:color w:val="000000"/>
        </w:rPr>
        <w:t xml:space="preserve">794</w:t>
      </w:r>
      <w:r w:rsidR="00403644" w:rsidRPr="00225cfd">
        <w:rPr>
          <w:b w:val="false"/>
          <w:i/>
          <w:rFonts w:ascii="Times New Roman" w:hAnsi="Times New Roman"/>
          <w:color w:val="000000"/>
        </w:rPr>
        <w:t xml:space="preserve">-р</w:t>
      </w:r>
      <w:r w:rsidR="00403644" w:rsidRPr="001b5793">
        <w:rPr>
          <w:b w:val="false"/>
          <w:i/>
          <w:rFonts w:ascii="Times New Roman" w:hAnsi="Times New Roman"/>
          <w:color w:val="000000"/>
        </w:rPr>
        <w:t xml:space="preserve">)</w:t>
      </w:r>
      <w:r w:rsidR="00e446ed">
        <w:rPr>
          <w:b w:val="false"/>
          <w:i/>
          <w:rFonts w:ascii="Times New Roman" w:hAnsi="Times New Roman"/>
          <w:color w:val="000000"/>
        </w:rPr>
      </w:r>
    </w:p>
    <w:p w:rsidP="004f4825">
      <w:pPr>
        <w:pStyle w:val="StGen20"/>
        <w:rPr>
          <w:b w:val="false"/>
          <w:sz w:val="28"/>
          <w:szCs w:val="28"/>
          <w:rFonts w:ascii="Times New Roman" w:hAnsi="Times New Roman"/>
        </w:rPr>
        <w:widowControl/>
        <w:jc w:val="center"/>
      </w:pPr>
      <w:r w:rsidR="00403644" w:rsidRPr="00403644">
        <w:rPr>
          <w:b w:val="false"/>
          <w:sz w:val="28"/>
          <w:szCs w:val="28"/>
          <w:rFonts w:ascii="Times New Roman" w:hAnsi="Times New Roman"/>
        </w:rPr>
      </w:r>
    </w:p>
    <w:p w:rsidP="004f4825">
      <w:pPr>
        <w:pStyle w:val="StGen20"/>
        <w:rPr>
          <w:sz w:val="28"/>
          <w:szCs w:val="28"/>
          <w:rFonts w:ascii="Times New Roman" w:hAnsi="Times New Roman"/>
        </w:rPr>
        <w:widowControl/>
        <w:jc w:val="center"/>
      </w:pPr>
      <w:r w:rsidR="00aa6c66" w:rsidRPr="00aa6c66">
        <w:rPr>
          <w:sz w:val="28"/>
          <w:szCs w:val="28"/>
          <w:rFonts w:ascii="Times New Roman" w:hAnsi="Times New Roman"/>
        </w:rPr>
        <w:t xml:space="preserve">1. Общие положения</w:t>
      </w:r>
    </w:p>
    <w:p w:rsidP="00aa6c66">
      <w:pPr>
        <w:pStyle w:val="StGen20"/>
        <w:rPr>
          <w:b w:val="false"/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e941bd">
        <w:rPr>
          <w:b w:val="false"/>
          <w:i/>
          <w:rFonts w:ascii="Times New Roman" w:hAnsi="Times New Roman"/>
          <w:color w:val="000000"/>
        </w:rPr>
        <w:t xml:space="preserve">Решением от </w:t>
      </w:r>
      <w:r w:rsidR="00072981">
        <w:rPr>
          <w:b w:val="false"/>
          <w:i/>
          <w:rFonts w:ascii="Times New Roman" w:hAnsi="Times New Roman"/>
          <w:color w:val="000000"/>
        </w:rPr>
        <w:t xml:space="preserve">01.09.</w:t>
      </w:r>
      <w:r w:rsidR="00e941bd">
        <w:rPr>
          <w:b w:val="false"/>
          <w:i/>
          <w:rFonts w:ascii="Times New Roman" w:hAnsi="Times New Roman"/>
          <w:color w:val="000000"/>
        </w:rPr>
        <w:t xml:space="preserve">2015</w:t>
      </w:r>
      <w:r w:rsidR="00e941bd" w:rsidRPr="001b5793">
        <w:rPr>
          <w:b w:val="false"/>
          <w:i/>
          <w:rFonts w:ascii="Times New Roman" w:hAnsi="Times New Roman"/>
          <w:color w:val="000000"/>
        </w:rPr>
        <w:t xml:space="preserve"> № </w:t>
      </w:r>
      <w:r w:rsidR="00f01afb">
        <w:rPr>
          <w:b w:val="false"/>
          <w:i/>
          <w:rFonts w:ascii="Times New Roman" w:hAnsi="Times New Roman"/>
          <w:color w:val="000000"/>
        </w:rPr>
        <w:t xml:space="preserve">336</w:t>
      </w:r>
      <w:r w:rsidR="00e941bd" w:rsidRPr="001b5793">
        <w:rPr>
          <w:b w:val="false"/>
          <w:i/>
          <w:rFonts w:ascii="Times New Roman" w:hAnsi="Times New Roman"/>
          <w:color w:val="000000"/>
        </w:rPr>
        <w:t xml:space="preserve">-нд (</w:t>
      </w:r>
      <w:r w:rsidR="00e941bd" w:rsidRPr="00225cfd">
        <w:rPr>
          <w:b w:val="false"/>
          <w:i/>
          <w:rFonts w:ascii="Times New Roman" w:hAnsi="Times New Roman"/>
          <w:color w:val="000000"/>
        </w:rPr>
        <w:t xml:space="preserve">26.</w:t>
      </w:r>
      <w:r w:rsidR="00e941bd">
        <w:rPr>
          <w:b w:val="false"/>
          <w:i/>
          <w:rFonts w:ascii="Times New Roman" w:hAnsi="Times New Roman"/>
          <w:color w:val="000000"/>
        </w:rPr>
        <w:t xml:space="preserve">08</w:t>
      </w:r>
      <w:r w:rsidR="00e941bd" w:rsidRPr="00225cfd">
        <w:rPr>
          <w:b w:val="false"/>
          <w:i/>
          <w:rFonts w:ascii="Times New Roman" w:hAnsi="Times New Roman"/>
          <w:color w:val="000000"/>
        </w:rPr>
        <w:t xml:space="preserve">.201</w:t>
      </w:r>
      <w:r w:rsidR="00e941bd">
        <w:rPr>
          <w:b w:val="false"/>
          <w:i/>
          <w:rFonts w:ascii="Times New Roman" w:hAnsi="Times New Roman"/>
          <w:color w:val="000000"/>
        </w:rPr>
        <w:t xml:space="preserve">5</w:t>
      </w:r>
      <w:r w:rsidR="00e941bd" w:rsidRPr="00225cfd">
        <w:rPr>
          <w:b w:val="false"/>
          <w:i/>
          <w:rFonts w:ascii="Times New Roman" w:hAnsi="Times New Roman"/>
          <w:color w:val="000000"/>
        </w:rPr>
        <w:t xml:space="preserve"> № </w:t>
      </w:r>
      <w:r w:rsidR="00072981">
        <w:rPr>
          <w:b w:val="false"/>
          <w:i/>
          <w:rFonts w:ascii="Times New Roman" w:hAnsi="Times New Roman"/>
          <w:color w:val="000000"/>
        </w:rPr>
        <w:t xml:space="preserve">794</w:t>
      </w:r>
      <w:r w:rsidR="00e941bd" w:rsidRPr="00225cfd">
        <w:rPr>
          <w:b w:val="false"/>
          <w:i/>
          <w:rFonts w:ascii="Times New Roman" w:hAnsi="Times New Roman"/>
          <w:color w:val="000000"/>
        </w:rPr>
        <w:t xml:space="preserve">-р</w:t>
      </w:r>
      <w:r w:rsidR="00e941bd" w:rsidRPr="001b5793">
        <w:rPr>
          <w:b w:val="false"/>
          <w:i/>
          <w:rFonts w:ascii="Times New Roman" w:hAnsi="Times New Roman"/>
          <w:color w:val="000000"/>
        </w:rPr>
        <w:t xml:space="preserve">)</w:t>
      </w:r>
      <w:r w:rsidR="00e941bd">
        <w:rPr>
          <w:b w:val="false"/>
          <w:i/>
          <w:rFonts w:ascii="Times New Roman" w:hAnsi="Times New Roman"/>
          <w:color w:val="000000"/>
        </w:rPr>
        <w:t xml:space="preserve"> в пункт 1.1 внесено изменение</w:t>
      </w:r>
      <w:r w:rsidR="00505081">
        <w:rPr>
          <w:b w:val="false"/>
          <w:sz w:val="28"/>
          <w:szCs w:val="28"/>
          <w:rFonts w:ascii="Times New Roman" w:hAnsi="Times New Roman"/>
        </w:rPr>
      </w:r>
    </w:p>
    <w:p w:rsidP="00aa6c66">
      <w:pPr>
        <w:pStyle w:val="StGen20"/>
        <w:rPr>
          <w:b w:val="false"/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aa6c66" w:rsidRPr="00aa6c66">
        <w:rPr>
          <w:b w:val="false"/>
          <w:sz w:val="28"/>
          <w:szCs w:val="28"/>
          <w:rFonts w:ascii="Times New Roman" w:hAnsi="Times New Roman"/>
        </w:rPr>
        <w:t xml:space="preserve">1.1</w:t>
      </w:r>
      <w:r w:rsidR="00e21b3f">
        <w:rPr>
          <w:b w:val="false"/>
          <w:sz w:val="28"/>
          <w:szCs w:val="28"/>
          <w:rFonts w:ascii="Times New Roman" w:hAnsi="Times New Roman"/>
        </w:rPr>
        <w:t xml:space="preserve">.</w:t>
      </w:r>
      <w:r w:rsidR="00aa6c66" w:rsidRPr="00aa6c66">
        <w:rPr>
          <w:b w:val="false"/>
          <w:sz w:val="28"/>
          <w:szCs w:val="28"/>
          <w:rFonts w:ascii="Times New Roman" w:hAnsi="Times New Roman"/>
        </w:rPr>
        <w:t xml:space="preserve"> Настоящее Решение </w:t>
      </w:r>
      <w:r w:rsidR="00aa6c66" w:rsidRPr="00933172">
        <w:rPr>
          <w:b w:val="false"/>
          <w:sz w:val="28"/>
          <w:szCs w:val="28"/>
          <w:rFonts w:ascii="Times New Roman" w:hAnsi="Times New Roman"/>
        </w:rPr>
        <w:t xml:space="preserve">разработано в соответствии с требованиями Федерального закона от 06.10.2003 № 131-ФЗ «Об общих принципах организации местного самоуправления в Российской Федерации», Федерального закона от 06.03.2006 № 35-Ф3 «О противодействии терроризму», Федерального закона от 25.07.2002 № 114-ФЗ «О противодействии экстремистской деятельности», Указом Президента Российской Федерации от 15.02.2006 № 116 «О мерах по противодействию терроризму»</w:t>
      </w:r>
      <w:r w:rsidR="00e941bd">
        <w:rPr>
          <w:b w:val="false"/>
          <w:sz w:val="28"/>
          <w:szCs w:val="28"/>
          <w:rFonts w:ascii="Times New Roman" w:hAnsi="Times New Roman"/>
        </w:rPr>
        <w:t xml:space="preserve">, </w:t>
      </w:r>
      <w:r w:rsidR="00e941bd" w:rsidRPr="00e941bd">
        <w:rPr>
          <w:b w:val="false"/>
          <w:sz w:val="28"/>
          <w:szCs w:val="28"/>
          <w:rFonts w:ascii="Times New Roman" w:hAnsi="Times New Roman"/>
        </w:rPr>
        <w:t xml:space="preserve">постановлением Правительства РФ от 25.03.2015 № 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</w:r>
      <w:r w:rsidR="00aa6c66" w:rsidRPr="00933172">
        <w:rPr>
          <w:b w:val="false"/>
          <w:sz w:val="28"/>
          <w:szCs w:val="28"/>
          <w:rFonts w:ascii="Times New Roman" w:hAnsi="Times New Roman"/>
        </w:rPr>
        <w:t xml:space="preserve"> и Уставом Петропавловск-Камчатского городского округа и определяет цели, задачи и полномочия органов местного самоуправления </w:t>
      </w:r>
      <w:r w:rsidR="003a6190">
        <w:rPr>
          <w:b w:val="false"/>
          <w:sz w:val="28"/>
          <w:szCs w:val="28"/>
          <w:rFonts w:ascii="Times New Roman" w:hAnsi="Times New Roman"/>
        </w:rPr>
        <w:t xml:space="preserve">Петропавловск-Камчатского городского округа</w:t>
      </w:r>
      <w:r w:rsidR="00aa6c66" w:rsidRPr="00933172">
        <w:rPr>
          <w:b w:val="false"/>
          <w:sz w:val="28"/>
          <w:szCs w:val="28"/>
          <w:rFonts w:ascii="Times New Roman" w:hAnsi="Times New Roman"/>
        </w:rPr>
        <w:t xml:space="preserve"> в профилактике терроризма и экстремизма, а также минимизации и (или) ликвидации последствий проявлений терроризма и экстремизма в границах городского округа</w:t>
      </w:r>
      <w:r w:rsidR="00933172" w:rsidRPr="00933172">
        <w:rPr>
          <w:b w:val="false"/>
          <w:sz w:val="28"/>
          <w:szCs w:val="28"/>
          <w:rFonts w:ascii="Times New Roman" w:hAnsi="Times New Roman"/>
        </w:rPr>
        <w:t xml:space="preserve">.</w:t>
      </w:r>
      <w:r w:rsidR="00aa6c66" w:rsidRPr="00aa6c66">
        <w:rPr>
          <w:b w:val="false"/>
          <w:sz w:val="28"/>
          <w:szCs w:val="28"/>
          <w:rFonts w:ascii="Times New Roman" w:hAnsi="Times New Roman"/>
        </w:rPr>
      </w:r>
    </w:p>
    <w:p w:rsidP="00aa6c66">
      <w:pPr>
        <w:pStyle w:val="StGen20"/>
        <w:rPr>
          <w:b w:val="false"/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933172">
        <w:rPr>
          <w:b w:val="false"/>
          <w:sz w:val="28"/>
          <w:szCs w:val="28"/>
          <w:rFonts w:ascii="Times New Roman" w:hAnsi="Times New Roman"/>
        </w:rPr>
        <w:t xml:space="preserve">1.2. </w:t>
      </w:r>
      <w:r w:rsidR="00933172" w:rsidRPr="00933172">
        <w:rPr>
          <w:b w:val="false"/>
          <w:sz w:val="28"/>
          <w:szCs w:val="28"/>
          <w:rFonts w:ascii="Times New Roman" w:hAnsi="Times New Roman"/>
        </w:rPr>
        <w:t xml:space="preserve">Вопросы участия в профил</w:t>
      </w:r>
      <w:r w:rsidR="003a6190">
        <w:rPr>
          <w:b w:val="false"/>
          <w:sz w:val="28"/>
          <w:szCs w:val="28"/>
          <w:rFonts w:ascii="Times New Roman" w:hAnsi="Times New Roman"/>
        </w:rPr>
        <w:t xml:space="preserve">актике терроризма и экстремизма</w:t>
      </w:r>
      <w:r w:rsidR="00933172" w:rsidRPr="00933172">
        <w:rPr>
          <w:b w:val="false"/>
          <w:sz w:val="28"/>
          <w:szCs w:val="28"/>
          <w:rFonts w:ascii="Times New Roman" w:hAnsi="Times New Roman"/>
        </w:rPr>
        <w:t xml:space="preserve"> в пределах границ городского округа находятся в ведении администрации Петропавловск-Камчатского городского округа (далее – администрация городского округа).</w:t>
      </w:r>
      <w:r w:rsidR="00aa6c66">
        <w:rPr>
          <w:b w:val="false"/>
          <w:sz w:val="28"/>
          <w:szCs w:val="28"/>
          <w:rFonts w:ascii="Times New Roman" w:hAnsi="Times New Roman"/>
        </w:rPr>
      </w:r>
    </w:p>
    <w:p w:rsidP="00e21b3f">
      <w:pPr>
        <w:pStyle w:val="StGen2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aa6c66">
        <w:rPr>
          <w:b w:val="false"/>
          <w:sz w:val="28"/>
          <w:szCs w:val="28"/>
          <w:rFonts w:ascii="Times New Roman" w:hAnsi="Times New Roman"/>
        </w:rPr>
      </w:r>
    </w:p>
    <w:p w:rsidP="00e21b3f">
      <w:pPr>
        <w:pStyle w:val="Normal"/>
        <w:rPr>
          <w:b/>
          <w:sz w:val="28"/>
          <w:bCs/>
          <w:szCs w:val="28"/>
        </w:rPr>
        <w:tabs>
          <w:tab w:leader="none" w:pos="1058" w:val="left"/>
        </w:tabs>
        <w:outlineLvl w:val="2"/>
        <w:shd w:color="auto" w:fill="ffffff" w:val="clear"/>
        <w:jc w:val="center"/>
      </w:pPr>
      <w:r w:rsidR="00e21b3f">
        <w:rPr>
          <w:b/>
          <w:sz w:val="28"/>
          <w:bCs/>
          <w:szCs w:val="28"/>
        </w:rPr>
        <w:t xml:space="preserve">2. Ц</w:t>
      </w:r>
      <w:r w:rsidR="00e21b3f" w:rsidRPr="00db18e9">
        <w:rPr>
          <w:b/>
          <w:sz w:val="28"/>
          <w:bCs/>
          <w:szCs w:val="28"/>
        </w:rPr>
        <w:t xml:space="preserve">ели и задачи </w:t>
      </w:r>
      <w:r w:rsidR="00e21b3f">
        <w:rPr>
          <w:b/>
          <w:sz w:val="28"/>
          <w:bCs/>
          <w:szCs w:val="28"/>
        </w:rPr>
        <w:t xml:space="preserve">деятельности администрации городского округа</w:t>
      </w:r>
      <w:r w:rsidR="00e21b3f" w:rsidRPr="00db18e9">
        <w:rPr>
          <w:b/>
          <w:sz w:val="28"/>
          <w:bCs/>
          <w:szCs w:val="28"/>
        </w:rPr>
        <w:t xml:space="preserve"> в сфере профилактики терроризма и экстремизма, а также минимизации и (или) ликвидации последствий </w:t>
      </w:r>
      <w:r w:rsidR="00f670c8">
        <w:rPr>
          <w:b/>
          <w:sz w:val="28"/>
          <w:bCs/>
          <w:szCs w:val="28"/>
        </w:rPr>
        <w:t xml:space="preserve">проявлений</w:t>
      </w:r>
      <w:r w:rsidR="00e21b3f">
        <w:rPr>
          <w:b/>
          <w:sz w:val="28"/>
          <w:bCs/>
          <w:szCs w:val="28"/>
        </w:rPr>
        <w:t xml:space="preserve"> терроризма и экстремизма</w:t>
      </w:r>
    </w:p>
    <w:p w:rsidP="00e21b3f">
      <w:pPr>
        <w:pStyle w:val="Normal"/>
        <w:rPr>
          <w:sz w:val="28"/>
          <w:bCs/>
          <w:szCs w:val="28"/>
        </w:rPr>
        <w:tabs>
          <w:tab w:leader="none" w:pos="1058" w:val="left"/>
        </w:tabs>
        <w:outlineLvl w:val="2"/>
        <w:shd w:color="auto" w:fill="ffffff" w:val="clear"/>
        <w:jc w:val="center"/>
      </w:pPr>
      <w:r w:rsidR="00e21b3f" w:rsidRPr="00e21b3f">
        <w:rPr>
          <w:sz w:val="28"/>
          <w:bCs/>
          <w:szCs w:val="28"/>
        </w:rPr>
      </w:r>
    </w:p>
    <w:p w:rsidP="00bb7031">
      <w:pPr>
        <w:pStyle w:val="Normal"/>
        <w:rPr>
          <w:sz w:val="28"/>
          <w:szCs w:val="28"/>
        </w:rPr>
        <w:shd w:color="auto" w:fill="ffffff" w:val="clear"/>
        <w:ind w:firstLine="700"/>
        <w:jc w:val="both"/>
      </w:pPr>
      <w:r w:rsidR="00e21b3f" w:rsidRPr="00db18e9">
        <w:rPr>
          <w:sz w:val="28"/>
          <w:szCs w:val="28"/>
        </w:rPr>
        <w:t xml:space="preserve">2.1</w:t>
      </w:r>
      <w:r w:rsidR="00e21b3f">
        <w:rPr>
          <w:sz w:val="28"/>
          <w:szCs w:val="28"/>
        </w:rPr>
        <w:t xml:space="preserve">.</w:t>
      </w:r>
      <w:r w:rsidR="00e21b3f" w:rsidRPr="00db18e9">
        <w:rPr>
          <w:sz w:val="28"/>
          <w:szCs w:val="28"/>
        </w:rPr>
        <w:t xml:space="preserve"> </w:t>
      </w:r>
      <w:r w:rsidR="00e21b3f">
        <w:rPr>
          <w:sz w:val="28"/>
          <w:szCs w:val="28"/>
        </w:rPr>
        <w:t xml:space="preserve">Ц</w:t>
      </w:r>
      <w:r w:rsidR="00e21b3f" w:rsidRPr="00db18e9">
        <w:rPr>
          <w:sz w:val="28"/>
          <w:szCs w:val="28"/>
        </w:rPr>
        <w:t xml:space="preserve">елями </w:t>
      </w:r>
      <w:r w:rsidR="003a6190">
        <w:rPr>
          <w:sz w:val="28"/>
          <w:szCs w:val="28"/>
        </w:rPr>
        <w:t xml:space="preserve">участия</w:t>
      </w:r>
      <w:r w:rsidR="00e21b3f" w:rsidRPr="00db18e9">
        <w:rPr>
          <w:sz w:val="28"/>
          <w:szCs w:val="28"/>
        </w:rPr>
        <w:t xml:space="preserve"> в профилактике терроризма и экстремизма, а также минимизации и (или) ликвидации последствий </w:t>
      </w:r>
      <w:r w:rsidR="00f670c8">
        <w:rPr>
          <w:sz w:val="28"/>
          <w:szCs w:val="28"/>
        </w:rPr>
        <w:t xml:space="preserve">проявлений</w:t>
      </w:r>
      <w:r w:rsidR="00e21b3f" w:rsidRPr="00db18e9">
        <w:rPr>
          <w:sz w:val="28"/>
          <w:szCs w:val="28"/>
        </w:rPr>
        <w:t xml:space="preserve"> терроризма и</w:t>
      </w:r>
      <w:r w:rsidR="00e21b3f">
        <w:rPr>
          <w:sz w:val="28"/>
          <w:szCs w:val="28"/>
        </w:rPr>
        <w:t xml:space="preserve"> </w:t>
      </w:r>
      <w:r w:rsidR="00e21b3f" w:rsidRPr="00db18e9">
        <w:rPr>
          <w:sz w:val="28"/>
          <w:szCs w:val="28"/>
        </w:rPr>
        <w:t xml:space="preserve">экстремизма в границах </w:t>
      </w:r>
      <w:r w:rsidR="00e21b3f">
        <w:rPr>
          <w:sz w:val="28"/>
          <w:szCs w:val="28"/>
        </w:rPr>
        <w:t xml:space="preserve">городского округа</w:t>
      </w:r>
      <w:r w:rsidR="00e21b3f" w:rsidRPr="00db18e9">
        <w:rPr>
          <w:sz w:val="28"/>
          <w:szCs w:val="28"/>
        </w:rPr>
        <w:t xml:space="preserve"> являются:</w:t>
      </w:r>
      <w:r w:rsidR="00bb7031">
        <w:rPr>
          <w:sz w:val="28"/>
          <w:szCs w:val="28"/>
        </w:rPr>
      </w:r>
    </w:p>
    <w:p w:rsidP="00bb7031">
      <w:pPr>
        <w:pStyle w:val="Normal"/>
        <w:rPr>
          <w:sz w:val="28"/>
          <w:szCs w:val="28"/>
        </w:rPr>
        <w:shd w:color="auto" w:fill="ffffff" w:val="clear"/>
        <w:ind w:firstLine="700"/>
        <w:jc w:val="both"/>
      </w:pPr>
      <w:r w:rsidR="00e21b3f">
        <w:rPr>
          <w:sz w:val="28"/>
          <w:szCs w:val="28"/>
        </w:rPr>
        <w:t xml:space="preserve">2.1.1 п</w:t>
      </w:r>
      <w:r w:rsidR="00e21b3f" w:rsidRPr="00db18e9">
        <w:rPr>
          <w:sz w:val="28"/>
          <w:szCs w:val="28"/>
        </w:rPr>
        <w:t xml:space="preserve">ротиводействие терроризму и экстремизму, а также защита жизни и здоровья граждан, проживающих на территории </w:t>
      </w:r>
      <w:r w:rsidR="00e21b3f">
        <w:rPr>
          <w:sz w:val="28"/>
          <w:szCs w:val="28"/>
        </w:rPr>
        <w:t xml:space="preserve">городского округа</w:t>
      </w:r>
      <w:r w:rsidR="00e21b3f" w:rsidRPr="00db18e9">
        <w:rPr>
          <w:sz w:val="28"/>
          <w:szCs w:val="28"/>
        </w:rPr>
        <w:t xml:space="preserve"> от террористических актов и экстремистских проявлений;</w:t>
      </w:r>
    </w:p>
    <w:p w:rsidP="00e21b3f">
      <w:pPr>
        <w:pStyle w:val="Normal"/>
        <w:rPr>
          <w:sz w:val="28"/>
          <w:szCs w:val="28"/>
        </w:rPr>
        <w:tabs>
          <w:tab w:leader="none" w:pos="1494" w:val="left"/>
        </w:tabs>
        <w:shd w:color="auto" w:fill="ffffff" w:val="clear"/>
        <w:ind w:firstLine="709" w:left="40" w:right="40"/>
        <w:spacing w:line="322" w:lineRule="exact"/>
        <w:jc w:val="both"/>
      </w:pPr>
      <w:r w:rsidR="00e21b3f">
        <w:rPr>
          <w:sz w:val="28"/>
          <w:szCs w:val="28"/>
        </w:rPr>
        <w:t xml:space="preserve">2.1.2 ф</w:t>
      </w:r>
      <w:r w:rsidR="00e21b3f" w:rsidRPr="00db18e9">
        <w:rPr>
          <w:sz w:val="28"/>
          <w:szCs w:val="28"/>
        </w:rPr>
        <w:t xml:space="preserve">ормирование у граждан, проживающих на территории городского округа,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</w:t>
      </w:r>
      <w:r w:rsidR="00e21b3f">
        <w:rPr>
          <w:sz w:val="28"/>
          <w:szCs w:val="28"/>
        </w:rPr>
        <w:t xml:space="preserve">блюдения прав и свобод человека;</w:t>
      </w:r>
      <w:r w:rsidR="00e21b3f" w:rsidRPr="00db18e9">
        <w:rPr>
          <w:sz w:val="28"/>
          <w:szCs w:val="28"/>
        </w:rPr>
      </w:r>
    </w:p>
    <w:p w:rsidP="00e21b3f">
      <w:pPr>
        <w:pStyle w:val="Normal"/>
        <w:rPr>
          <w:sz w:val="28"/>
          <w:szCs w:val="28"/>
        </w:rPr>
        <w:tabs>
          <w:tab w:leader="none" w:pos="1648" w:val="left"/>
        </w:tabs>
        <w:shd w:color="auto" w:fill="ffffff" w:val="clear"/>
        <w:ind w:firstLine="709" w:left="40" w:right="40"/>
        <w:spacing w:line="322" w:lineRule="exact"/>
        <w:jc w:val="both"/>
      </w:pPr>
      <w:r w:rsidR="00e21b3f">
        <w:rPr>
          <w:sz w:val="28"/>
          <w:szCs w:val="28"/>
        </w:rPr>
        <w:t xml:space="preserve">2.1.3 ф</w:t>
      </w:r>
      <w:r w:rsidR="00e21b3f" w:rsidRPr="00db18e9">
        <w:rPr>
          <w:sz w:val="28"/>
          <w:szCs w:val="28"/>
        </w:rPr>
        <w:t xml:space="preserve">ормирование толерантности и межэтнической культуры в молодежной среде, профилактика агрессивного поведения.</w:t>
      </w:r>
    </w:p>
    <w:p w:rsidP="00e21b3f">
      <w:pPr>
        <w:pStyle w:val="Normal"/>
        <w:shd w:color="auto" w:fill="ffffff" w:val="clear"/>
        <w:ind w:firstLine="700" w:left="40"/>
        <w:spacing w:line="322" w:lineRule="exact"/>
        <w:jc w:val="both"/>
      </w:pPr>
      <w:r w:rsidR="00e21b3f" w:rsidRPr="00db18e9">
        <w:rPr>
          <w:sz w:val="28"/>
          <w:szCs w:val="28"/>
        </w:rPr>
        <w:t xml:space="preserve">2.2.</w:t>
      </w:r>
      <w:r w:rsidR="00e21b3f">
        <w:rPr>
          <w:sz w:val="28"/>
          <w:szCs w:val="28"/>
        </w:rPr>
        <w:t xml:space="preserve"> </w:t>
      </w:r>
      <w:r w:rsidR="003a6190">
        <w:rPr>
          <w:sz w:val="28"/>
          <w:szCs w:val="28"/>
        </w:rPr>
        <w:t xml:space="preserve">Основными задачами администрации городского округа в сфере профилактики терроризма и экстремизма, а также минимизации и (или) ликвидации последствий </w:t>
      </w:r>
      <w:r w:rsidR="00f670c8">
        <w:rPr>
          <w:sz w:val="28"/>
          <w:szCs w:val="28"/>
        </w:rPr>
        <w:t xml:space="preserve">проявлений</w:t>
      </w:r>
      <w:r w:rsidR="003a6190">
        <w:rPr>
          <w:sz w:val="28"/>
          <w:szCs w:val="28"/>
        </w:rPr>
        <w:t xml:space="preserve"> терроризма и экстремизма являются:</w:t>
      </w:r>
      <w:r w:rsidR="00e21b3f"/>
    </w:p>
    <w:p w:rsidP="00e21b3f">
      <w:pPr>
        <w:pStyle w:val="Normal"/>
        <w:rPr>
          <w:sz w:val="28"/>
          <w:szCs w:val="28"/>
        </w:rPr>
        <w:tabs>
          <w:tab w:leader="none" w:pos="1509" w:val="left"/>
        </w:tabs>
        <w:shd w:color="auto" w:fill="ffffff" w:val="clear"/>
        <w:ind w:firstLine="700" w:right="40"/>
        <w:spacing w:line="322" w:lineRule="exact"/>
        <w:jc w:val="both"/>
      </w:pPr>
      <w:r w:rsidR="00e21b3f">
        <w:rPr>
          <w:sz w:val="28"/>
          <w:szCs w:val="28"/>
        </w:rPr>
        <w:t xml:space="preserve">2.2.1 и</w:t>
      </w:r>
      <w:r w:rsidR="00e21b3f" w:rsidRPr="00db18e9">
        <w:rPr>
          <w:sz w:val="28"/>
          <w:szCs w:val="28"/>
        </w:rPr>
        <w:t xml:space="preserve">нформирование населения городского округа</w:t>
      </w:r>
      <w:r w:rsidR="00e21b3f">
        <w:rPr>
          <w:sz w:val="28"/>
          <w:szCs w:val="28"/>
        </w:rPr>
        <w:t xml:space="preserve"> </w:t>
      </w:r>
      <w:r w:rsidR="00e21b3f" w:rsidRPr="00db18e9">
        <w:rPr>
          <w:sz w:val="28"/>
          <w:szCs w:val="28"/>
        </w:rPr>
        <w:t xml:space="preserve">по вопросам противодействия террориз</w:t>
      </w:r>
      <w:r w:rsidR="00e21b3f">
        <w:rPr>
          <w:sz w:val="28"/>
          <w:szCs w:val="28"/>
        </w:rPr>
        <w:t xml:space="preserve">му и экстремисткой деятельности;</w:t>
      </w:r>
      <w:r w:rsidR="00e21b3f" w:rsidRPr="00db18e9">
        <w:rPr>
          <w:sz w:val="28"/>
          <w:szCs w:val="28"/>
        </w:rPr>
      </w:r>
    </w:p>
    <w:p w:rsidP="00e21b3f">
      <w:pPr>
        <w:pStyle w:val="Normal"/>
        <w:rPr>
          <w:sz w:val="28"/>
          <w:szCs w:val="28"/>
        </w:rPr>
        <w:tabs>
          <w:tab w:leader="none" w:pos="1787" w:val="left"/>
        </w:tabs>
        <w:shd w:color="auto" w:fill="ffffff" w:val="clear"/>
        <w:ind w:firstLine="700" w:left="40" w:right="40"/>
        <w:spacing w:line="322" w:lineRule="exact"/>
        <w:jc w:val="both"/>
      </w:pPr>
      <w:r w:rsidR="00e21b3f">
        <w:rPr>
          <w:sz w:val="28"/>
          <w:szCs w:val="28"/>
        </w:rPr>
        <w:t xml:space="preserve">2.2.2 с</w:t>
      </w:r>
      <w:r w:rsidR="00e21b3f" w:rsidRPr="00db18e9">
        <w:rPr>
          <w:sz w:val="28"/>
          <w:szCs w:val="28"/>
        </w:rPr>
        <w:t xml:space="preserve">одействие правоохранительным органам в выявлении правонарушений и преступлений данной категории, а </w:t>
      </w:r>
      <w:r w:rsidR="00e21b3f">
        <w:rPr>
          <w:sz w:val="28"/>
          <w:szCs w:val="28"/>
        </w:rPr>
        <w:t xml:space="preserve">также ликвидации их последствий;</w:t>
      </w:r>
      <w:r w:rsidR="00e21b3f" w:rsidRPr="00db18e9">
        <w:rPr>
          <w:sz w:val="28"/>
          <w:szCs w:val="28"/>
        </w:rPr>
      </w:r>
    </w:p>
    <w:p w:rsidP="00e21b3f">
      <w:pPr>
        <w:pStyle w:val="Normal"/>
        <w:rPr>
          <w:sz w:val="28"/>
          <w:szCs w:val="28"/>
        </w:rPr>
        <w:tabs>
          <w:tab w:leader="none" w:pos="1758" w:val="left"/>
        </w:tabs>
        <w:shd w:color="auto" w:fill="ffffff" w:val="clear"/>
        <w:ind w:firstLine="700" w:left="40" w:right="40"/>
        <w:spacing w:line="322" w:lineRule="exact"/>
        <w:jc w:val="both"/>
      </w:pPr>
      <w:r w:rsidR="00e21b3f">
        <w:rPr>
          <w:sz w:val="28"/>
          <w:szCs w:val="28"/>
        </w:rPr>
        <w:t xml:space="preserve">2.2.3 п</w:t>
      </w:r>
      <w:r w:rsidR="00e21b3f" w:rsidRPr="00db18e9">
        <w:rPr>
          <w:sz w:val="28"/>
          <w:szCs w:val="28"/>
        </w:rPr>
        <w:t xml:space="preserve">ропаганда толерантного отношения к людям других национальностей и религиозных конфес</w:t>
      </w:r>
      <w:r w:rsidR="00e21b3f">
        <w:rPr>
          <w:sz w:val="28"/>
          <w:szCs w:val="28"/>
        </w:rPr>
        <w:t xml:space="preserve">сий;</w:t>
      </w:r>
      <w:r w:rsidR="00e21b3f" w:rsidRPr="00db18e9">
        <w:rPr>
          <w:sz w:val="28"/>
          <w:szCs w:val="28"/>
        </w:rPr>
      </w:r>
    </w:p>
    <w:p w:rsidP="00e21b3f">
      <w:pPr>
        <w:pStyle w:val="Normal"/>
        <w:rPr>
          <w:sz w:val="28"/>
          <w:szCs w:val="28"/>
        </w:rPr>
        <w:tabs>
          <w:tab w:leader="none" w:pos="1509" w:val="left"/>
        </w:tabs>
        <w:shd w:color="auto" w:fill="ffffff" w:val="clear"/>
        <w:ind w:firstLine="700" w:left="40" w:right="40"/>
        <w:spacing w:line="322" w:lineRule="exact"/>
        <w:jc w:val="both"/>
      </w:pPr>
      <w:r w:rsidR="00e21b3f">
        <w:rPr>
          <w:sz w:val="28"/>
          <w:szCs w:val="28"/>
        </w:rPr>
        <w:t xml:space="preserve">2.2.4 в</w:t>
      </w:r>
      <w:r w:rsidR="00e21b3f" w:rsidRPr="00db18e9">
        <w:rPr>
          <w:sz w:val="28"/>
          <w:szCs w:val="28"/>
        </w:rPr>
        <w:t xml:space="preserve">оспитательная работа среди детей и молодежи, направленная на устранение причин и условий, способствующих совершению дей</w:t>
      </w:r>
      <w:r w:rsidR="00e21b3f">
        <w:rPr>
          <w:sz w:val="28"/>
          <w:szCs w:val="28"/>
        </w:rPr>
        <w:t xml:space="preserve">ствий экстремистского характера;</w:t>
      </w:r>
      <w:r w:rsidR="00e21b3f" w:rsidRPr="00db18e9">
        <w:rPr>
          <w:sz w:val="28"/>
          <w:szCs w:val="28"/>
        </w:rPr>
      </w:r>
    </w:p>
    <w:p w:rsidP="00e21b3f">
      <w:pPr>
        <w:pStyle w:val="Normal"/>
        <w:rPr>
          <w:sz w:val="28"/>
          <w:szCs w:val="28"/>
        </w:rPr>
        <w:tabs>
          <w:tab w:leader="none" w:pos="1485" w:val="left"/>
        </w:tabs>
        <w:shd w:color="auto" w:fill="ffffff" w:val="clear"/>
        <w:ind w:firstLine="700" w:left="40" w:right="40"/>
        <w:jc w:val="both"/>
      </w:pPr>
      <w:r w:rsidR="00e21b3f">
        <w:rPr>
          <w:sz w:val="28"/>
          <w:szCs w:val="28"/>
        </w:rPr>
        <w:t xml:space="preserve">2.2.5 н</w:t>
      </w:r>
      <w:r w:rsidR="00e21b3f" w:rsidRPr="00db18e9">
        <w:rPr>
          <w:sz w:val="28"/>
          <w:szCs w:val="28"/>
        </w:rPr>
        <w:t xml:space="preserve">едопущение наличия </w:t>
      </w:r>
      <w:r w:rsidR="003a6190">
        <w:rPr>
          <w:sz w:val="28"/>
          <w:szCs w:val="28"/>
        </w:rPr>
        <w:t xml:space="preserve">нацистской символики</w:t>
      </w:r>
      <w:r w:rsidR="00e21b3f" w:rsidRPr="00db18e9">
        <w:rPr>
          <w:sz w:val="28"/>
          <w:szCs w:val="28"/>
        </w:rPr>
        <w:t xml:space="preserve"> и иных элементов экстремистской направленности на объектах инфраструктуры в городско</w:t>
      </w:r>
      <w:r w:rsidR="00e21b3f">
        <w:rPr>
          <w:sz w:val="28"/>
          <w:szCs w:val="28"/>
        </w:rPr>
        <w:t xml:space="preserve">м</w:t>
      </w:r>
      <w:r w:rsidR="00e21b3f" w:rsidRPr="00db18e9">
        <w:rPr>
          <w:sz w:val="28"/>
          <w:szCs w:val="28"/>
        </w:rPr>
        <w:t xml:space="preserve"> округ</w:t>
      </w:r>
      <w:r w:rsidR="00e21b3f">
        <w:rPr>
          <w:sz w:val="28"/>
          <w:szCs w:val="28"/>
        </w:rPr>
        <w:t xml:space="preserve">е</w:t>
      </w:r>
      <w:r w:rsidR="00e941bd">
        <w:rPr>
          <w:sz w:val="28"/>
          <w:szCs w:val="28"/>
        </w:rPr>
        <w:t xml:space="preserve">;</w:t>
      </w:r>
      <w:r w:rsidR="00e21b3f">
        <w:rPr>
          <w:sz w:val="28"/>
          <w:szCs w:val="28"/>
        </w:rPr>
      </w:r>
    </w:p>
    <w:p w:rsidP="00f01afb">
      <w:pPr>
        <w:pStyle w:val="StGen20"/>
        <w:rPr>
          <w:b w:val="false"/>
          <w:i/>
          <w:rFonts w:ascii="Times New Roman" w:hAnsi="Times New Roman"/>
          <w:color w:val="000000"/>
        </w:rPr>
        <w:widowControl/>
        <w:ind w:firstLine="284"/>
        <w:jc w:val="both"/>
      </w:pPr>
      <w:r w:rsidR="00f01afb">
        <w:rPr>
          <w:b w:val="false"/>
          <w:i/>
          <w:rFonts w:ascii="Times New Roman" w:hAnsi="Times New Roman"/>
          <w:color w:val="000000"/>
        </w:rPr>
        <w:t xml:space="preserve">Решением от 01.09.2015</w:t>
      </w:r>
      <w:r w:rsidR="00f01afb" w:rsidRPr="001b5793">
        <w:rPr>
          <w:b w:val="false"/>
          <w:i/>
          <w:rFonts w:ascii="Times New Roman" w:hAnsi="Times New Roman"/>
          <w:color w:val="000000"/>
        </w:rPr>
        <w:t xml:space="preserve"> № </w:t>
      </w:r>
      <w:r w:rsidR="00f01afb">
        <w:rPr>
          <w:b w:val="false"/>
          <w:i/>
          <w:rFonts w:ascii="Times New Roman" w:hAnsi="Times New Roman"/>
          <w:color w:val="000000"/>
        </w:rPr>
        <w:t xml:space="preserve">336</w:t>
      </w:r>
      <w:r w:rsidR="00f01afb" w:rsidRPr="001b5793">
        <w:rPr>
          <w:b w:val="false"/>
          <w:i/>
          <w:rFonts w:ascii="Times New Roman" w:hAnsi="Times New Roman"/>
          <w:color w:val="000000"/>
        </w:rPr>
        <w:t xml:space="preserve">-нд (</w:t>
      </w:r>
      <w:r w:rsidR="00f01afb" w:rsidRPr="00225cfd">
        <w:rPr>
          <w:b w:val="false"/>
          <w:i/>
          <w:rFonts w:ascii="Times New Roman" w:hAnsi="Times New Roman"/>
          <w:color w:val="000000"/>
        </w:rPr>
        <w:t xml:space="preserve">26.</w:t>
      </w:r>
      <w:r w:rsidR="00f01afb">
        <w:rPr>
          <w:b w:val="false"/>
          <w:i/>
          <w:rFonts w:ascii="Times New Roman" w:hAnsi="Times New Roman"/>
          <w:color w:val="000000"/>
        </w:rPr>
        <w:t xml:space="preserve">08</w:t>
      </w:r>
      <w:r w:rsidR="00f01afb" w:rsidRPr="00225cfd">
        <w:rPr>
          <w:b w:val="false"/>
          <w:i/>
          <w:rFonts w:ascii="Times New Roman" w:hAnsi="Times New Roman"/>
          <w:color w:val="000000"/>
        </w:rPr>
        <w:t xml:space="preserve">.201</w:t>
      </w:r>
      <w:r w:rsidR="00f01afb">
        <w:rPr>
          <w:b w:val="false"/>
          <w:i/>
          <w:rFonts w:ascii="Times New Roman" w:hAnsi="Times New Roman"/>
          <w:color w:val="000000"/>
        </w:rPr>
        <w:t xml:space="preserve">5</w:t>
      </w:r>
      <w:r w:rsidR="00f01afb" w:rsidRPr="00225cfd">
        <w:rPr>
          <w:b w:val="false"/>
          <w:i/>
          <w:rFonts w:ascii="Times New Roman" w:hAnsi="Times New Roman"/>
          <w:color w:val="000000"/>
        </w:rPr>
        <w:t xml:space="preserve"> № </w:t>
      </w:r>
      <w:r w:rsidR="00f01afb">
        <w:rPr>
          <w:b w:val="false"/>
          <w:i/>
          <w:rFonts w:ascii="Times New Roman" w:hAnsi="Times New Roman"/>
          <w:color w:val="000000"/>
        </w:rPr>
        <w:t xml:space="preserve">794</w:t>
      </w:r>
      <w:r w:rsidR="00f01afb" w:rsidRPr="00225cfd">
        <w:rPr>
          <w:b w:val="false"/>
          <w:i/>
          <w:rFonts w:ascii="Times New Roman" w:hAnsi="Times New Roman"/>
          <w:color w:val="000000"/>
        </w:rPr>
        <w:t xml:space="preserve">-р</w:t>
      </w:r>
      <w:r w:rsidR="00f01afb" w:rsidRPr="001b5793">
        <w:rPr>
          <w:b w:val="false"/>
          <w:i/>
          <w:rFonts w:ascii="Times New Roman" w:hAnsi="Times New Roman"/>
          <w:color w:val="000000"/>
        </w:rPr>
        <w:t xml:space="preserve">)</w:t>
      </w:r>
      <w:r w:rsidR="00f01afb">
        <w:rPr>
          <w:b w:val="false"/>
          <w:i/>
          <w:rFonts w:ascii="Times New Roman" w:hAnsi="Times New Roman"/>
          <w:color w:val="000000"/>
        </w:rPr>
        <w:t xml:space="preserve"> </w:t>
      </w:r>
      <w:r w:rsidR="00e941bd">
        <w:rPr>
          <w:b w:val="false"/>
          <w:i/>
          <w:rFonts w:ascii="Times New Roman" w:hAnsi="Times New Roman"/>
          <w:color w:val="000000"/>
        </w:rPr>
        <w:t xml:space="preserve">пункт 2.2 дополнен подпунктом 2.2.6</w:t>
      </w:r>
      <w:r w:rsidR="00e941bd" w:rsidRPr="00e2668a">
        <w:rPr>
          <w:b w:val="false"/>
          <w:i/>
          <w:rFonts w:ascii="Times New Roman" w:hAnsi="Times New Roman"/>
          <w:color w:val="000000"/>
        </w:rPr>
      </w:r>
    </w:p>
    <w:p w:rsidP="00e21b3f">
      <w:pPr>
        <w:pStyle w:val="Normal"/>
        <w:rPr>
          <w:sz w:val="28"/>
          <w:szCs w:val="28"/>
        </w:rPr>
        <w:tabs>
          <w:tab w:leader="none" w:pos="1485" w:val="left"/>
        </w:tabs>
        <w:shd w:color="auto" w:fill="ffffff" w:val="clear"/>
        <w:ind w:firstLine="700" w:left="40" w:right="40"/>
        <w:jc w:val="both"/>
      </w:pPr>
      <w:r w:rsidR="00e941bd" w:rsidRPr="000147fe">
        <w:rPr>
          <w:sz w:val="27"/>
          <w:szCs w:val="27"/>
        </w:rPr>
        <w:t xml:space="preserve">2.2.6 участие в организации и проведении работ в области обеспечения антитеррористической защищенности мест массового пребывания людей (за исключением объектов (территорий), подлежащих обязательной охране </w:t>
      </w:r>
      <w:r w:rsidR="00e941bd" w:rsidRPr="000147fe">
        <w:rPr>
          <w:sz w:val="27"/>
          <w:szCs w:val="27"/>
        </w:rPr>
        <w:t xml:space="preserve">полицией) (далее - места массового пребывания людей).</w:t>
      </w:r>
      <w:r w:rsidR="00e941bd">
        <w:rPr>
          <w:sz w:val="28"/>
          <w:szCs w:val="28"/>
        </w:rPr>
      </w:r>
    </w:p>
    <w:p w:rsidP="00e21b3f">
      <w:pPr>
        <w:pStyle w:val="Normal"/>
        <w:rPr>
          <w:sz w:val="28"/>
          <w:szCs w:val="28"/>
        </w:rPr>
        <w:tabs>
          <w:tab w:leader="none" w:pos="1485" w:val="left"/>
        </w:tabs>
        <w:shd w:color="auto" w:fill="ffffff" w:val="clear"/>
        <w:ind w:firstLine="700" w:left="40" w:right="40"/>
        <w:jc w:val="both"/>
      </w:pPr>
      <w:r w:rsidR="00e941bd">
        <w:rPr>
          <w:sz w:val="28"/>
          <w:szCs w:val="28"/>
        </w:rPr>
      </w:r>
    </w:p>
    <w:p w:rsidP="006717a9">
      <w:pPr>
        <w:pStyle w:val="StGen20"/>
        <w:rPr>
          <w:sz w:val="28"/>
          <w:szCs w:val="28"/>
          <w:rFonts w:ascii="Times New Roman" w:hAnsi="Times New Roman"/>
        </w:rPr>
        <w:widowControl/>
        <w:jc w:val="center"/>
      </w:pPr>
      <w:r w:rsidR="00e21b3f" w:rsidRPr="00e21b3f">
        <w:rPr>
          <w:sz w:val="28"/>
          <w:bCs w:val="false"/>
          <w:szCs w:val="28"/>
          <w:rFonts w:ascii="Times New Roman" w:hAnsi="Times New Roman"/>
        </w:rPr>
        <w:t xml:space="preserve">3. Направления участия </w:t>
      </w:r>
      <w:r w:rsidR="00e21b3f">
        <w:rPr>
          <w:sz w:val="28"/>
          <w:bCs w:val="false"/>
          <w:szCs w:val="28"/>
          <w:rFonts w:ascii="Times New Roman" w:hAnsi="Times New Roman"/>
        </w:rPr>
        <w:t xml:space="preserve">администрации городского округа</w:t>
      </w:r>
      <w:r w:rsidR="00e21b3f" w:rsidRPr="00e21b3f">
        <w:rPr>
          <w:sz w:val="28"/>
          <w:bCs w:val="false"/>
          <w:szCs w:val="28"/>
          <w:rFonts w:ascii="Times New Roman" w:hAnsi="Times New Roman"/>
        </w:rPr>
        <w:t xml:space="preserve"> в профилактике терроризма и экстремизма на территории городского округа</w:t>
      </w:r>
      <w:r w:rsidR="00aa6c66" w:rsidRPr="00e21b3f">
        <w:rPr>
          <w:sz w:val="28"/>
          <w:szCs w:val="28"/>
          <w:rFonts w:ascii="Times New Roman" w:hAnsi="Times New Roman"/>
        </w:rPr>
      </w:r>
    </w:p>
    <w:p w:rsidP="00e21b3f">
      <w:pPr>
        <w:pStyle w:val="StGen2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aa6c66">
        <w:rPr>
          <w:b w:val="false"/>
          <w:sz w:val="28"/>
          <w:szCs w:val="28"/>
          <w:rFonts w:ascii="Times New Roman" w:hAnsi="Times New Roman"/>
        </w:rPr>
      </w:r>
    </w:p>
    <w:p w:rsidP="00e21b3f">
      <w:pPr>
        <w:pStyle w:val="StGen20"/>
        <w:rPr>
          <w:b w:val="false"/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3a6190">
        <w:rPr>
          <w:b w:val="false"/>
          <w:sz w:val="28"/>
          <w:szCs w:val="28"/>
          <w:rFonts w:ascii="Times New Roman" w:hAnsi="Times New Roman"/>
        </w:rPr>
        <w:t xml:space="preserve">Основными направлениями деятельности администрации городского округа в профилактике терроризма и экстремизма являются</w:t>
      </w:r>
      <w:r w:rsidR="00e21b3f" w:rsidRPr="00e21b3f">
        <w:rPr>
          <w:b w:val="false"/>
          <w:sz w:val="28"/>
          <w:szCs w:val="28"/>
          <w:rFonts w:ascii="Times New Roman" w:hAnsi="Times New Roman"/>
        </w:rPr>
        <w:t xml:space="preserve">:</w:t>
      </w:r>
      <w:r w:rsidR="00aa6c66">
        <w:rPr>
          <w:b w:val="false"/>
          <w:sz w:val="28"/>
          <w:szCs w:val="28"/>
          <w:rFonts w:ascii="Times New Roman" w:hAnsi="Times New Roman"/>
        </w:rPr>
      </w:r>
    </w:p>
    <w:p w:rsidP="00e21b3f">
      <w:pPr>
        <w:pStyle w:val="Normal"/>
        <w:rPr>
          <w:sz w:val="28"/>
          <w:szCs w:val="28"/>
        </w:rPr>
        <w:tabs>
          <w:tab w:leader="none" w:pos="1490" w:val="left"/>
        </w:tabs>
        <w:shd w:color="auto" w:fill="ffffff" w:val="clear"/>
        <w:ind w:firstLine="709" w:right="60"/>
        <w:spacing w:line="322" w:lineRule="exact"/>
        <w:jc w:val="both"/>
      </w:pPr>
      <w:r w:rsidR="00e21b3f">
        <w:rPr>
          <w:sz w:val="28"/>
          <w:szCs w:val="28"/>
        </w:rPr>
        <w:t xml:space="preserve">- о</w:t>
      </w:r>
      <w:r w:rsidR="00e21b3f" w:rsidRPr="00db18e9">
        <w:rPr>
          <w:sz w:val="28"/>
          <w:szCs w:val="28"/>
        </w:rPr>
        <w:t xml:space="preserve">рганизация и проведение </w:t>
      </w:r>
      <w:r w:rsidR="00891227">
        <w:rPr>
          <w:sz w:val="28"/>
          <w:szCs w:val="28"/>
        </w:rPr>
        <w:t xml:space="preserve">с населением городского округа</w:t>
      </w:r>
      <w:r w:rsidR="00e21b3f" w:rsidRPr="00db18e9">
        <w:rPr>
          <w:sz w:val="28"/>
          <w:szCs w:val="28"/>
        </w:rPr>
        <w:t xml:space="preserve"> тематических заняти</w:t>
      </w:r>
      <w:r w:rsidR="00e21b3f">
        <w:rPr>
          <w:sz w:val="28"/>
          <w:szCs w:val="28"/>
        </w:rPr>
        <w:t xml:space="preserve">й,</w:t>
      </w:r>
      <w:r w:rsidR="00e21b3f" w:rsidRPr="00db18e9">
        <w:rPr>
          <w:sz w:val="28"/>
          <w:szCs w:val="28"/>
        </w:rPr>
        <w:t xml:space="preserve"> в том числе: конкурсов социальной рекламы, лекций, вечеров вопросов</w:t>
      </w:r>
      <w:r w:rsidR="00e21b3f">
        <w:rPr>
          <w:sz w:val="28"/>
          <w:szCs w:val="28"/>
        </w:rPr>
        <w:t xml:space="preserve">-</w:t>
      </w:r>
      <w:r w:rsidR="00e21b3f" w:rsidRPr="00db18e9">
        <w:rPr>
          <w:sz w:val="28"/>
          <w:szCs w:val="28"/>
        </w:rPr>
        <w:t xml:space="preserve">ответов, консультаций, показов учебных фильмов, направленных на гармонизацию межэтнических и межкультурных отношений, профилактику проявлений ксеноф</w:t>
      </w:r>
      <w:r w:rsidR="00e21b3f">
        <w:rPr>
          <w:sz w:val="28"/>
          <w:szCs w:val="28"/>
        </w:rPr>
        <w:t xml:space="preserve">обии и укрепление толерантности;</w:t>
      </w:r>
      <w:r w:rsidR="00e21b3f" w:rsidRPr="00db18e9">
        <w:rPr>
          <w:sz w:val="28"/>
          <w:szCs w:val="28"/>
        </w:rPr>
      </w:r>
    </w:p>
    <w:p w:rsidP="00e21b3f">
      <w:pPr>
        <w:pStyle w:val="Normal"/>
        <w:rPr>
          <w:sz w:val="28"/>
          <w:szCs w:val="28"/>
        </w:rPr>
        <w:tabs>
          <w:tab w:leader="none" w:pos="1476" w:val="left"/>
        </w:tabs>
        <w:shd w:color="auto" w:fill="ffffff" w:val="clear"/>
        <w:ind w:firstLine="709" w:left="60" w:right="60"/>
        <w:spacing w:line="322" w:lineRule="exact"/>
        <w:jc w:val="both"/>
      </w:pPr>
      <w:r w:rsidR="00e21b3f">
        <w:rPr>
          <w:sz w:val="28"/>
          <w:szCs w:val="28"/>
        </w:rPr>
        <w:t xml:space="preserve">- о</w:t>
      </w:r>
      <w:r w:rsidR="00e21b3f" w:rsidRPr="00db18e9">
        <w:rPr>
          <w:sz w:val="28"/>
          <w:szCs w:val="28"/>
        </w:rPr>
        <w:t xml:space="preserve">рганизация и проведение </w:t>
      </w:r>
      <w:r w:rsidR="003a6190">
        <w:rPr>
          <w:sz w:val="28"/>
          <w:szCs w:val="28"/>
        </w:rPr>
        <w:t xml:space="preserve">игр, викторин и иных мероприятий с детьми дошкольного возраста, направленных на формирование уважения, принятие и понимание многообразия культур народов, проживающих в городском округе, их традиций и этнических ценностей</w:t>
      </w:r>
      <w:r w:rsidR="00e21b3f">
        <w:rPr>
          <w:sz w:val="28"/>
          <w:szCs w:val="28"/>
        </w:rPr>
        <w:t xml:space="preserve">;</w:t>
      </w:r>
      <w:r w:rsidR="00e21b3f" w:rsidRPr="00db18e9">
        <w:rPr>
          <w:sz w:val="28"/>
          <w:szCs w:val="28"/>
        </w:rPr>
      </w:r>
    </w:p>
    <w:p w:rsidP="00e21b3f">
      <w:pPr>
        <w:pStyle w:val="Normal"/>
        <w:rPr>
          <w:sz w:val="28"/>
          <w:szCs w:val="28"/>
        </w:rPr>
        <w:tabs>
          <w:tab w:leader="none" w:pos="1510" w:val="left"/>
        </w:tabs>
        <w:shd w:color="auto" w:fill="ffffff" w:val="clear"/>
        <w:ind w:firstLine="709" w:left="60" w:right="60"/>
        <w:spacing w:line="322" w:lineRule="exact"/>
        <w:jc w:val="both"/>
      </w:pPr>
      <w:r w:rsidR="00e21b3f">
        <w:rPr>
          <w:sz w:val="28"/>
          <w:szCs w:val="28"/>
        </w:rPr>
        <w:t xml:space="preserve">- о</w:t>
      </w:r>
      <w:r w:rsidR="00e21b3f" w:rsidRPr="00db18e9">
        <w:rPr>
          <w:sz w:val="28"/>
          <w:szCs w:val="28"/>
        </w:rPr>
        <w:t xml:space="preserve">борудование в публичных местах городского округа информационных стендов с размещением на них информации (в том числе оперативной информации) по вопросам противоде</w:t>
      </w:r>
      <w:r w:rsidR="00e21b3f">
        <w:rPr>
          <w:sz w:val="28"/>
          <w:szCs w:val="28"/>
        </w:rPr>
        <w:t xml:space="preserve">йствия терроризму и экстремизму;</w:t>
      </w:r>
      <w:r w:rsidR="00e21b3f" w:rsidRPr="00db18e9">
        <w:rPr>
          <w:sz w:val="28"/>
          <w:szCs w:val="28"/>
        </w:rPr>
      </w:r>
    </w:p>
    <w:p w:rsidP="003a6190">
      <w:pPr>
        <w:pStyle w:val="Normal"/>
        <w:rPr>
          <w:sz w:val="28"/>
          <w:szCs w:val="28"/>
        </w:rPr>
        <w:tabs>
          <w:tab w:leader="none" w:pos="1596" w:val="left"/>
        </w:tabs>
        <w:shd w:color="auto" w:fill="ffffff" w:val="clear"/>
        <w:ind w:firstLine="709" w:left="60" w:right="60"/>
        <w:spacing w:line="322" w:lineRule="exact"/>
        <w:jc w:val="both"/>
      </w:pPr>
      <w:r w:rsidR="00e21b3f">
        <w:rPr>
          <w:sz w:val="28"/>
          <w:szCs w:val="28"/>
        </w:rPr>
        <w:t xml:space="preserve">- о</w:t>
      </w:r>
      <w:r w:rsidR="00e21b3f" w:rsidRPr="00db18e9">
        <w:rPr>
          <w:sz w:val="28"/>
          <w:szCs w:val="28"/>
        </w:rPr>
        <w:t xml:space="preserve">рганизация и проведение пропагандистских и агитационных мероприятий (разработка и распространение п</w:t>
      </w:r>
      <w:r w:rsidR="00e21b3f">
        <w:rPr>
          <w:sz w:val="28"/>
          <w:szCs w:val="28"/>
        </w:rPr>
        <w:t xml:space="preserve">амяток, листовок, пособий) среди</w:t>
      </w:r>
      <w:r w:rsidR="00e21b3f" w:rsidRPr="00db18e9">
        <w:rPr>
          <w:sz w:val="28"/>
          <w:szCs w:val="28"/>
        </w:rPr>
        <w:t xml:space="preserve"> населения городского округа</w:t>
      </w:r>
      <w:r w:rsidR="00e21b3f">
        <w:rPr>
          <w:sz w:val="28"/>
          <w:szCs w:val="28"/>
        </w:rPr>
        <w:t xml:space="preserve">;</w:t>
      </w:r>
      <w:r w:rsidR="00e21b3f" w:rsidRPr="00db18e9">
        <w:rPr>
          <w:sz w:val="28"/>
          <w:szCs w:val="28"/>
        </w:rPr>
      </w:r>
    </w:p>
    <w:p w:rsidP="00e81637">
      <w:pPr>
        <w:pStyle w:val="Normal"/>
        <w:rPr>
          <w:sz w:val="28"/>
          <w:szCs w:val="28"/>
        </w:rPr>
        <w:tabs>
          <w:tab w:leader="none" w:pos="1692" w:val="left"/>
        </w:tabs>
        <w:shd w:color="auto" w:fill="ffffff" w:val="clear"/>
        <w:ind w:firstLine="709" w:left="60" w:right="60"/>
        <w:spacing w:line="322" w:lineRule="exact"/>
        <w:jc w:val="both"/>
      </w:pPr>
      <w:r w:rsidR="00e21b3f">
        <w:rPr>
          <w:sz w:val="28"/>
          <w:szCs w:val="28"/>
        </w:rPr>
        <w:t xml:space="preserve">- п</w:t>
      </w:r>
      <w:r w:rsidR="00e21b3f" w:rsidRPr="00db18e9">
        <w:rPr>
          <w:sz w:val="28"/>
          <w:szCs w:val="28"/>
        </w:rPr>
        <w:t xml:space="preserve">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 в целях укрепления толерантности, </w:t>
      </w:r>
      <w:r w:rsidR="00523018">
        <w:rPr>
          <w:sz w:val="28"/>
          <w:szCs w:val="28"/>
        </w:rPr>
        <w:t xml:space="preserve">форми</w:t>
      </w:r>
      <w:r w:rsidR="00e21b3f" w:rsidRPr="00db18e9">
        <w:rPr>
          <w:sz w:val="28"/>
          <w:szCs w:val="28"/>
        </w:rPr>
        <w:t xml:space="preserve">рования уважительного отношения населения городского округа к культуре и традициям народов, проживающих на территории </w:t>
      </w:r>
      <w:r w:rsidR="00e21b3f">
        <w:rPr>
          <w:sz w:val="28"/>
          <w:szCs w:val="28"/>
        </w:rPr>
        <w:t xml:space="preserve">городского округа;</w:t>
      </w:r>
      <w:r w:rsidR="00e21b3f" w:rsidRPr="00db18e9">
        <w:rPr>
          <w:sz w:val="28"/>
          <w:szCs w:val="28"/>
        </w:rPr>
      </w:r>
    </w:p>
    <w:p w:rsidP="00e21b3f">
      <w:pPr>
        <w:pStyle w:val="Normal"/>
        <w:rPr>
          <w:sz w:val="28"/>
          <w:szCs w:val="28"/>
        </w:rPr>
        <w:tabs>
          <w:tab w:leader="none" w:pos="1490" w:val="left"/>
        </w:tabs>
        <w:shd w:color="auto" w:fill="ffffff" w:val="clear"/>
        <w:ind w:firstLine="709" w:right="60"/>
        <w:spacing w:line="322" w:lineRule="exact"/>
        <w:jc w:val="both"/>
      </w:pPr>
      <w:r w:rsidR="00e21b3f">
        <w:rPr>
          <w:sz w:val="28"/>
          <w:szCs w:val="28"/>
        </w:rPr>
        <w:t xml:space="preserve">- п</w:t>
      </w:r>
      <w:r w:rsidR="00e21b3f" w:rsidRPr="00db18e9">
        <w:rPr>
          <w:sz w:val="28"/>
          <w:szCs w:val="28"/>
        </w:rPr>
        <w:t xml:space="preserve">роведение разъяснительной работы с молодежью в форме бесед, семинаров, лекций.</w:t>
      </w:r>
    </w:p>
    <w:p w:rsidP="00e21b3f">
      <w:pPr>
        <w:pStyle w:val="Normal"/>
        <w:rPr>
          <w:sz w:val="28"/>
          <w:szCs w:val="28"/>
        </w:rPr>
        <w:tabs>
          <w:tab w:leader="none" w:pos="1610" w:val="left"/>
        </w:tabs>
        <w:shd w:color="auto" w:fill="ffffff" w:val="clear"/>
        <w:ind w:firstLine="709" w:right="60"/>
        <w:spacing w:line="322" w:lineRule="exact"/>
        <w:jc w:val="both"/>
      </w:pPr>
      <w:r w:rsidR="00e21b3f">
        <w:rPr>
          <w:sz w:val="28"/>
          <w:szCs w:val="28"/>
        </w:rPr>
        <w:t xml:space="preserve">- р</w:t>
      </w:r>
      <w:r w:rsidR="00e21b3f" w:rsidRPr="00db18e9">
        <w:rPr>
          <w:sz w:val="28"/>
          <w:szCs w:val="28"/>
        </w:rPr>
        <w:t xml:space="preserve">азъяснение населению </w:t>
      </w:r>
      <w:r w:rsidR="00e21b3f">
        <w:rPr>
          <w:sz w:val="28"/>
          <w:szCs w:val="28"/>
        </w:rPr>
        <w:t xml:space="preserve">городского округа </w:t>
      </w:r>
      <w:r w:rsidR="00e21b3f" w:rsidRPr="00db18e9">
        <w:rPr>
          <w:sz w:val="28"/>
          <w:szCs w:val="28"/>
        </w:rPr>
        <w:t xml:space="preserve">путем размещения в муниципальных средствах массовой информации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</w:t>
      </w:r>
      <w:r w:rsidR="00e21b3f">
        <w:rPr>
          <w:sz w:val="28"/>
          <w:szCs w:val="28"/>
        </w:rPr>
        <w:t xml:space="preserve"> национальной религиозной розни;</w:t>
      </w:r>
      <w:r w:rsidR="00e21b3f" w:rsidRPr="00db18e9">
        <w:rPr>
          <w:sz w:val="28"/>
          <w:szCs w:val="28"/>
        </w:rPr>
      </w:r>
    </w:p>
    <w:p w:rsidP="00e21b3f">
      <w:pPr>
        <w:pStyle w:val="Normal"/>
        <w:rPr>
          <w:sz w:val="28"/>
          <w:szCs w:val="28"/>
        </w:rPr>
        <w:tabs>
          <w:tab w:leader="none" w:pos="1476" w:val="left"/>
        </w:tabs>
        <w:shd w:color="auto" w:fill="ffffff" w:val="clear"/>
        <w:ind w:firstLine="709" w:right="60"/>
        <w:jc w:val="both"/>
      </w:pPr>
      <w:r w:rsidR="00e21b3f">
        <w:rPr>
          <w:sz w:val="28"/>
          <w:szCs w:val="28"/>
        </w:rPr>
        <w:t xml:space="preserve">- п</w:t>
      </w:r>
      <w:r w:rsidR="00e21b3f" w:rsidRPr="00db18e9">
        <w:rPr>
          <w:sz w:val="28"/>
          <w:szCs w:val="28"/>
        </w:rPr>
        <w:t xml:space="preserve">роверка объектов муниципальной собственности, расположенных на территории городского округа на предмет наличия </w:t>
      </w:r>
      <w:r w:rsidR="003a6190">
        <w:rPr>
          <w:sz w:val="28"/>
          <w:szCs w:val="28"/>
        </w:rPr>
        <w:t xml:space="preserve">нацистской символики</w:t>
      </w:r>
      <w:r w:rsidR="00e21b3f" w:rsidRPr="00db18e9">
        <w:rPr>
          <w:sz w:val="28"/>
          <w:szCs w:val="28"/>
        </w:rPr>
        <w:t xml:space="preserve"> и иных элементов экстремистской направленности.</w:t>
      </w:r>
      <w:r w:rsidR="00aa6c66">
        <w:rPr>
          <w:sz w:val="28"/>
          <w:szCs w:val="28"/>
        </w:rPr>
      </w:r>
    </w:p>
    <w:p w:rsidP="006717a9">
      <w:pPr>
        <w:pStyle w:val="Normal"/>
        <w:rPr>
          <w:sz w:val="28"/>
          <w:szCs w:val="28"/>
        </w:rPr>
        <w:tabs>
          <w:tab w:leader="none" w:pos="1476" w:val="left"/>
        </w:tabs>
        <w:shd w:color="auto" w:fill="ffffff" w:val="clear"/>
        <w:ind w:right="60"/>
      </w:pPr>
      <w:r w:rsidR="006717a9">
        <w:rPr>
          <w:sz w:val="28"/>
          <w:szCs w:val="28"/>
        </w:rPr>
      </w:r>
    </w:p>
    <w:p w:rsidP="006717a9">
      <w:pPr>
        <w:pStyle w:val="Normal"/>
        <w:rPr>
          <w:sz w:val="28"/>
          <w:szCs w:val="28"/>
        </w:rPr>
        <w:tabs>
          <w:tab w:leader="none" w:pos="1476" w:val="left"/>
        </w:tabs>
        <w:shd w:color="auto" w:fill="ffffff" w:val="clear"/>
        <w:ind w:right="60"/>
        <w:jc w:val="center"/>
      </w:pPr>
      <w:r w:rsidR="001a748e">
        <w:rPr>
          <w:b/>
          <w:sz w:val="28"/>
          <w:bCs/>
          <w:szCs w:val="28"/>
        </w:rPr>
        <w:t xml:space="preserve">4. </w:t>
      </w:r>
      <w:r w:rsidR="001a748e" w:rsidRPr="00db18e9">
        <w:rPr>
          <w:b/>
          <w:sz w:val="28"/>
          <w:bCs/>
          <w:szCs w:val="28"/>
        </w:rPr>
        <w:t xml:space="preserve">Полномочия </w:t>
      </w:r>
      <w:r w:rsidR="001a748e">
        <w:rPr>
          <w:b/>
          <w:sz w:val="28"/>
          <w:bCs/>
          <w:szCs w:val="28"/>
        </w:rPr>
        <w:t xml:space="preserve">администрации городского округа</w:t>
      </w:r>
      <w:r w:rsidR="001a748e" w:rsidRPr="00db18e9">
        <w:rPr>
          <w:b/>
          <w:sz w:val="28"/>
          <w:bCs/>
          <w:szCs w:val="28"/>
        </w:rPr>
        <w:t xml:space="preserve"> в сфере профилактики терроризма и экстремизма, а также минимизации и (или) ликвидации последствий </w:t>
      </w:r>
      <w:r w:rsidR="00f670c8">
        <w:rPr>
          <w:b/>
          <w:sz w:val="28"/>
          <w:bCs/>
          <w:szCs w:val="28"/>
        </w:rPr>
        <w:t xml:space="preserve">проявлений</w:t>
      </w:r>
      <w:r w:rsidR="001a748e" w:rsidRPr="00db18e9">
        <w:rPr>
          <w:b/>
          <w:sz w:val="28"/>
          <w:bCs/>
          <w:szCs w:val="28"/>
        </w:rPr>
        <w:t xml:space="preserve"> терроризма и экстремизма</w:t>
      </w:r>
      <w:r w:rsidR="00e21b3f">
        <w:rPr>
          <w:sz w:val="28"/>
          <w:szCs w:val="28"/>
        </w:rPr>
      </w:r>
    </w:p>
    <w:p w:rsidP="00e21b3f">
      <w:pPr>
        <w:pStyle w:val="Normal"/>
        <w:rPr>
          <w:sz w:val="28"/>
          <w:szCs w:val="28"/>
        </w:rPr>
        <w:tabs>
          <w:tab w:leader="none" w:pos="1476" w:val="left"/>
        </w:tabs>
        <w:shd w:color="auto" w:fill="ffffff" w:val="clear"/>
        <w:ind w:firstLine="709" w:right="60"/>
        <w:jc w:val="both"/>
      </w:pPr>
      <w:r w:rsidR="001630f9">
        <w:rPr>
          <w:sz w:val="28"/>
          <w:szCs w:val="28"/>
        </w:rPr>
      </w:r>
    </w:p>
    <w:p w:rsidP="00e21b3f">
      <w:pPr>
        <w:pStyle w:val="Normal"/>
        <w:rPr>
          <w:sz w:val="28"/>
          <w:szCs w:val="28"/>
        </w:rPr>
        <w:tabs>
          <w:tab w:leader="none" w:pos="1476" w:val="left"/>
        </w:tabs>
        <w:shd w:color="auto" w:fill="ffffff" w:val="clear"/>
        <w:ind w:firstLine="709" w:right="60"/>
        <w:jc w:val="both"/>
      </w:pPr>
      <w:r w:rsidR="001630f9" w:rsidRPr="00db18e9">
        <w:rPr>
          <w:sz w:val="28"/>
          <w:szCs w:val="28"/>
        </w:rPr>
        <w:t xml:space="preserve">Администрация </w:t>
      </w:r>
      <w:r w:rsidR="001630f9">
        <w:rPr>
          <w:sz w:val="28"/>
          <w:szCs w:val="28"/>
        </w:rPr>
        <w:t xml:space="preserve">городского округа </w:t>
      </w:r>
      <w:r w:rsidR="001630f9" w:rsidRPr="00db18e9">
        <w:rPr>
          <w:sz w:val="28"/>
          <w:szCs w:val="28"/>
        </w:rPr>
        <w:t xml:space="preserve">в сфере профилактики терроризма и экстремизма, а также минимизации и (или) ликвидации последствий </w:t>
      </w:r>
      <w:r w:rsidR="00f670c8">
        <w:rPr>
          <w:sz w:val="28"/>
          <w:szCs w:val="28"/>
        </w:rPr>
        <w:t xml:space="preserve">проявлений</w:t>
      </w:r>
      <w:r w:rsidR="001630f9" w:rsidRPr="00db18e9">
        <w:rPr>
          <w:sz w:val="28"/>
          <w:szCs w:val="28"/>
        </w:rPr>
        <w:t xml:space="preserve"> терроризма и экстремизма осуществляет следующие полномочия:</w:t>
      </w:r>
      <w:r w:rsidR="00e21b3f">
        <w:rPr>
          <w:sz w:val="28"/>
          <w:szCs w:val="28"/>
        </w:rPr>
      </w:r>
    </w:p>
    <w:p w:rsidP="000513e3">
      <w:pPr>
        <w:pStyle w:val="StGen20"/>
        <w:rPr>
          <w:b w:val="false"/>
          <w:i/>
          <w:rFonts w:ascii="Times New Roman" w:hAnsi="Times New Roman"/>
          <w:color w:val="000000"/>
        </w:rPr>
        <w:widowControl/>
        <w:ind w:firstLine="284"/>
      </w:pPr>
      <w:r w:rsidR="00225cfd">
        <w:rPr>
          <w:b w:val="false"/>
          <w:i/>
          <w:rFonts w:ascii="Times New Roman" w:hAnsi="Times New Roman"/>
          <w:color w:val="000000"/>
        </w:rPr>
        <w:t xml:space="preserve">Решением от </w:t>
      </w:r>
      <w:r w:rsidR="00225cfd" w:rsidRPr="001b5793">
        <w:rPr>
          <w:b w:val="false"/>
          <w:i/>
          <w:rFonts w:ascii="Times New Roman" w:hAnsi="Times New Roman"/>
          <w:color w:val="000000"/>
        </w:rPr>
        <w:t xml:space="preserve">27.12.2012 № 16-нд (</w:t>
      </w:r>
      <w:r w:rsidR="00225cfd" w:rsidRPr="00225cfd">
        <w:rPr>
          <w:b w:val="false"/>
          <w:i/>
          <w:rFonts w:ascii="Times New Roman" w:hAnsi="Times New Roman"/>
          <w:color w:val="000000"/>
        </w:rPr>
        <w:t xml:space="preserve">26.12.2012 № 73-р</w:t>
      </w:r>
      <w:r w:rsidR="00225cfd" w:rsidRPr="001b5793">
        <w:rPr>
          <w:b w:val="false"/>
          <w:i/>
          <w:rFonts w:ascii="Times New Roman" w:hAnsi="Times New Roman"/>
          <w:color w:val="000000"/>
        </w:rPr>
        <w:t xml:space="preserve">)</w:t>
      </w:r>
      <w:r w:rsidR="00225cfd">
        <w:rPr>
          <w:b w:val="false"/>
          <w:i/>
          <w:rFonts w:ascii="Times New Roman" w:hAnsi="Times New Roman"/>
          <w:color w:val="000000"/>
        </w:rPr>
        <w:t xml:space="preserve"> абзац второй раздела 4 изложен в новой редакции</w:t>
      </w:r>
    </w:p>
    <w:p w:rsidP="000513e3">
      <w:pPr>
        <w:pStyle w:val="StGen20"/>
        <w:rPr>
          <w:b w:val="false"/>
          <w:i/>
          <w:rFonts w:ascii="Times New Roman" w:hAnsi="Times New Roman"/>
          <w:color w:val="000000"/>
        </w:rPr>
        <w:widowControl/>
        <w:ind w:firstLine="284"/>
      </w:pPr>
      <w:r w:rsidR="00225cfd">
        <w:rPr>
          <w:b w:val="false"/>
          <w:i/>
          <w:rFonts w:ascii="Times New Roman" w:hAnsi="Times New Roman"/>
          <w:color w:val="000000"/>
        </w:rPr>
        <w:t xml:space="preserve">Решением от </w:t>
      </w:r>
      <w:r w:rsidR="00225cfd" w:rsidRPr="00225cfd">
        <w:rPr>
          <w:b w:val="false"/>
          <w:i/>
          <w:rFonts w:ascii="Times New Roman" w:hAnsi="Times New Roman"/>
          <w:color w:val="000000"/>
        </w:rPr>
        <w:t xml:space="preserve">27.10.2014 № 260-нд</w:t>
      </w:r>
      <w:r w:rsidR="00225cfd" w:rsidRPr="001b5793">
        <w:rPr>
          <w:b w:val="false"/>
          <w:i/>
          <w:rFonts w:ascii="Times New Roman" w:hAnsi="Times New Roman"/>
          <w:color w:val="000000"/>
        </w:rPr>
        <w:t xml:space="preserve"> (</w:t>
      </w:r>
      <w:r w:rsidR="00225cfd" w:rsidRPr="00225cfd">
        <w:rPr>
          <w:b w:val="false"/>
          <w:i/>
          <w:rFonts w:ascii="Times New Roman" w:hAnsi="Times New Roman"/>
          <w:color w:val="000000"/>
        </w:rPr>
        <w:t xml:space="preserve">22.10.2014 № 571-р</w:t>
      </w:r>
      <w:r w:rsidR="00225cfd" w:rsidRPr="001b5793">
        <w:rPr>
          <w:b w:val="false"/>
          <w:i/>
          <w:rFonts w:ascii="Times New Roman" w:hAnsi="Times New Roman"/>
          <w:color w:val="000000"/>
        </w:rPr>
        <w:t xml:space="preserve">)</w:t>
      </w:r>
      <w:r w:rsidR="00225cfd">
        <w:rPr>
          <w:b w:val="false"/>
          <w:i/>
          <w:rFonts w:ascii="Times New Roman" w:hAnsi="Times New Roman"/>
          <w:color w:val="000000"/>
        </w:rPr>
        <w:t xml:space="preserve"> абзац второй раздела 4 изложен в новой редакции</w:t>
      </w:r>
      <w:r w:rsidR="00225cfd" w:rsidRPr="00225cfd">
        <w:rPr>
          <w:b w:val="false"/>
          <w:i/>
          <w:rFonts w:ascii="Times New Roman" w:hAnsi="Times New Roman"/>
          <w:color w:val="000000"/>
        </w:rPr>
      </w:r>
    </w:p>
    <w:p w:rsidP="00e21b3f">
      <w:pPr>
        <w:pStyle w:val="Normal"/>
        <w:rPr>
          <w:sz w:val="28"/>
          <w:szCs w:val="28"/>
        </w:rPr>
        <w:tabs>
          <w:tab w:leader="none" w:pos="1476" w:val="left"/>
        </w:tabs>
        <w:shd w:color="auto" w:fill="ffffff" w:val="clear"/>
        <w:ind w:firstLine="709" w:right="60"/>
        <w:jc w:val="both"/>
      </w:pPr>
      <w:r w:rsidR="00225cfd">
        <w:rPr>
          <w:sz w:val="28"/>
          <w:szCs w:val="28"/>
        </w:rPr>
        <w:t xml:space="preserve">- </w:t>
      </w:r>
      <w:r w:rsidR="00225cfd" w:rsidRPr="00134a43">
        <w:rPr>
          <w:sz w:val="28"/>
          <w:szCs w:val="28"/>
        </w:rPr>
        <w:t xml:space="preserve">разрабатывает, принимает и реализует в рамках муниципальных программ мероприятия по профилактике терроризма и экстремизма, а также минимизации и (или) ликвидации последствий проявления терроризма и экстремизма в границах городского округа;</w:t>
      </w:r>
      <w:r w:rsidR="00225cfd">
        <w:rPr>
          <w:sz w:val="28"/>
          <w:szCs w:val="28"/>
        </w:rPr>
      </w:r>
    </w:p>
    <w:p w:rsidP="00e21b3f">
      <w:pPr>
        <w:pStyle w:val="Normal"/>
        <w:rPr>
          <w:sz w:val="28"/>
          <w:szCs w:val="28"/>
        </w:rPr>
        <w:tabs>
          <w:tab w:leader="none" w:pos="1476" w:val="left"/>
        </w:tabs>
        <w:shd w:color="auto" w:fill="ffffff" w:val="clear"/>
        <w:ind w:firstLine="709" w:right="60"/>
        <w:jc w:val="both"/>
      </w:pPr>
      <w:r w:rsidR="004a19f7">
        <w:rPr>
          <w:sz w:val="28"/>
          <w:szCs w:val="28"/>
        </w:rPr>
        <w:t xml:space="preserve">- п</w:t>
      </w:r>
      <w:r w:rsidR="004a19f7" w:rsidRPr="00db18e9">
        <w:rPr>
          <w:sz w:val="28"/>
          <w:szCs w:val="28"/>
        </w:rPr>
        <w:t xml:space="preserve">ринимает решение об участии в деятельности </w:t>
      </w:r>
      <w:r w:rsidR="004a19f7">
        <w:rPr>
          <w:sz w:val="28"/>
          <w:szCs w:val="28"/>
        </w:rPr>
        <w:t xml:space="preserve">межведомственных рабочих групп</w:t>
      </w:r>
      <w:r w:rsidR="004a19f7" w:rsidRPr="00db18e9">
        <w:rPr>
          <w:sz w:val="28"/>
          <w:szCs w:val="28"/>
        </w:rPr>
        <w:t xml:space="preserve"> по работе с </w:t>
      </w:r>
      <w:r w:rsidR="00f13d67">
        <w:rPr>
          <w:sz w:val="28"/>
          <w:szCs w:val="28"/>
        </w:rPr>
        <w:t xml:space="preserve">проявления</w:t>
      </w:r>
      <w:r w:rsidR="004a19f7" w:rsidRPr="00db18e9">
        <w:rPr>
          <w:sz w:val="28"/>
          <w:szCs w:val="28"/>
        </w:rPr>
        <w:t xml:space="preserve">ми экстремистской деятельности;</w:t>
      </w:r>
      <w:r w:rsidR="004a19f7">
        <w:rPr>
          <w:sz w:val="28"/>
          <w:szCs w:val="28"/>
        </w:rPr>
      </w:r>
    </w:p>
    <w:p w:rsidP="001b5793">
      <w:pPr>
        <w:pStyle w:val="Normal"/>
        <w:rPr>
          <w:sz w:val="28"/>
          <w:szCs w:val="28"/>
        </w:rPr>
        <w:tabs>
          <w:tab w:leader="none" w:pos="1476" w:val="left"/>
        </w:tabs>
        <w:shd w:color="auto" w:fill="ffffff" w:val="clear"/>
        <w:ind w:firstLine="709" w:right="60"/>
        <w:jc w:val="both"/>
      </w:pPr>
      <w:r w:rsidR="004a19f7">
        <w:rPr>
          <w:sz w:val="28"/>
          <w:szCs w:val="28"/>
        </w:rPr>
        <w:t xml:space="preserve">- п</w:t>
      </w:r>
      <w:r w:rsidR="004a19f7" w:rsidRPr="00db18e9">
        <w:rPr>
          <w:sz w:val="28"/>
          <w:szCs w:val="28"/>
        </w:rPr>
        <w:t xml:space="preserve">ринимает решение о создании антитеррористической комиссии городского округа</w:t>
      </w:r>
      <w:r w:rsidR="004a19f7">
        <w:rPr>
          <w:sz w:val="28"/>
          <w:szCs w:val="28"/>
        </w:rPr>
        <w:t xml:space="preserve">;</w:t>
      </w:r>
      <w:r w:rsidR="001b5793">
        <w:rPr>
          <w:sz w:val="28"/>
          <w:szCs w:val="28"/>
        </w:rPr>
      </w:r>
    </w:p>
    <w:p w:rsidP="000513e3">
      <w:pPr>
        <w:pStyle w:val="Normal"/>
        <w:rPr>
          <w:sz w:val="28"/>
          <w:szCs w:val="28"/>
        </w:rPr>
        <w:tabs>
          <w:tab w:leader="none" w:pos="1476" w:val="left"/>
        </w:tabs>
        <w:shd w:color="auto" w:fill="ffffff" w:val="clear"/>
        <w:ind w:firstLine="284" w:right="60"/>
        <w:jc w:val="both"/>
      </w:pPr>
      <w:r w:rsidR="00225cfd" w:rsidRPr="001b5793">
        <w:rPr>
          <w:i/>
          <w:sz w:val="20"/>
          <w:szCs w:val="20"/>
          <w:color w:val="000000"/>
        </w:rPr>
        <w:t xml:space="preserve">Решением от 27.12.2012 № 16-нд (</w:t>
      </w:r>
      <w:r w:rsidR="00225cfd" w:rsidRPr="001b5793">
        <w:rPr>
          <w:i/>
          <w:sz w:val="20"/>
          <w:szCs w:val="20"/>
        </w:rPr>
        <w:t xml:space="preserve">26.12.2012 № 73-р</w:t>
      </w:r>
      <w:r w:rsidR="00225cfd" w:rsidRPr="001b5793">
        <w:rPr>
          <w:i/>
          <w:sz w:val="20"/>
          <w:szCs w:val="20"/>
          <w:color w:val="000000"/>
        </w:rPr>
        <w:t xml:space="preserve">) абзац пятый раздела 4 </w:t>
      </w:r>
      <w:r w:rsidR="00225cfd">
        <w:rPr>
          <w:i/>
          <w:sz w:val="20"/>
          <w:szCs w:val="20"/>
          <w:color w:val="000000"/>
        </w:rPr>
        <w:t xml:space="preserve">исключен</w:t>
      </w:r>
      <w:r w:rsidR="00225cfd">
        <w:rPr>
          <w:sz w:val="28"/>
          <w:szCs w:val="28"/>
        </w:rPr>
      </w:r>
    </w:p>
    <w:p w:rsidP="001b5793">
      <w:pPr>
        <w:pStyle w:val="Normal"/>
        <w:rPr>
          <w:sz w:val="28"/>
          <w:szCs w:val="28"/>
        </w:rPr>
        <w:tabs>
          <w:tab w:leader="none" w:pos="1476" w:val="left"/>
        </w:tabs>
        <w:shd w:color="auto" w:fill="ffffff" w:val="clear"/>
        <w:ind w:firstLine="709" w:right="60"/>
        <w:jc w:val="both"/>
      </w:pPr>
      <w:r w:rsidR="004a19f7" w:rsidRPr="001b5793">
        <w:rPr>
          <w:sz w:val="28"/>
          <w:szCs w:val="28"/>
        </w:rPr>
        <w:t xml:space="preserve">-</w:t>
      </w:r>
      <w:r w:rsidR="00225cfd">
        <w:rPr>
          <w:sz w:val="28"/>
          <w:szCs w:val="28"/>
        </w:rPr>
        <w:t xml:space="preserve"> Исключен</w:t>
      </w:r>
      <w:r w:rsidR="001b5793" w:rsidRPr="001b5793">
        <w:rPr>
          <w:sz w:val="28"/>
          <w:szCs w:val="28"/>
        </w:rPr>
      </w:r>
    </w:p>
    <w:p w:rsidP="000513e3">
      <w:pPr>
        <w:pStyle w:val="StGen20"/>
        <w:rPr>
          <w:b w:val="false"/>
          <w:i/>
          <w:rFonts w:ascii="Times New Roman" w:hAnsi="Times New Roman"/>
          <w:color w:val="000000"/>
        </w:rPr>
        <w:widowControl/>
        <w:ind w:firstLine="284"/>
      </w:pPr>
      <w:r w:rsidR="00225cfd">
        <w:rPr>
          <w:b w:val="false"/>
          <w:i/>
          <w:rFonts w:ascii="Times New Roman" w:hAnsi="Times New Roman"/>
          <w:color w:val="000000"/>
        </w:rPr>
        <w:t xml:space="preserve">Решением от </w:t>
      </w:r>
      <w:r w:rsidR="00225cfd" w:rsidRPr="001b5793">
        <w:rPr>
          <w:b w:val="false"/>
          <w:i/>
          <w:rFonts w:ascii="Times New Roman" w:hAnsi="Times New Roman"/>
          <w:color w:val="000000"/>
        </w:rPr>
        <w:t xml:space="preserve">27.12.2012 № 16-нд (</w:t>
      </w:r>
      <w:r w:rsidR="00225cfd" w:rsidRPr="00225cfd">
        <w:rPr>
          <w:b w:val="false"/>
          <w:i/>
          <w:rFonts w:ascii="Times New Roman" w:hAnsi="Times New Roman"/>
          <w:color w:val="000000"/>
        </w:rPr>
        <w:t xml:space="preserve">26.12.2012 № 73-р</w:t>
      </w:r>
      <w:r w:rsidR="00225cfd" w:rsidRPr="001b5793">
        <w:rPr>
          <w:b w:val="false"/>
          <w:i/>
          <w:rFonts w:ascii="Times New Roman" w:hAnsi="Times New Roman"/>
          <w:color w:val="000000"/>
        </w:rPr>
        <w:t xml:space="preserve">)</w:t>
      </w:r>
      <w:r w:rsidR="00225cfd">
        <w:rPr>
          <w:b w:val="false"/>
          <w:i/>
          <w:rFonts w:ascii="Times New Roman" w:hAnsi="Times New Roman"/>
          <w:color w:val="000000"/>
        </w:rPr>
        <w:t xml:space="preserve"> абзац шестой раздела 4 изложен в новой редакции</w:t>
      </w:r>
      <w:r w:rsidR="00225cfd" w:rsidRPr="00225cfd">
        <w:rPr>
          <w:b w:val="false"/>
          <w:i/>
          <w:rFonts w:ascii="Times New Roman" w:hAnsi="Times New Roman"/>
          <w:color w:val="000000"/>
        </w:rPr>
      </w:r>
    </w:p>
    <w:p w:rsidP="00e21b3f">
      <w:pPr>
        <w:pStyle w:val="Normal"/>
        <w:rPr>
          <w:sz w:val="28"/>
          <w:szCs w:val="28"/>
        </w:rPr>
        <w:tabs>
          <w:tab w:leader="none" w:pos="1476" w:val="left"/>
        </w:tabs>
        <w:shd w:color="auto" w:fill="ffffff" w:val="clear"/>
        <w:ind w:firstLine="709" w:right="60"/>
        <w:jc w:val="both"/>
      </w:pPr>
      <w:r w:rsidR="000440f0">
        <w:rPr>
          <w:sz w:val="28"/>
          <w:szCs w:val="28"/>
        </w:rPr>
        <w:t xml:space="preserve">- </w:t>
      </w:r>
      <w:r w:rsidR="001b5793">
        <w:rPr>
          <w:sz w:val="28"/>
          <w:szCs w:val="28"/>
          <w:color w:val="000000"/>
        </w:rPr>
        <w:t xml:space="preserve">в рамках ежегодного отчета о деятельности администрации городского округа представляет Городской Думе Петропавловск-Камчатского городского округа информацию об участии администрации городского округа в профилактике терроризма и экстремизма, а также минимизации и (или) ликвидации последствий проявления терроризма и экстремизма на территории городского округа</w:t>
      </w:r>
      <w:r w:rsidR="000440f0">
        <w:rPr>
          <w:sz w:val="28"/>
          <w:szCs w:val="28"/>
        </w:rPr>
        <w:t xml:space="preserve">;</w:t>
      </w:r>
      <w:r w:rsidR="004a19f7">
        <w:rPr>
          <w:sz w:val="28"/>
          <w:szCs w:val="28"/>
        </w:rPr>
      </w:r>
    </w:p>
    <w:p w:rsidP="00e21b3f">
      <w:pPr>
        <w:pStyle w:val="Normal"/>
        <w:rPr>
          <w:sz w:val="28"/>
          <w:szCs w:val="28"/>
        </w:rPr>
        <w:tabs>
          <w:tab w:leader="none" w:pos="1476" w:val="left"/>
        </w:tabs>
        <w:shd w:color="auto" w:fill="ffffff" w:val="clear"/>
        <w:ind w:firstLine="709" w:right="60"/>
        <w:jc w:val="both"/>
      </w:pPr>
      <w:r w:rsidR="000440f0">
        <w:rPr>
          <w:sz w:val="28"/>
          <w:szCs w:val="28"/>
        </w:rPr>
        <w:t xml:space="preserve">- п</w:t>
      </w:r>
      <w:r w:rsidR="000440f0" w:rsidRPr="00db18e9">
        <w:rPr>
          <w:sz w:val="28"/>
          <w:szCs w:val="28"/>
        </w:rPr>
        <w:t xml:space="preserve">ринимает муниципальные правовые акты </w:t>
      </w:r>
      <w:r w:rsidR="00f670c8">
        <w:rPr>
          <w:sz w:val="28"/>
          <w:szCs w:val="28"/>
        </w:rPr>
        <w:t xml:space="preserve">по вопросам координации и обеспечения</w:t>
      </w:r>
      <w:r w:rsidR="000440f0" w:rsidRPr="00db18e9">
        <w:rPr>
          <w:sz w:val="28"/>
          <w:szCs w:val="28"/>
        </w:rPr>
        <w:t xml:space="preserve"> своевременного исполнения органами </w:t>
      </w:r>
      <w:r w:rsidR="000440f0">
        <w:rPr>
          <w:sz w:val="28"/>
          <w:szCs w:val="28"/>
        </w:rPr>
        <w:t xml:space="preserve">администрации городского округа</w:t>
      </w:r>
      <w:r w:rsidR="000440f0" w:rsidRPr="00db18e9">
        <w:rPr>
          <w:sz w:val="28"/>
          <w:szCs w:val="28"/>
        </w:rPr>
        <w:t xml:space="preserve">, возложенных на них полномочий в части противодействия экстремизму и терроризму, а также минимизации и (или) ликвидации последствий проявлений терроризма и экстремизма на территории городского округа</w:t>
      </w:r>
      <w:r w:rsidR="00991805">
        <w:rPr>
          <w:sz w:val="28"/>
          <w:szCs w:val="28"/>
        </w:rPr>
        <w:t xml:space="preserve">;</w:t>
      </w:r>
      <w:r w:rsidR="000440f0">
        <w:rPr>
          <w:sz w:val="28"/>
          <w:szCs w:val="28"/>
        </w:rPr>
      </w:r>
    </w:p>
    <w:p w:rsidP="000513e3">
      <w:pPr>
        <w:pStyle w:val="StGen20"/>
        <w:rPr>
          <w:b w:val="false"/>
          <w:i/>
          <w:rFonts w:ascii="Times New Roman" w:hAnsi="Times New Roman"/>
          <w:color w:val="000000"/>
        </w:rPr>
        <w:widowControl/>
        <w:ind w:firstLine="284"/>
      </w:pPr>
      <w:r w:rsidR="000513e3">
        <w:rPr>
          <w:b w:val="false"/>
          <w:i/>
          <w:rFonts w:ascii="Times New Roman" w:hAnsi="Times New Roman"/>
          <w:color w:val="000000"/>
        </w:rPr>
        <w:t xml:space="preserve">Решением от 01.09.2015</w:t>
      </w:r>
      <w:r w:rsidR="000513e3" w:rsidRPr="001b5793">
        <w:rPr>
          <w:b w:val="false"/>
          <w:i/>
          <w:rFonts w:ascii="Times New Roman" w:hAnsi="Times New Roman"/>
          <w:color w:val="000000"/>
        </w:rPr>
        <w:t xml:space="preserve"> № </w:t>
      </w:r>
      <w:r w:rsidR="000513e3">
        <w:rPr>
          <w:b w:val="false"/>
          <w:i/>
          <w:rFonts w:ascii="Times New Roman" w:hAnsi="Times New Roman"/>
          <w:color w:val="000000"/>
        </w:rPr>
        <w:t xml:space="preserve">336</w:t>
      </w:r>
      <w:r w:rsidR="000513e3" w:rsidRPr="001b5793">
        <w:rPr>
          <w:b w:val="false"/>
          <w:i/>
          <w:rFonts w:ascii="Times New Roman" w:hAnsi="Times New Roman"/>
          <w:color w:val="000000"/>
        </w:rPr>
        <w:t xml:space="preserve">-нд (</w:t>
      </w:r>
      <w:r w:rsidR="000513e3" w:rsidRPr="00225cfd">
        <w:rPr>
          <w:b w:val="false"/>
          <w:i/>
          <w:rFonts w:ascii="Times New Roman" w:hAnsi="Times New Roman"/>
          <w:color w:val="000000"/>
        </w:rPr>
        <w:t xml:space="preserve">26.</w:t>
      </w:r>
      <w:r w:rsidR="000513e3">
        <w:rPr>
          <w:b w:val="false"/>
          <w:i/>
          <w:rFonts w:ascii="Times New Roman" w:hAnsi="Times New Roman"/>
          <w:color w:val="000000"/>
        </w:rPr>
        <w:t xml:space="preserve">08</w:t>
      </w:r>
      <w:r w:rsidR="000513e3" w:rsidRPr="00225cfd">
        <w:rPr>
          <w:b w:val="false"/>
          <w:i/>
          <w:rFonts w:ascii="Times New Roman" w:hAnsi="Times New Roman"/>
          <w:color w:val="000000"/>
        </w:rPr>
        <w:t xml:space="preserve">.201</w:t>
      </w:r>
      <w:r w:rsidR="000513e3">
        <w:rPr>
          <w:b w:val="false"/>
          <w:i/>
          <w:rFonts w:ascii="Times New Roman" w:hAnsi="Times New Roman"/>
          <w:color w:val="000000"/>
        </w:rPr>
        <w:t xml:space="preserve">5</w:t>
      </w:r>
      <w:r w:rsidR="000513e3" w:rsidRPr="00225cfd">
        <w:rPr>
          <w:b w:val="false"/>
          <w:i/>
          <w:rFonts w:ascii="Times New Roman" w:hAnsi="Times New Roman"/>
          <w:color w:val="000000"/>
        </w:rPr>
        <w:t xml:space="preserve"> № </w:t>
      </w:r>
      <w:r w:rsidR="000513e3">
        <w:rPr>
          <w:b w:val="false"/>
          <w:i/>
          <w:rFonts w:ascii="Times New Roman" w:hAnsi="Times New Roman"/>
          <w:color w:val="000000"/>
        </w:rPr>
        <w:t xml:space="preserve">794</w:t>
      </w:r>
      <w:r w:rsidR="000513e3" w:rsidRPr="00225cfd">
        <w:rPr>
          <w:b w:val="false"/>
          <w:i/>
          <w:rFonts w:ascii="Times New Roman" w:hAnsi="Times New Roman"/>
          <w:color w:val="000000"/>
        </w:rPr>
        <w:t xml:space="preserve">-р</w:t>
      </w:r>
      <w:r w:rsidR="000513e3" w:rsidRPr="001b5793">
        <w:rPr>
          <w:b w:val="false"/>
          <w:i/>
          <w:rFonts w:ascii="Times New Roman" w:hAnsi="Times New Roman"/>
          <w:color w:val="000000"/>
        </w:rPr>
        <w:t xml:space="preserve">)</w:t>
      </w:r>
      <w:r w:rsidR="000513e3">
        <w:rPr>
          <w:b w:val="false"/>
          <w:i/>
          <w:rFonts w:ascii="Times New Roman" w:hAnsi="Times New Roman"/>
          <w:color w:val="000000"/>
        </w:rPr>
        <w:t xml:space="preserve"> абзац восьмой  изложен в новой редакции</w:t>
      </w:r>
      <w:r w:rsidR="000513e3" w:rsidRPr="00e2668a">
        <w:rPr>
          <w:b w:val="false"/>
          <w:i/>
          <w:rFonts w:ascii="Times New Roman" w:hAnsi="Times New Roman"/>
          <w:color w:val="000000"/>
        </w:rPr>
      </w:r>
    </w:p>
    <w:p w:rsidP="000513e3">
      <w:pPr>
        <w:pStyle w:val="StGen20"/>
        <w:rPr>
          <w:b w:val="false"/>
          <w:i/>
          <w:rFonts w:ascii="Times New Roman" w:hAnsi="Times New Roman"/>
          <w:color w:val="000000"/>
        </w:rPr>
        <w:widowControl/>
        <w:ind w:firstLine="284"/>
      </w:pPr>
      <w:r w:rsidR="00991805">
        <w:rPr>
          <w:b w:val="false"/>
          <w:i/>
          <w:rFonts w:ascii="Times New Roman" w:hAnsi="Times New Roman"/>
          <w:color w:val="000000"/>
        </w:rPr>
        <w:t xml:space="preserve">Решением </w:t>
      </w:r>
      <w:r w:rsidR="00423bd5">
        <w:rPr>
          <w:b w:val="false"/>
          <w:i/>
          <w:rFonts w:ascii="Times New Roman" w:hAnsi="Times New Roman"/>
          <w:color w:val="000000"/>
        </w:rPr>
        <w:t xml:space="preserve">от </w:t>
      </w:r>
      <w:r w:rsidR="00423bd5" w:rsidRPr="00225cfd">
        <w:rPr>
          <w:b w:val="false"/>
          <w:i/>
          <w:rFonts w:ascii="Times New Roman" w:hAnsi="Times New Roman"/>
          <w:color w:val="000000"/>
        </w:rPr>
        <w:t xml:space="preserve">27.10.2014 № 260-нд</w:t>
      </w:r>
      <w:r w:rsidR="00423bd5" w:rsidRPr="001b5793">
        <w:rPr>
          <w:b w:val="false"/>
          <w:i/>
          <w:rFonts w:ascii="Times New Roman" w:hAnsi="Times New Roman"/>
          <w:color w:val="000000"/>
        </w:rPr>
        <w:t xml:space="preserve"> (</w:t>
      </w:r>
      <w:r w:rsidR="00423bd5" w:rsidRPr="00225cfd">
        <w:rPr>
          <w:b w:val="false"/>
          <w:i/>
          <w:rFonts w:ascii="Times New Roman" w:hAnsi="Times New Roman"/>
          <w:color w:val="000000"/>
        </w:rPr>
        <w:t xml:space="preserve">22.10.2014 № 571-р</w:t>
      </w:r>
      <w:r w:rsidR="00423bd5" w:rsidRPr="001b5793">
        <w:rPr>
          <w:b w:val="false"/>
          <w:i/>
          <w:rFonts w:ascii="Times New Roman" w:hAnsi="Times New Roman"/>
          <w:color w:val="000000"/>
        </w:rPr>
        <w:t xml:space="preserve">)</w:t>
      </w:r>
      <w:r w:rsidR="00423bd5">
        <w:rPr>
          <w:b w:val="false"/>
          <w:i/>
          <w:rFonts w:ascii="Times New Roman" w:hAnsi="Times New Roman"/>
          <w:color w:val="000000"/>
        </w:rPr>
        <w:t xml:space="preserve"> </w:t>
      </w:r>
      <w:r w:rsidR="00991805">
        <w:rPr>
          <w:b w:val="false"/>
          <w:i/>
          <w:rFonts w:ascii="Times New Roman" w:hAnsi="Times New Roman"/>
          <w:color w:val="000000"/>
        </w:rPr>
        <w:t xml:space="preserve">раздел 4</w:t>
      </w:r>
      <w:r w:rsidR="00eb3309">
        <w:rPr>
          <w:b w:val="false"/>
          <w:i/>
          <w:rFonts w:ascii="Times New Roman" w:hAnsi="Times New Roman"/>
          <w:color w:val="000000"/>
        </w:rPr>
        <w:t xml:space="preserve"> </w:t>
      </w:r>
      <w:r w:rsidR="00991805">
        <w:rPr>
          <w:b w:val="false"/>
          <w:i/>
          <w:rFonts w:ascii="Times New Roman" w:hAnsi="Times New Roman"/>
          <w:color w:val="000000"/>
        </w:rPr>
        <w:t xml:space="preserve">дополнен  абзацем восьмым </w:t>
      </w:r>
      <w:r w:rsidR="00991805" w:rsidRPr="00225cfd">
        <w:rPr>
          <w:b w:val="false"/>
          <w:i/>
          <w:rFonts w:ascii="Times New Roman" w:hAnsi="Times New Roman"/>
          <w:color w:val="000000"/>
        </w:rPr>
      </w:r>
    </w:p>
    <w:p w:rsidP="00641891">
      <w:pPr>
        <w:pStyle w:val="Normal"/>
        <w:rPr>
          <w:sz w:val="28"/>
          <w:szCs w:val="28"/>
          <w:color w:val="000000"/>
        </w:rPr>
        <w:tabs>
          <w:tab w:leader="none" w:pos="1476" w:val="left"/>
        </w:tabs>
        <w:shd w:color="auto" w:fill="ffffff" w:val="clear"/>
        <w:ind w:firstLine="709" w:right="60"/>
        <w:jc w:val="both"/>
      </w:pPr>
      <w:r w:rsidR="00721ba3" w:rsidRPr="00721ba3">
        <w:rPr>
          <w:sz w:val="28"/>
          <w:szCs w:val="28"/>
          <w:color w:val="000000"/>
        </w:rPr>
        <w:t xml:space="preserve">- </w:t>
      </w:r>
      <w:r w:rsidR="000513e3" w:rsidRPr="000147fe">
        <w:rPr>
          <w:sz w:val="27"/>
          <w:szCs w:val="27"/>
        </w:rPr>
        <w:t xml:space="preserve">определяет </w:t>
      </w:r>
      <w:r w:rsidR="000513e3">
        <w:rPr>
          <w:sz w:val="27"/>
          <w:szCs w:val="27"/>
        </w:rPr>
        <w:t xml:space="preserve">в пределах территории Петропавловск-Камчатского городского округа</w:t>
      </w:r>
      <w:r w:rsidR="000513e3" w:rsidRPr="000147fe">
        <w:rPr>
          <w:sz w:val="27"/>
          <w:szCs w:val="27"/>
        </w:rPr>
        <w:t xml:space="preserve"> </w:t>
      </w:r>
      <w:r w:rsidR="000513e3" w:rsidRPr="00e30f79">
        <w:rPr>
          <w:sz w:val="27"/>
          <w:szCs w:val="27"/>
        </w:rPr>
        <w:t xml:space="preserve">по согласованию с территориальными органами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0513e3">
        <w:rPr>
          <w:sz w:val="27"/>
          <w:szCs w:val="27"/>
        </w:rPr>
        <w:t xml:space="preserve">  </w:t>
      </w:r>
      <w:r w:rsidR="000513e3" w:rsidRPr="000147fe">
        <w:rPr>
          <w:sz w:val="27"/>
          <w:szCs w:val="27"/>
        </w:rPr>
        <w:t xml:space="preserve">перечень мест массового пребывания людей и осуществляет организационные мероприятия по обеспечению антитеррористической защищенности мест массового пребывания людей</w:t>
      </w:r>
      <w:r w:rsidR="00641891">
        <w:rPr>
          <w:sz w:val="28"/>
          <w:szCs w:val="28"/>
        </w:rPr>
        <w:t xml:space="preserve">.</w:t>
      </w:r>
      <w:r w:rsidR="00933172">
        <w:rPr>
          <w:sz w:val="28"/>
          <w:szCs w:val="28"/>
          <w:color w:val="000000"/>
        </w:rPr>
      </w:r>
    </w:p>
    <w:p w:rsidP="00721ba3">
      <w:pPr>
        <w:pStyle w:val="Normal"/>
        <w:rPr>
          <w:sz w:val="28"/>
          <w:szCs w:val="28"/>
          <w:color w:val="000000"/>
        </w:rPr>
        <w:tabs>
          <w:tab w:leader="none" w:pos="1476" w:val="left"/>
        </w:tabs>
        <w:shd w:color="auto" w:fill="ffffff" w:val="clear"/>
        <w:ind w:firstLine="709" w:right="60"/>
        <w:jc w:val="both"/>
      </w:pPr>
      <w:r w:rsidR="00721ba3" w:rsidRPr="00721ba3">
        <w:rPr>
          <w:sz w:val="28"/>
          <w:szCs w:val="28"/>
          <w:color w:val="000000"/>
        </w:rPr>
      </w:r>
    </w:p>
    <w:p w:rsidP="000440f0">
      <w:pPr>
        <w:pStyle w:val="Normal"/>
        <w:rPr>
          <w:b/>
          <w:sz w:val="28"/>
          <w:bCs/>
          <w:szCs w:val="28"/>
        </w:rPr>
        <w:tabs>
          <w:tab w:leader="none" w:pos="1476" w:val="left"/>
        </w:tabs>
        <w:shd w:color="auto" w:fill="ffffff" w:val="clear"/>
        <w:ind w:firstLine="709" w:right="60"/>
        <w:jc w:val="center"/>
      </w:pPr>
      <w:r w:rsidR="000440f0">
        <w:rPr>
          <w:b/>
          <w:sz w:val="28"/>
          <w:bCs/>
          <w:szCs w:val="28"/>
        </w:rPr>
        <w:t xml:space="preserve">5. Заключительные положения</w:t>
      </w:r>
    </w:p>
    <w:p w:rsidP="000440f0">
      <w:pPr>
        <w:pStyle w:val="Normal"/>
        <w:rPr>
          <w:b/>
          <w:sz w:val="28"/>
          <w:bCs/>
          <w:szCs w:val="28"/>
        </w:rPr>
        <w:tabs>
          <w:tab w:leader="none" w:pos="1476" w:val="left"/>
        </w:tabs>
        <w:shd w:color="auto" w:fill="ffffff" w:val="clear"/>
        <w:ind w:firstLine="709" w:right="60"/>
        <w:jc w:val="center"/>
      </w:pPr>
      <w:r w:rsidR="000440f0">
        <w:rPr>
          <w:b/>
          <w:sz w:val="28"/>
          <w:bCs/>
          <w:szCs w:val="28"/>
        </w:rPr>
      </w:r>
    </w:p>
    <w:p w:rsidP="000440f0">
      <w:pPr>
        <w:pStyle w:val="Normal"/>
        <w:rPr>
          <w:sz w:val="28"/>
          <w:szCs w:val="28"/>
        </w:rPr>
        <w:tabs>
          <w:tab w:leader="none" w:pos="1476" w:val="left"/>
        </w:tabs>
        <w:shd w:color="auto" w:fill="ffffff" w:val="clear"/>
        <w:ind w:firstLine="709" w:right="60"/>
        <w:jc w:val="both"/>
      </w:pPr>
      <w:r w:rsidR="000440f0" w:rsidRPr="000440f0">
        <w:rPr>
          <w:sz w:val="28"/>
          <w:bCs/>
          <w:szCs w:val="28"/>
        </w:rPr>
        <w:t xml:space="preserve">Настоящее Решение вступает в силу со дня его официального опубликования.</w:t>
      </w:r>
      <w:r w:rsidR="000440f0" w:rsidRPr="000440f0">
        <w:rPr>
          <w:sz w:val="28"/>
          <w:szCs w:val="28"/>
        </w:rPr>
      </w:r>
    </w:p>
    <w:p w:rsidP="00e2668a">
      <w:pPr>
        <w:pStyle w:val="StGen20"/>
        <w:rPr>
          <w:b w:val="false"/>
          <w:i/>
          <w:rFonts w:ascii="Times New Roman" w:hAnsi="Times New Roman"/>
          <w:color w:val="000000"/>
        </w:rPr>
        <w:widowControl/>
      </w:pPr>
      <w:r w:rsidR="000513e3">
        <w:rPr>
          <w:b w:val="false"/>
          <w:i/>
          <w:rFonts w:ascii="Times New Roman" w:hAnsi="Times New Roman"/>
          <w:color w:val="000000"/>
        </w:rPr>
        <w:t xml:space="preserve">Решением от 01.09.2015</w:t>
      </w:r>
      <w:r w:rsidR="000513e3" w:rsidRPr="001b5793">
        <w:rPr>
          <w:b w:val="false"/>
          <w:i/>
          <w:rFonts w:ascii="Times New Roman" w:hAnsi="Times New Roman"/>
          <w:color w:val="000000"/>
        </w:rPr>
        <w:t xml:space="preserve"> № </w:t>
      </w:r>
      <w:r w:rsidR="000513e3">
        <w:rPr>
          <w:b w:val="false"/>
          <w:i/>
          <w:rFonts w:ascii="Times New Roman" w:hAnsi="Times New Roman"/>
          <w:color w:val="000000"/>
        </w:rPr>
        <w:t xml:space="preserve">336</w:t>
      </w:r>
      <w:r w:rsidR="000513e3" w:rsidRPr="001b5793">
        <w:rPr>
          <w:b w:val="false"/>
          <w:i/>
          <w:rFonts w:ascii="Times New Roman" w:hAnsi="Times New Roman"/>
          <w:color w:val="000000"/>
        </w:rPr>
        <w:t xml:space="preserve">-нд (</w:t>
      </w:r>
      <w:r w:rsidR="000513e3" w:rsidRPr="00225cfd">
        <w:rPr>
          <w:b w:val="false"/>
          <w:i/>
          <w:rFonts w:ascii="Times New Roman" w:hAnsi="Times New Roman"/>
          <w:color w:val="000000"/>
        </w:rPr>
        <w:t xml:space="preserve">26.</w:t>
      </w:r>
      <w:r w:rsidR="000513e3">
        <w:rPr>
          <w:b w:val="false"/>
          <w:i/>
          <w:rFonts w:ascii="Times New Roman" w:hAnsi="Times New Roman"/>
          <w:color w:val="000000"/>
        </w:rPr>
        <w:t xml:space="preserve">08</w:t>
      </w:r>
      <w:r w:rsidR="000513e3" w:rsidRPr="00225cfd">
        <w:rPr>
          <w:b w:val="false"/>
          <w:i/>
          <w:rFonts w:ascii="Times New Roman" w:hAnsi="Times New Roman"/>
          <w:color w:val="000000"/>
        </w:rPr>
        <w:t xml:space="preserve">.201</w:t>
      </w:r>
      <w:r w:rsidR="000513e3">
        <w:rPr>
          <w:b w:val="false"/>
          <w:i/>
          <w:rFonts w:ascii="Times New Roman" w:hAnsi="Times New Roman"/>
          <w:color w:val="000000"/>
        </w:rPr>
        <w:t xml:space="preserve">5</w:t>
      </w:r>
      <w:r w:rsidR="000513e3" w:rsidRPr="00225cfd">
        <w:rPr>
          <w:b w:val="false"/>
          <w:i/>
          <w:rFonts w:ascii="Times New Roman" w:hAnsi="Times New Roman"/>
          <w:color w:val="000000"/>
        </w:rPr>
        <w:t xml:space="preserve"> № </w:t>
      </w:r>
      <w:r w:rsidR="000513e3">
        <w:rPr>
          <w:b w:val="false"/>
          <w:i/>
          <w:rFonts w:ascii="Times New Roman" w:hAnsi="Times New Roman"/>
          <w:color w:val="000000"/>
        </w:rPr>
        <w:t xml:space="preserve">794</w:t>
      </w:r>
      <w:r w:rsidR="000513e3" w:rsidRPr="00225cfd">
        <w:rPr>
          <w:b w:val="false"/>
          <w:i/>
          <w:rFonts w:ascii="Times New Roman" w:hAnsi="Times New Roman"/>
          <w:color w:val="000000"/>
        </w:rPr>
        <w:t xml:space="preserve">-р</w:t>
      </w:r>
      <w:r w:rsidR="000513e3" w:rsidRPr="001b5793">
        <w:rPr>
          <w:b w:val="false"/>
          <w:i/>
          <w:rFonts w:ascii="Times New Roman" w:hAnsi="Times New Roman"/>
          <w:color w:val="000000"/>
        </w:rPr>
        <w:t xml:space="preserve">)</w:t>
      </w:r>
      <w:r w:rsidR="000513e3">
        <w:rPr>
          <w:b w:val="false"/>
          <w:i/>
          <w:rFonts w:ascii="Times New Roman" w:hAnsi="Times New Roman"/>
          <w:color w:val="000000"/>
        </w:rPr>
        <w:t xml:space="preserve"> </w:t>
      </w:r>
      <w:r w:rsidR="00e2668a">
        <w:rPr>
          <w:b w:val="false"/>
          <w:i/>
          <w:rFonts w:ascii="Times New Roman" w:hAnsi="Times New Roman"/>
          <w:color w:val="000000"/>
        </w:rPr>
        <w:t xml:space="preserve">раздел 5 дополнен абзацем вторым </w:t>
      </w:r>
      <w:r w:rsidR="00e2668a" w:rsidRPr="00e2668a">
        <w:rPr>
          <w:b w:val="false"/>
          <w:i/>
          <w:rFonts w:ascii="Times New Roman" w:hAnsi="Times New Roman"/>
          <w:color w:val="000000"/>
        </w:rPr>
      </w:r>
    </w:p>
    <w:p w:rsidP="00e2668a">
      <w:pPr>
        <w:pStyle w:val="Normal"/>
        <w:rPr>
          <w:b/>
          <w:sz w:val="28"/>
          <w:szCs w:val="28"/>
        </w:rPr>
        <w:tabs>
          <w:tab w:leader="none" w:pos="1476" w:val="left"/>
        </w:tabs>
        <w:shd w:color="auto" w:fill="ffffff" w:val="clear"/>
        <w:ind w:firstLine="709" w:right="60"/>
        <w:jc w:val="both"/>
      </w:pPr>
      <w:r w:rsidR="000513e3" w:rsidRPr="000147fe">
        <w:rPr>
          <w:sz w:val="27"/>
          <w:szCs w:val="27"/>
        </w:rPr>
        <w:t xml:space="preserve">Финансирование мероприятий в сфере профилактики терроризма и экстремизма, а также минимизации и (или) ликвидации последствий проявлений терроризма и экстремизма осуществляется за счет средств бюджета городского округа, бюджетов других уровней бюджетной системы Российской Федерации, добровольных взносов юридических, физических лиц, индивидуальных предпринимателей</w:t>
      </w:r>
      <w:r w:rsidR="00e2668a">
        <w:rPr>
          <w:sz w:val="28"/>
          <w:szCs w:val="28"/>
        </w:rPr>
        <w:t xml:space="preserve">.</w:t>
      </w:r>
      <w:r w:rsidR="00e2668a">
        <w:rPr>
          <w:b/>
          <w:sz w:val="28"/>
          <w:szCs w:val="28"/>
        </w:rPr>
      </w:r>
    </w:p>
    <w:p w:rsidP="00e21b3f">
      <w:pPr>
        <w:pStyle w:val="StGen2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0440f0">
        <w:rPr>
          <w:b w:val="false"/>
          <w:sz w:val="28"/>
          <w:szCs w:val="28"/>
          <w:rFonts w:ascii="Times New Roman" w:hAnsi="Times New Roman"/>
        </w:rPr>
      </w:r>
    </w:p>
    <w:p w:rsidP="00450991">
      <w:pPr>
        <w:pStyle w:val="StGen2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0440f0">
        <w:rPr>
          <w:b w:val="false"/>
          <w:sz w:val="28"/>
          <w:szCs w:val="28"/>
          <w:rFonts w:ascii="Times New Roman" w:hAnsi="Times New Roman"/>
        </w:rPr>
      </w:r>
    </w:p>
    <w:p w:rsidP="00450991">
      <w:pPr>
        <w:pStyle w:val="StGen2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505081">
        <w:rPr>
          <w:b w:val="false"/>
          <w:sz w:val="28"/>
          <w:szCs w:val="28"/>
          <w:rFonts w:ascii="Times New Roman" w:hAnsi="Times New Roman"/>
        </w:rPr>
        <w:t xml:space="preserve">Глав</w:t>
      </w:r>
      <w:r w:rsidR="00fb2e1b">
        <w:rPr>
          <w:b w:val="false"/>
          <w:sz w:val="28"/>
          <w:szCs w:val="28"/>
          <w:rFonts w:ascii="Times New Roman" w:hAnsi="Times New Roman"/>
        </w:rPr>
        <w:t xml:space="preserve">а</w:t>
      </w:r>
      <w:r w:rsidR="00505081">
        <w:rPr>
          <w:b w:val="false"/>
          <w:sz w:val="28"/>
          <w:szCs w:val="28"/>
          <w:rFonts w:ascii="Times New Roman" w:hAnsi="Times New Roman"/>
        </w:rPr>
        <w:t xml:space="preserve"> </w:t>
      </w:r>
    </w:p>
    <w:p w:rsidP="00450991">
      <w:pPr>
        <w:pStyle w:val="StGen2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505081">
        <w:rPr>
          <w:b w:val="false"/>
          <w:sz w:val="28"/>
          <w:szCs w:val="28"/>
          <w:rFonts w:ascii="Times New Roman" w:hAnsi="Times New Roman"/>
        </w:rPr>
        <w:t xml:space="preserve">Петропавловск-Камчатского </w:t>
      </w:r>
    </w:p>
    <w:p w:rsidP="00933172">
      <w:pPr>
        <w:pStyle w:val="StGen2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505081">
        <w:rPr>
          <w:b w:val="false"/>
          <w:sz w:val="28"/>
          <w:szCs w:val="28"/>
          <w:rFonts w:ascii="Times New Roman" w:hAnsi="Times New Roman"/>
        </w:rPr>
        <w:t xml:space="preserve">городского округа                                                        </w:t>
      </w:r>
      <w:r w:rsidR="0051356d">
        <w:rPr>
          <w:b w:val="false"/>
          <w:sz w:val="28"/>
          <w:szCs w:val="28"/>
          <w:rFonts w:ascii="Times New Roman" w:hAnsi="Times New Roman"/>
        </w:rPr>
        <w:t xml:space="preserve">             </w:t>
      </w:r>
      <w:r w:rsidR="00505081">
        <w:rPr>
          <w:b w:val="false"/>
          <w:sz w:val="28"/>
          <w:szCs w:val="28"/>
          <w:rFonts w:ascii="Times New Roman" w:hAnsi="Times New Roman"/>
        </w:rPr>
        <w:t xml:space="preserve">              </w:t>
      </w:r>
      <w:r w:rsidR="008d03bf">
        <w:rPr>
          <w:b w:val="false"/>
          <w:sz w:val="28"/>
          <w:szCs w:val="28"/>
          <w:rFonts w:ascii="Times New Roman" w:hAnsi="Times New Roman"/>
        </w:rPr>
        <w:t xml:space="preserve">     </w:t>
      </w:r>
      <w:r w:rsidR="00505081">
        <w:rPr>
          <w:b w:val="false"/>
          <w:sz w:val="28"/>
          <w:szCs w:val="28"/>
          <w:rFonts w:ascii="Times New Roman" w:hAnsi="Times New Roman"/>
        </w:rPr>
        <w:t xml:space="preserve"> </w:t>
      </w:r>
      <w:r w:rsidR="00fb2e1b">
        <w:rPr>
          <w:b w:val="false"/>
          <w:sz w:val="28"/>
          <w:szCs w:val="28"/>
          <w:rFonts w:ascii="Times New Roman" w:hAnsi="Times New Roman"/>
        </w:rPr>
        <w:t xml:space="preserve">В.А.</w:t>
      </w:r>
      <w:r w:rsidR="00d30c22">
        <w:rPr>
          <w:b w:val="false"/>
          <w:sz w:val="28"/>
          <w:szCs w:val="28"/>
          <w:rFonts w:ascii="Times New Roman" w:hAnsi="Times New Roman"/>
        </w:rPr>
        <w:t xml:space="preserve"> </w:t>
      </w:r>
      <w:r w:rsidR="00fb2e1b">
        <w:rPr>
          <w:b w:val="false"/>
          <w:sz w:val="28"/>
          <w:szCs w:val="28"/>
          <w:rFonts w:ascii="Times New Roman" w:hAnsi="Times New Roman"/>
        </w:rPr>
        <w:t xml:space="preserve">Семчев</w:t>
      </w:r>
      <w:r w:rsidR="00604f20">
        <w:rPr>
          <w:b w:val="false"/>
          <w:sz w:val="28"/>
          <w:szCs w:val="28"/>
          <w:rFonts w:ascii="Times New Roman" w:hAnsi="Times New Roman"/>
        </w:rPr>
      </w:r>
    </w:p>
    <w:sectPr>
      <w:type w:val="nextPage"/>
      <w:pgSz w:h="16838" w:w="11906"/>
      <w:pgMar w:bottom="567" w:footer="708" w:gutter="0" w:header="708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0000000000000000000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0000001"/>
    <w:multiLevelType w:val="hybridMultilevel"/>
    <w:tmpl w:val="2dfa1e3c"/>
    <w:lvl w:ilvl="0">
      <w:start w:val="1"/>
      <w:numFmt w:val="decimal"/>
      <w:suff w:val="tab"/>
      <w:lvlText w:val="%1."/>
      <w:lvlJc w:val="left"/>
      <w:pPr>
        <w:pStyle w:val="Normal"/>
      </w:pPr>
      <w:rPr>
        <w:sz w:val="28"/>
        <w:szCs w:val="28"/>
      </w:rPr>
    </w:lvl>
    <w:lvl w:ilvl="1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abstractNum w:abstractNumId="1">
    <w:nsid w:val="00000003"/>
    <w:multiLevelType w:val="hybridMultilevel"/>
    <w:tmpl w:val="3dc64230"/>
    <w:lvl w:ilvl="0">
      <w:start w:val="1"/>
      <w:numFmt w:val="decimal"/>
      <w:suff w:val="tab"/>
      <w:lvlText w:val="2.1.%1."/>
      <w:lvlJc w:val="left"/>
      <w:pPr>
        <w:pStyle w:val="Normal"/>
      </w:pPr>
      <w:rPr>
        <w:sz w:val="28"/>
        <w:szCs w:val="28"/>
      </w:rPr>
    </w:lvl>
    <w:lvl w:ilvl="1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abstractNum w:abstractNumId="2">
    <w:nsid w:val="00000005"/>
    <w:multiLevelType w:val="hybridMultilevel"/>
    <w:tmpl w:val="bae2132a"/>
    <w:lvl w:ilvl="0">
      <w:start w:val="1"/>
      <w:numFmt w:val="decimal"/>
      <w:suff w:val="tab"/>
      <w:lvlText w:val="2.2.%1."/>
      <w:lvlJc w:val="left"/>
      <w:pPr>
        <w:pStyle w:val="Normal"/>
      </w:pPr>
      <w:rPr>
        <w:sz w:val="28"/>
        <w:szCs w:val="28"/>
      </w:rPr>
    </w:lvl>
    <w:lvl w:ilvl="1">
      <w:start w:val="3"/>
      <w:numFmt w:val="decimal"/>
      <w:suff w:val="tab"/>
      <w:lvlText w:val="%2."/>
      <w:lvlJc w:val="left"/>
      <w:pPr>
        <w:pStyle w:val="Normal"/>
      </w:pPr>
      <w:rPr>
        <w:sz w:val="28"/>
        <w:szCs w:val="28"/>
      </w:r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147fe"/>
    <w:rsid w:val="000440f0"/>
    <w:rsid w:val="000513e3"/>
    <w:rsid w:val="00072981"/>
    <w:rsid w:val="000a5d3e"/>
    <w:rsid w:val="00102154"/>
    <w:rsid w:val="00134a43"/>
    <w:rsid w:val="001630f9"/>
    <w:rsid w:val="001a748e"/>
    <w:rsid w:val="001b5793"/>
    <w:rsid w:val="001e722a"/>
    <w:rsid w:val="00225cfd"/>
    <w:rsid w:val="002d59eb"/>
    <w:rsid w:val="002d7524"/>
    <w:rsid w:val="003431e9"/>
    <w:rsid w:val="003a6190"/>
    <w:rsid w:val="00403644"/>
    <w:rsid w:val="00423bd5"/>
    <w:rsid w:val="00450991"/>
    <w:rsid w:val="00455fc3"/>
    <w:rsid w:val="004a19f7"/>
    <w:rsid w:val="004f4825"/>
    <w:rsid w:val="00505081"/>
    <w:rsid w:val="0051356d"/>
    <w:rsid w:val="00523018"/>
    <w:rsid w:val="005d25fc"/>
    <w:rsid w:val="005f36c6"/>
    <w:rsid w:val="00604f20"/>
    <w:rsid w:val="00631e4a"/>
    <w:rsid w:val="00641891"/>
    <w:rsid w:val="006717a9"/>
    <w:rsid w:val="006930f6"/>
    <w:rsid w:val="006a34a5"/>
    <w:rsid w:val="006b500d"/>
    <w:rsid w:val="00721ba3"/>
    <w:rsid w:val="007738bd"/>
    <w:rsid w:val="008522a2"/>
    <w:rsid w:val="00891227"/>
    <w:rsid w:val="008d03bf"/>
    <w:rsid w:val="00910d2a"/>
    <w:rsid w:val="0091668f"/>
    <w:rsid w:val="00933172"/>
    <w:rsid w:val="0094383f"/>
    <w:rsid w:val="00991805"/>
    <w:rsid w:val="009d2031"/>
    <w:rsid w:val="00aa6c66"/>
    <w:rsid w:val="00b15b90"/>
    <w:rsid w:val="00bb1d7e"/>
    <w:rsid w:val="00bb7031"/>
    <w:rsid w:val="00cd7f49"/>
    <w:rsid w:val="00d212b7"/>
    <w:rsid w:val="00d30c22"/>
    <w:rsid w:val="00db18e9"/>
    <w:rsid w:val="00dd19fd"/>
    <w:rsid w:val="00e21b3f"/>
    <w:rsid w:val="00e2668a"/>
    <w:rsid w:val="00e30f79"/>
    <w:rsid w:val="00e446ed"/>
    <w:rsid w:val="00e81637"/>
    <w:rsid w:val="00e81f39"/>
    <w:rsid w:val="00e941bd"/>
    <w:rsid w:val="00e9761b"/>
    <w:rsid w:val="00eb3309"/>
    <w:rsid w:val="00eb4af6"/>
    <w:rsid w:val="00f01afb"/>
    <w:rsid w:val="00f13d67"/>
    <w:rsid w:val="00f641ee"/>
    <w:rsid w:val="00f670c8"/>
    <w:rsid w:val="00f72c58"/>
    <w:rsid w:val="00fb2e1b"/>
    <w:rsid w:val="00fe1a92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StGen11">
    <w:name w:val="StGen11"/>
    <w:next w:val="StGen11"/>
    <w:link w:val="Normal"/>
    <w:rPr>
      <w:lang w:bidi="ar-SA" w:eastAsia="ru-RU" w:val="ru-RU"/>
    </w:rPr>
  </w:style>
  <w:style w:type="paragraph" w:styleId="StGen20">
    <w:name w:val="StGen20"/>
    <w:next w:val="StGen20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BodyText">
    <w:name w:val="BodyText"/>
    <w:basedOn w:val="Normal"/>
    <w:next w:val="BodyText"/>
    <w:link w:val="StGen4"/>
    <w:pPr>
      <w:jc w:val="both"/>
    </w:pPr>
    <w:rPr>
      <w:szCs w:val="28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5">
    <w:name w:val="StGen15"/>
    <w:basedOn w:val="Normal"/>
    <w:next w:val="StGen15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StGen34"/>
    <w:rPr>
      <w:sz w:val="16"/>
      <w:szCs w:val="16"/>
      <w:rFonts w:ascii="Tahoma" w:hAnsi="Tahoma"/>
    </w:rPr>
  </w:style>
  <w:style w:type="character" w:styleId="StGen34">
    <w:name w:val="StGen34"/>
    <w:next w:val="StGen34"/>
    <w:link w:val="Acetate"/>
    <w:rPr>
      <w:sz w:val="16"/>
      <w:szCs w:val="16"/>
      <w:rFonts w:ascii="Tahoma" w:hAnsi="Tahoma"/>
    </w:rPr>
  </w:style>
  <w:style w:type="character" w:styleId="StGen4">
    <w:name w:val="StGen4"/>
    <w:next w:val="StGen4"/>
    <w:link w:val="BodyText"/>
    <w:rPr>
      <w:sz w:val="24"/>
      <w:szCs w:val="28"/>
    </w:rPr>
  </w:style>
  <w:style w:type="paragraph" w:styleId="Footer">
    <w:name w:val="Footer"/>
    <w:basedOn w:val="Normal"/>
    <w:next w:val="Footer"/>
    <w:link w:val="StGen28"/>
    <w:pPr>
      <w:tabs>
        <w:tab w:leader="none" w:pos="4677" w:val="center"/>
        <w:tab w:leader="none" w:pos="9355" w:val="right"/>
      </w:tabs>
    </w:pPr>
    <w:rPr>
      <w:szCs w:val="20"/>
    </w:rPr>
  </w:style>
  <w:style w:type="character" w:styleId="StGen28">
    <w:name w:val="StGen28"/>
    <w:next w:val="StGen28"/>
    <w:link w:val="Footer"/>
    <w:rPr>
      <w:sz w:val="24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