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pPr w:leftFromText="180" w:rightFromText="180" w:vertAnchor="page" w:horzAnchor="margin" w:tblpY="331"/>
        <w:tblW w:w="10347" w:type="dxa"/>
        <w:tblLook w:val="04A0" w:firstRow="1" w:lastRow="0" w:firstColumn="1" w:lastColumn="0" w:noHBand="0" w:noVBand="1"/>
      </w:tblPr>
      <w:tblGrid>
        <w:gridCol w:w="10199"/>
        <w:gridCol w:w="222"/>
      </w:tblGrid>
      <w:tr w:rsidR="00CF3026" w:rsidRPr="00DB46CE" w:rsidTr="002D6720">
        <w:tc>
          <w:tcPr>
            <w:tcW w:w="3261" w:type="dxa"/>
            <w:shd w:val="clear" w:color="auto" w:fill="auto"/>
          </w:tcPr>
          <w:tbl>
            <w:tblPr>
              <w:tblpPr w:leftFromText="180" w:rightFromText="180" w:vertAnchor="page" w:horzAnchor="margin" w:tblpY="241"/>
              <w:tblOverlap w:val="never"/>
              <w:tblW w:w="10355" w:type="dxa"/>
              <w:tblLook w:val="01E0" w:firstRow="1" w:lastRow="1" w:firstColumn="1" w:lastColumn="1" w:noHBand="0" w:noVBand="0"/>
            </w:tblPr>
            <w:tblGrid>
              <w:gridCol w:w="10355"/>
            </w:tblGrid>
            <w:tr w:rsidR="006652C3" w:rsidRPr="0023689B" w:rsidTr="006652C3">
              <w:trPr>
                <w:trHeight w:val="1378"/>
              </w:trPr>
              <w:tc>
                <w:tcPr>
                  <w:tcW w:w="10355" w:type="dxa"/>
                  <w:hideMark/>
                </w:tcPr>
                <w:p w:rsidR="006652C3" w:rsidRPr="0023689B" w:rsidRDefault="006652C3" w:rsidP="006652C3">
                  <w:pPr>
                    <w:ind w:left="142" w:right="-108"/>
                    <w:jc w:val="center"/>
                    <w:rPr>
                      <w:rFonts w:ascii="Bookman Old Style" w:hAnsi="Bookman Old Style"/>
                      <w:noProof/>
                      <w:sz w:val="24"/>
                      <w:szCs w:val="28"/>
                    </w:rPr>
                  </w:pPr>
                  <w:r>
                    <w:rPr>
                      <w:noProof/>
                      <w:sz w:val="24"/>
                    </w:rPr>
                    <w:drawing>
                      <wp:inline distT="0" distB="0" distL="0" distR="0" wp14:anchorId="036E7819" wp14:editId="4001FE92">
                        <wp:extent cx="1133475" cy="1000125"/>
                        <wp:effectExtent l="0" t="0" r="9525" b="9525"/>
                        <wp:docPr id="20" name="{69C2A526-9CFB-4199-A6DF-FC76F4EC1F81}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{69C2A526-9CFB-4199-A6DF-FC76F4EC1F81}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33475" cy="10001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AD4542" w:rsidRPr="0023689B" w:rsidTr="008B4B29">
              <w:trPr>
                <w:trHeight w:val="704"/>
              </w:trPr>
              <w:tc>
                <w:tcPr>
                  <w:tcW w:w="10355" w:type="dxa"/>
                  <w:hideMark/>
                </w:tcPr>
                <w:p w:rsidR="00AD4542" w:rsidRPr="0023689B" w:rsidRDefault="00AD4542" w:rsidP="006652C3">
                  <w:pPr>
                    <w:jc w:val="center"/>
                    <w:rPr>
                      <w:rFonts w:ascii="Bookman Old Style" w:hAnsi="Bookman Old Style"/>
                      <w:sz w:val="30"/>
                      <w:szCs w:val="30"/>
                    </w:rPr>
                  </w:pPr>
                  <w:r w:rsidRPr="0023689B">
                    <w:rPr>
                      <w:rFonts w:ascii="Bookman Old Style" w:hAnsi="Bookman Old Style"/>
                      <w:sz w:val="30"/>
                      <w:szCs w:val="30"/>
                    </w:rPr>
                    <w:t>ГОРОДСКАЯ ДУМА</w:t>
                  </w:r>
                </w:p>
                <w:p w:rsidR="00AD4542" w:rsidRPr="0023689B" w:rsidRDefault="00AD4542" w:rsidP="008B4B29">
                  <w:pPr>
                    <w:jc w:val="center"/>
                    <w:rPr>
                      <w:rFonts w:ascii="Bookman Old Style" w:hAnsi="Bookman Old Style"/>
                      <w:sz w:val="30"/>
                      <w:szCs w:val="30"/>
                    </w:rPr>
                  </w:pPr>
                  <w:r w:rsidRPr="0023689B">
                    <w:rPr>
                      <w:rFonts w:ascii="Bookman Old Style" w:hAnsi="Bookman Old Style"/>
                      <w:sz w:val="30"/>
                      <w:szCs w:val="30"/>
                    </w:rPr>
                    <w:t>ПЕТРОПАВЛОВСК-КАМЧАТСКОГО ГОРОДСКОГО ОКРУГА</w:t>
                  </w:r>
                </w:p>
              </w:tc>
            </w:tr>
            <w:tr w:rsidR="006652C3" w:rsidRPr="0023689B" w:rsidTr="006652C3">
              <w:trPr>
                <w:trHeight w:val="157"/>
              </w:trPr>
              <w:tc>
                <w:tcPr>
                  <w:tcW w:w="10355" w:type="dxa"/>
                </w:tcPr>
                <w:p w:rsidR="006652C3" w:rsidRPr="00002803" w:rsidRDefault="006652C3" w:rsidP="006652C3">
                  <w:pPr>
                    <w:tabs>
                      <w:tab w:val="left" w:pos="4320"/>
                    </w:tabs>
                    <w:ind w:right="-31"/>
                    <w:rPr>
                      <w:b/>
                      <w:szCs w:val="28"/>
                    </w:rPr>
                  </w:pPr>
                  <w:r>
                    <w:rPr>
                      <w:noProof/>
                    </w:rPr>
                    <mc:AlternateContent>
                      <mc:Choice Requires="wps">
                        <w:drawing>
                          <wp:anchor distT="4294967295" distB="4294967295" distL="114300" distR="114300" simplePos="0" relativeHeight="251659264" behindDoc="0" locked="0" layoutInCell="1" allowOverlap="1" wp14:anchorId="00111872" wp14:editId="2AE370B5">
                            <wp:simplePos x="0" y="0"/>
                            <wp:positionH relativeFrom="column">
                              <wp:posOffset>2540</wp:posOffset>
                            </wp:positionH>
                            <wp:positionV relativeFrom="page">
                              <wp:posOffset>88265</wp:posOffset>
                            </wp:positionV>
                            <wp:extent cx="6477000" cy="0"/>
                            <wp:effectExtent l="0" t="19050" r="19050" b="38100"/>
                            <wp:wrapNone/>
                            <wp:docPr id="5" name="Line 3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CnPr>
                                    <a:cxnSpLocks noChangeShapeType="1"/>
                                  </wps:cNvCnPr>
                                  <wps:spPr bwMode="auto">
                                    <a:xfrm>
                                      <a:off x="0" y="0"/>
                                      <a:ext cx="6477000" cy="0"/>
                                    </a:xfrm>
                                    <a:prstGeom prst="line">
                                      <a:avLst/>
                                    </a:prstGeom>
                                    <a:noFill/>
                                    <a:ln w="63500" cmpd="thinThick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noFill/>
                                        </a14:hiddenFill>
                                      </a:ext>
                                    </a:extLst>
                                  </wps:spPr>
                                  <wps:bodyPr/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 xmlns:w15="http://schemas.microsoft.com/office/word/2012/wordml">
                        <w:pict>
                          <v:line w14:anchorId="22647EF3" id="Line 38" o:spid="_x0000_s1026" style="position:absolute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page;mso-width-percent:0;mso-height-percent:0;mso-width-relative:page;mso-height-relative:page" from=".2pt,6.95pt" to="510.2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" strokeweight="5pt">
                            <v:stroke linestyle="thinThick"/>
                            <w10:wrap anchory="page"/>
                          </v:line>
                        </w:pict>
                      </mc:Fallback>
                    </mc:AlternateContent>
                  </w:r>
                </w:p>
              </w:tc>
            </w:tr>
          </w:tbl>
          <w:p w:rsidR="00CF3026" w:rsidRPr="006652C3" w:rsidRDefault="00CF3026" w:rsidP="006652C3">
            <w:pPr>
              <w:pStyle w:val="a3"/>
              <w:spacing w:before="100" w:beforeAutospacing="1" w:after="100" w:afterAutospacing="1"/>
              <w:ind w:right="-223"/>
              <w:jc w:val="center"/>
              <w:rPr>
                <w:szCs w:val="28"/>
              </w:rPr>
            </w:pPr>
          </w:p>
        </w:tc>
        <w:tc>
          <w:tcPr>
            <w:tcW w:w="7086" w:type="dxa"/>
            <w:shd w:val="clear" w:color="auto" w:fill="auto"/>
          </w:tcPr>
          <w:p w:rsidR="00CF3026" w:rsidRPr="00DB46CE" w:rsidRDefault="00CF3026" w:rsidP="00805A07">
            <w:pPr>
              <w:ind w:right="-75"/>
              <w:jc w:val="both"/>
              <w:rPr>
                <w:sz w:val="32"/>
                <w:szCs w:val="32"/>
              </w:rPr>
            </w:pPr>
          </w:p>
        </w:tc>
      </w:tr>
    </w:tbl>
    <w:p w:rsidR="006652C3" w:rsidRPr="00A756D9" w:rsidRDefault="006652C3" w:rsidP="00875B2E">
      <w:pPr>
        <w:jc w:val="center"/>
        <w:rPr>
          <w:sz w:val="20"/>
          <w:szCs w:val="20"/>
        </w:rPr>
      </w:pPr>
      <w:bookmarkStart w:id="0" w:name="_GoBack"/>
      <w:bookmarkEnd w:id="0"/>
    </w:p>
    <w:p w:rsidR="00875B2E" w:rsidRDefault="00875B2E" w:rsidP="00875B2E">
      <w:pPr>
        <w:jc w:val="center"/>
        <w:rPr>
          <w:b/>
          <w:sz w:val="36"/>
          <w:szCs w:val="36"/>
        </w:rPr>
      </w:pPr>
      <w:r w:rsidRPr="00E01A8B">
        <w:rPr>
          <w:b/>
          <w:sz w:val="36"/>
          <w:szCs w:val="36"/>
        </w:rPr>
        <w:t>РЕШЕНИЕ</w:t>
      </w:r>
    </w:p>
    <w:p w:rsidR="0058242D" w:rsidRDefault="0058242D" w:rsidP="00382700">
      <w:pPr>
        <w:jc w:val="center"/>
        <w:rPr>
          <w:vanish/>
        </w:rPr>
      </w:pPr>
    </w:p>
    <w:tbl>
      <w:tblPr>
        <w:tblW w:w="0" w:type="auto"/>
        <w:tblInd w:w="108" w:type="dxa"/>
        <w:tblLook w:val="01E0" w:firstRow="1" w:lastRow="1" w:firstColumn="1" w:lastColumn="1" w:noHBand="0" w:noVBand="0"/>
      </w:tblPr>
      <w:tblGrid>
        <w:gridCol w:w="3168"/>
      </w:tblGrid>
      <w:tr w:rsidR="001679F8" w:rsidTr="008D72AC">
        <w:trPr>
          <w:trHeight w:val="328"/>
        </w:trPr>
        <w:tc>
          <w:tcPr>
            <w:tcW w:w="3168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1679F8" w:rsidRPr="005A3692" w:rsidRDefault="00391EB3" w:rsidP="00976C05">
            <w:pPr>
              <w:pStyle w:val="a3"/>
              <w:tabs>
                <w:tab w:val="left" w:pos="7770"/>
              </w:tabs>
              <w:suppressAutoHyphens/>
              <w:jc w:val="center"/>
              <w:rPr>
                <w:sz w:val="24"/>
                <w:u w:val="single"/>
              </w:rPr>
            </w:pPr>
            <w:r w:rsidRPr="00D8057B">
              <w:rPr>
                <w:sz w:val="24"/>
                <w:szCs w:val="28"/>
              </w:rPr>
              <w:t>от</w:t>
            </w:r>
            <w:r w:rsidR="006652C3">
              <w:rPr>
                <w:sz w:val="24"/>
                <w:szCs w:val="28"/>
              </w:rPr>
              <w:t xml:space="preserve"> 28.12.2017 </w:t>
            </w:r>
            <w:r w:rsidRPr="00D8057B">
              <w:rPr>
                <w:sz w:val="24"/>
                <w:szCs w:val="28"/>
              </w:rPr>
              <w:t xml:space="preserve">№ </w:t>
            </w:r>
            <w:r w:rsidR="006652C3">
              <w:rPr>
                <w:sz w:val="24"/>
                <w:szCs w:val="28"/>
              </w:rPr>
              <w:t>93</w:t>
            </w:r>
            <w:r w:rsidRPr="00D8057B">
              <w:rPr>
                <w:sz w:val="24"/>
                <w:szCs w:val="28"/>
              </w:rPr>
              <w:t>-р</w:t>
            </w:r>
          </w:p>
        </w:tc>
      </w:tr>
      <w:tr w:rsidR="001679F8" w:rsidTr="008D72AC">
        <w:trPr>
          <w:trHeight w:val="328"/>
        </w:trPr>
        <w:tc>
          <w:tcPr>
            <w:tcW w:w="3168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1679F8" w:rsidRDefault="006652C3" w:rsidP="00715C83">
            <w:pPr>
              <w:pStyle w:val="a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4-я (внеочередная) </w:t>
            </w:r>
            <w:r w:rsidR="001679F8">
              <w:rPr>
                <w:sz w:val="24"/>
              </w:rPr>
              <w:t>сессия</w:t>
            </w:r>
          </w:p>
        </w:tc>
      </w:tr>
      <w:tr w:rsidR="001679F8" w:rsidTr="008D72AC">
        <w:trPr>
          <w:trHeight w:val="268"/>
        </w:trPr>
        <w:tc>
          <w:tcPr>
            <w:tcW w:w="316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1679F8" w:rsidRDefault="001679F8">
            <w:pPr>
              <w:pStyle w:val="a3"/>
              <w:jc w:val="center"/>
              <w:rPr>
                <w:sz w:val="22"/>
              </w:rPr>
            </w:pPr>
            <w:proofErr w:type="spellStart"/>
            <w:r>
              <w:rPr>
                <w:sz w:val="22"/>
                <w:szCs w:val="22"/>
              </w:rPr>
              <w:t>г.Петропавловск</w:t>
            </w:r>
            <w:proofErr w:type="spellEnd"/>
            <w:r>
              <w:rPr>
                <w:sz w:val="22"/>
                <w:szCs w:val="22"/>
              </w:rPr>
              <w:t>-Камчатский</w:t>
            </w:r>
          </w:p>
        </w:tc>
      </w:tr>
    </w:tbl>
    <w:p w:rsidR="001679F8" w:rsidRPr="00AB72F2" w:rsidRDefault="001679F8" w:rsidP="001679F8">
      <w:pPr>
        <w:rPr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503"/>
      </w:tblGrid>
      <w:tr w:rsidR="001679F8" w:rsidTr="00812500">
        <w:trPr>
          <w:trHeight w:val="439"/>
        </w:trPr>
        <w:tc>
          <w:tcPr>
            <w:tcW w:w="4503" w:type="dxa"/>
          </w:tcPr>
          <w:p w:rsidR="001B3D7E" w:rsidRPr="00962473" w:rsidRDefault="00812500" w:rsidP="007E1C4C">
            <w:pPr>
              <w:pStyle w:val="a3"/>
              <w:tabs>
                <w:tab w:val="left" w:pos="4570"/>
              </w:tabs>
              <w:suppressAutoHyphens/>
              <w:rPr>
                <w:szCs w:val="28"/>
              </w:rPr>
            </w:pPr>
            <w:r w:rsidRPr="00812500">
              <w:rPr>
                <w:bCs/>
                <w:szCs w:val="28"/>
              </w:rPr>
              <w:t>О признании утратившими силу отдельных решений Городской Думы Петропавловск-Камчатского городского округа</w:t>
            </w:r>
          </w:p>
        </w:tc>
      </w:tr>
    </w:tbl>
    <w:p w:rsidR="00AB72F2" w:rsidRDefault="00AB72F2" w:rsidP="00AB72F2">
      <w:pPr>
        <w:rPr>
          <w:bCs/>
          <w:szCs w:val="28"/>
        </w:rPr>
      </w:pPr>
    </w:p>
    <w:p w:rsidR="00812500" w:rsidRPr="00812500" w:rsidRDefault="00812500" w:rsidP="00812500">
      <w:pPr>
        <w:ind w:firstLine="709"/>
        <w:jc w:val="both"/>
        <w:rPr>
          <w:bCs/>
          <w:szCs w:val="28"/>
        </w:rPr>
      </w:pPr>
      <w:r w:rsidRPr="00812500">
        <w:rPr>
          <w:bCs/>
          <w:szCs w:val="28"/>
        </w:rPr>
        <w:t xml:space="preserve">Рассмотрев проект решения </w:t>
      </w:r>
      <w:r>
        <w:rPr>
          <w:bCs/>
          <w:szCs w:val="28"/>
        </w:rPr>
        <w:t>Городской Думы Петропавловск-Камчатского городского округа «О</w:t>
      </w:r>
      <w:r w:rsidRPr="00812500">
        <w:rPr>
          <w:bCs/>
          <w:szCs w:val="28"/>
        </w:rPr>
        <w:t xml:space="preserve"> признании утратившими силу отдельных решений Городской Думы Петропавловск-Камчатского городского округа</w:t>
      </w:r>
      <w:r>
        <w:rPr>
          <w:bCs/>
          <w:szCs w:val="28"/>
        </w:rPr>
        <w:t>»</w:t>
      </w:r>
      <w:r w:rsidRPr="00812500">
        <w:rPr>
          <w:bCs/>
          <w:szCs w:val="28"/>
        </w:rPr>
        <w:t xml:space="preserve">, внесенный председателем Городской Думы Петропавловск-Камчатского городского округа </w:t>
      </w:r>
      <w:r>
        <w:rPr>
          <w:bCs/>
          <w:szCs w:val="28"/>
        </w:rPr>
        <w:t xml:space="preserve">Монаховой </w:t>
      </w:r>
      <w:r w:rsidR="00AD4542">
        <w:rPr>
          <w:bCs/>
          <w:szCs w:val="28"/>
        </w:rPr>
        <w:t xml:space="preserve">Г.В., </w:t>
      </w:r>
      <w:r w:rsidR="00AD4542">
        <w:rPr>
          <w:bCs/>
          <w:szCs w:val="28"/>
        </w:rPr>
        <w:br/>
        <w:t>в</w:t>
      </w:r>
      <w:r w:rsidRPr="00812500">
        <w:rPr>
          <w:bCs/>
          <w:szCs w:val="28"/>
        </w:rPr>
        <w:t xml:space="preserve"> соответствии с частью 12 статьи 59 Устава Петропавловск-Камчатского городского округа</w:t>
      </w:r>
      <w:r w:rsidR="0005681F">
        <w:rPr>
          <w:bCs/>
          <w:szCs w:val="28"/>
        </w:rPr>
        <w:t xml:space="preserve">, </w:t>
      </w:r>
      <w:r w:rsidRPr="00812500">
        <w:rPr>
          <w:bCs/>
          <w:szCs w:val="28"/>
        </w:rPr>
        <w:t xml:space="preserve">Городская Дума Петропавловск-Камчатского городского округа </w:t>
      </w:r>
    </w:p>
    <w:p w:rsidR="008C3BE6" w:rsidRPr="008C3BE6" w:rsidRDefault="008C3BE6" w:rsidP="008C3BE6">
      <w:pPr>
        <w:jc w:val="both"/>
        <w:rPr>
          <w:szCs w:val="28"/>
        </w:rPr>
      </w:pPr>
    </w:p>
    <w:p w:rsidR="008C3BE6" w:rsidRPr="008C3BE6" w:rsidRDefault="008C3BE6" w:rsidP="008C3BE6">
      <w:pPr>
        <w:rPr>
          <w:b/>
          <w:szCs w:val="28"/>
        </w:rPr>
      </w:pPr>
      <w:r w:rsidRPr="008C3BE6">
        <w:rPr>
          <w:b/>
          <w:szCs w:val="28"/>
        </w:rPr>
        <w:t>РЕШИЛА:</w:t>
      </w:r>
    </w:p>
    <w:p w:rsidR="008C3BE6" w:rsidRPr="008C3BE6" w:rsidRDefault="008C3BE6" w:rsidP="008C3BE6">
      <w:pPr>
        <w:rPr>
          <w:szCs w:val="28"/>
        </w:rPr>
      </w:pPr>
    </w:p>
    <w:p w:rsidR="00812500" w:rsidRPr="00812500" w:rsidRDefault="00812500" w:rsidP="008125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szCs w:val="28"/>
        </w:rPr>
      </w:pPr>
      <w:r w:rsidRPr="00812500">
        <w:rPr>
          <w:szCs w:val="28"/>
        </w:rPr>
        <w:t>1. Признать утратившими силу следующие решения Городской Думы Петропавловск-Камчатского городского округа:</w:t>
      </w:r>
    </w:p>
    <w:p w:rsidR="00812500" w:rsidRDefault="00812500" w:rsidP="008125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bCs/>
          <w:szCs w:val="28"/>
        </w:rPr>
      </w:pPr>
      <w:r w:rsidRPr="00812500">
        <w:rPr>
          <w:szCs w:val="28"/>
        </w:rPr>
        <w:t>1) от 25.02.2016 № 914-р</w:t>
      </w:r>
      <w:r w:rsidRPr="00812500">
        <w:rPr>
          <w:bCs/>
          <w:szCs w:val="28"/>
        </w:rPr>
        <w:t xml:space="preserve"> </w:t>
      </w:r>
      <w:r>
        <w:rPr>
          <w:bCs/>
          <w:szCs w:val="28"/>
        </w:rPr>
        <w:t>«</w:t>
      </w:r>
      <w:r w:rsidRPr="00812500">
        <w:rPr>
          <w:bCs/>
          <w:szCs w:val="28"/>
        </w:rPr>
        <w:t xml:space="preserve">О создании рабочей группы по разработке проекта решения Городской Думы Петропавловск-Камчатского городского округа </w:t>
      </w:r>
      <w:r>
        <w:rPr>
          <w:bCs/>
          <w:szCs w:val="28"/>
        </w:rPr>
        <w:br/>
      </w:r>
      <w:r w:rsidRPr="00812500">
        <w:rPr>
          <w:bCs/>
          <w:szCs w:val="28"/>
        </w:rPr>
        <w:t>«</w:t>
      </w:r>
      <w:r w:rsidRPr="00812500">
        <w:rPr>
          <w:szCs w:val="28"/>
        </w:rPr>
        <w:t>О внесении изменений в Решение Городской Думы Петропавловск-Камчатского городского округа от 20.09.2012 № 533-нд</w:t>
      </w:r>
      <w:r w:rsidRPr="00812500">
        <w:rPr>
          <w:bCs/>
          <w:szCs w:val="28"/>
        </w:rPr>
        <w:t xml:space="preserve"> «</w:t>
      </w:r>
      <w:r w:rsidRPr="00812500">
        <w:rPr>
          <w:szCs w:val="28"/>
        </w:rPr>
        <w:t>О размерах и условиях оплаты труда муниципальных служащих Петропавловск-Камчатского городского округа</w:t>
      </w:r>
      <w:r w:rsidRPr="00812500">
        <w:rPr>
          <w:bCs/>
          <w:szCs w:val="28"/>
        </w:rPr>
        <w:t>»</w:t>
      </w:r>
      <w:r>
        <w:rPr>
          <w:bCs/>
          <w:szCs w:val="28"/>
        </w:rPr>
        <w:t>;</w:t>
      </w:r>
    </w:p>
    <w:p w:rsidR="00812500" w:rsidRDefault="00812500" w:rsidP="008125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szCs w:val="28"/>
        </w:rPr>
      </w:pPr>
      <w:r>
        <w:rPr>
          <w:bCs/>
          <w:szCs w:val="28"/>
        </w:rPr>
        <w:t xml:space="preserve">2) </w:t>
      </w:r>
      <w:r w:rsidRPr="00812500">
        <w:rPr>
          <w:bCs/>
          <w:szCs w:val="28"/>
        </w:rPr>
        <w:t xml:space="preserve">от 06.11.2016 № 1091-р </w:t>
      </w:r>
      <w:r>
        <w:rPr>
          <w:bCs/>
          <w:szCs w:val="28"/>
        </w:rPr>
        <w:t>«</w:t>
      </w:r>
      <w:r w:rsidRPr="00812500">
        <w:rPr>
          <w:bCs/>
          <w:szCs w:val="28"/>
        </w:rPr>
        <w:t>О внесении изменений в решение Городской Думы Петропавловск-Камчатского городского округа от 25.02.2016 № 914-р «О создании рабочей группы по разработке проекта решения Городской Думы Петропавловск-Камчатского городского округа «О внесении изменений в Решение Городской Думы Петропавловск-Камчатского городского округа от 20.09.2012 № 533-нд «О размерах и условиях оплаты труда муниципальных служащих Петропавловск-Камчатского городского округа»</w:t>
      </w:r>
      <w:r>
        <w:rPr>
          <w:bCs/>
          <w:szCs w:val="28"/>
        </w:rPr>
        <w:t>.</w:t>
      </w:r>
    </w:p>
    <w:p w:rsidR="00812500" w:rsidRPr="00812500" w:rsidRDefault="0005681F" w:rsidP="00812500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ind w:firstLine="709"/>
        <w:jc w:val="both"/>
        <w:rPr>
          <w:szCs w:val="28"/>
        </w:rPr>
      </w:pPr>
      <w:r>
        <w:rPr>
          <w:szCs w:val="28"/>
        </w:rPr>
        <w:t>2</w:t>
      </w:r>
      <w:r w:rsidR="00812500" w:rsidRPr="00812500">
        <w:rPr>
          <w:szCs w:val="28"/>
        </w:rPr>
        <w:t xml:space="preserve">. Настоящее решение вступает в силу со дня его </w:t>
      </w:r>
      <w:r>
        <w:rPr>
          <w:szCs w:val="28"/>
        </w:rPr>
        <w:t>подписания.</w:t>
      </w:r>
    </w:p>
    <w:p w:rsidR="00AB72F2" w:rsidRPr="006652C3" w:rsidRDefault="00AB72F2" w:rsidP="006652C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Cs w:val="28"/>
        </w:rPr>
      </w:pPr>
    </w:p>
    <w:p w:rsidR="006652C3" w:rsidRPr="00A756D9" w:rsidRDefault="006652C3" w:rsidP="006652C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rPr>
          <w:sz w:val="20"/>
          <w:szCs w:val="20"/>
        </w:rPr>
      </w:pPr>
    </w:p>
    <w:tbl>
      <w:tblPr>
        <w:tblpPr w:leftFromText="180" w:rightFromText="180" w:vertAnchor="text" w:tblpY="1"/>
        <w:tblOverlap w:val="never"/>
        <w:tblW w:w="10420" w:type="dxa"/>
        <w:tblLook w:val="01E0" w:firstRow="1" w:lastRow="1" w:firstColumn="1" w:lastColumn="1" w:noHBand="0" w:noVBand="0"/>
      </w:tblPr>
      <w:tblGrid>
        <w:gridCol w:w="5070"/>
        <w:gridCol w:w="2126"/>
        <w:gridCol w:w="3224"/>
      </w:tblGrid>
      <w:tr w:rsidR="00A500F6" w:rsidRPr="00A500F6" w:rsidTr="00812500">
        <w:trPr>
          <w:trHeight w:val="857"/>
        </w:trPr>
        <w:tc>
          <w:tcPr>
            <w:tcW w:w="5070" w:type="dxa"/>
          </w:tcPr>
          <w:p w:rsidR="00A500F6" w:rsidRPr="00A500F6" w:rsidRDefault="00A500F6" w:rsidP="00AD4542">
            <w:pPr>
              <w:rPr>
                <w:color w:val="000000"/>
                <w:szCs w:val="28"/>
              </w:rPr>
            </w:pPr>
            <w:r w:rsidRPr="00A500F6">
              <w:rPr>
                <w:color w:val="000000"/>
                <w:szCs w:val="28"/>
              </w:rPr>
              <w:t>Председатель Городской Думы  Петропавловск</w:t>
            </w:r>
            <w:r w:rsidR="00CF4C3A">
              <w:rPr>
                <w:color w:val="000000"/>
                <w:szCs w:val="28"/>
              </w:rPr>
              <w:t xml:space="preserve"> </w:t>
            </w:r>
            <w:r w:rsidRPr="00A500F6">
              <w:rPr>
                <w:color w:val="000000"/>
                <w:szCs w:val="28"/>
              </w:rPr>
              <w:t>-</w:t>
            </w:r>
            <w:r w:rsidR="00CF4C3A">
              <w:rPr>
                <w:color w:val="000000"/>
                <w:szCs w:val="28"/>
              </w:rPr>
              <w:t xml:space="preserve"> </w:t>
            </w:r>
            <w:r w:rsidRPr="00A500F6">
              <w:rPr>
                <w:color w:val="000000"/>
                <w:szCs w:val="28"/>
              </w:rPr>
              <w:t>Камчатского городского округа</w:t>
            </w:r>
          </w:p>
        </w:tc>
        <w:tc>
          <w:tcPr>
            <w:tcW w:w="2126" w:type="dxa"/>
          </w:tcPr>
          <w:p w:rsidR="00A500F6" w:rsidRPr="00A500F6" w:rsidRDefault="00A500F6" w:rsidP="00A500F6">
            <w:pPr>
              <w:ind w:firstLine="708"/>
              <w:rPr>
                <w:color w:val="000000"/>
                <w:szCs w:val="28"/>
              </w:rPr>
            </w:pPr>
          </w:p>
        </w:tc>
        <w:tc>
          <w:tcPr>
            <w:tcW w:w="3224" w:type="dxa"/>
          </w:tcPr>
          <w:p w:rsidR="00A500F6" w:rsidRPr="00A500F6" w:rsidRDefault="00A500F6" w:rsidP="00A500F6">
            <w:pPr>
              <w:ind w:firstLine="708"/>
              <w:rPr>
                <w:color w:val="000000"/>
                <w:szCs w:val="28"/>
              </w:rPr>
            </w:pPr>
          </w:p>
          <w:p w:rsidR="00A500F6" w:rsidRPr="00A500F6" w:rsidRDefault="00A500F6" w:rsidP="00A500F6">
            <w:pPr>
              <w:ind w:firstLine="708"/>
              <w:rPr>
                <w:color w:val="000000"/>
                <w:szCs w:val="28"/>
              </w:rPr>
            </w:pPr>
          </w:p>
          <w:p w:rsidR="00A500F6" w:rsidRPr="00A500F6" w:rsidRDefault="00A500F6" w:rsidP="00A500F6">
            <w:pPr>
              <w:ind w:left="1168" w:firstLine="34"/>
              <w:jc w:val="center"/>
              <w:rPr>
                <w:color w:val="000000"/>
                <w:szCs w:val="28"/>
              </w:rPr>
            </w:pPr>
            <w:r w:rsidRPr="00A500F6">
              <w:rPr>
                <w:color w:val="000000"/>
                <w:szCs w:val="28"/>
              </w:rPr>
              <w:t>Г.В. Монахова</w:t>
            </w:r>
          </w:p>
        </w:tc>
      </w:tr>
    </w:tbl>
    <w:p w:rsidR="00B32E6D" w:rsidRDefault="00B32E6D" w:rsidP="00A756D9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204"/>
          <w:tab w:val="left" w:pos="9912"/>
        </w:tabs>
        <w:jc w:val="center"/>
        <w:rPr>
          <w:sz w:val="24"/>
        </w:rPr>
      </w:pPr>
    </w:p>
    <w:sectPr w:rsidR="00B32E6D" w:rsidSect="00A756D9">
      <w:pgSz w:w="11906" w:h="16838"/>
      <w:pgMar w:top="397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DA7502"/>
    <w:multiLevelType w:val="hybridMultilevel"/>
    <w:tmpl w:val="BCD6E7BA"/>
    <w:lvl w:ilvl="0" w:tplc="6ADAC1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4E710204"/>
    <w:multiLevelType w:val="hybridMultilevel"/>
    <w:tmpl w:val="C3E49996"/>
    <w:lvl w:ilvl="0" w:tplc="926A9AE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9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2">
    <w:nsid w:val="5FF62E14"/>
    <w:multiLevelType w:val="hybridMultilevel"/>
    <w:tmpl w:val="D144D796"/>
    <w:lvl w:ilvl="0" w:tplc="A200545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6F8A4EF2"/>
    <w:multiLevelType w:val="hybridMultilevel"/>
    <w:tmpl w:val="7B280B00"/>
    <w:lvl w:ilvl="0" w:tplc="56F43750">
      <w:start w:val="2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7A8229BE"/>
    <w:multiLevelType w:val="hybridMultilevel"/>
    <w:tmpl w:val="980C79F8"/>
    <w:lvl w:ilvl="0" w:tplc="AA680C78">
      <w:start w:val="1"/>
      <w:numFmt w:val="decimal"/>
      <w:lvlText w:val="%1."/>
      <w:lvlJc w:val="left"/>
      <w:pPr>
        <w:tabs>
          <w:tab w:val="num" w:pos="1260"/>
        </w:tabs>
        <w:ind w:left="1260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35"/>
        </w:tabs>
        <w:ind w:left="193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655"/>
        </w:tabs>
        <w:ind w:left="265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375"/>
        </w:tabs>
        <w:ind w:left="337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095"/>
        </w:tabs>
        <w:ind w:left="409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15"/>
        </w:tabs>
        <w:ind w:left="481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35"/>
        </w:tabs>
        <w:ind w:left="553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255"/>
        </w:tabs>
        <w:ind w:left="625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975"/>
        </w:tabs>
        <w:ind w:left="6975" w:hanging="180"/>
      </w:pPr>
    </w:lvl>
  </w:abstractNum>
  <w:num w:numId="1">
    <w:abstractNumId w:val="4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357"/>
  <w:noPunctuationKerning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4D8F"/>
    <w:rsid w:val="000016E3"/>
    <w:rsid w:val="0000214D"/>
    <w:rsid w:val="0000225E"/>
    <w:rsid w:val="00006981"/>
    <w:rsid w:val="00013D5E"/>
    <w:rsid w:val="00014E5D"/>
    <w:rsid w:val="000270A8"/>
    <w:rsid w:val="00040BA8"/>
    <w:rsid w:val="000454D0"/>
    <w:rsid w:val="00046954"/>
    <w:rsid w:val="000503A5"/>
    <w:rsid w:val="00050510"/>
    <w:rsid w:val="0005681F"/>
    <w:rsid w:val="000572C0"/>
    <w:rsid w:val="00062395"/>
    <w:rsid w:val="00066F1B"/>
    <w:rsid w:val="000679CA"/>
    <w:rsid w:val="00070D82"/>
    <w:rsid w:val="0007623E"/>
    <w:rsid w:val="00077996"/>
    <w:rsid w:val="00094221"/>
    <w:rsid w:val="0009588C"/>
    <w:rsid w:val="000969DD"/>
    <w:rsid w:val="00096AEB"/>
    <w:rsid w:val="000A39AD"/>
    <w:rsid w:val="000A7A54"/>
    <w:rsid w:val="000B124D"/>
    <w:rsid w:val="000B476A"/>
    <w:rsid w:val="000B55A0"/>
    <w:rsid w:val="000C10ED"/>
    <w:rsid w:val="000C1EA8"/>
    <w:rsid w:val="000C5361"/>
    <w:rsid w:val="000C6974"/>
    <w:rsid w:val="000D0551"/>
    <w:rsid w:val="000D0608"/>
    <w:rsid w:val="000D0CC2"/>
    <w:rsid w:val="000D14E7"/>
    <w:rsid w:val="000D44BF"/>
    <w:rsid w:val="000E1BEF"/>
    <w:rsid w:val="000E4FE8"/>
    <w:rsid w:val="000F0704"/>
    <w:rsid w:val="000F372E"/>
    <w:rsid w:val="000F4C3A"/>
    <w:rsid w:val="00105A38"/>
    <w:rsid w:val="00107BBC"/>
    <w:rsid w:val="00107E3F"/>
    <w:rsid w:val="0012122F"/>
    <w:rsid w:val="001255CD"/>
    <w:rsid w:val="00126A9B"/>
    <w:rsid w:val="00131D75"/>
    <w:rsid w:val="00133B5C"/>
    <w:rsid w:val="0013757D"/>
    <w:rsid w:val="001470F8"/>
    <w:rsid w:val="00157EDB"/>
    <w:rsid w:val="00165977"/>
    <w:rsid w:val="001677B8"/>
    <w:rsid w:val="001679F8"/>
    <w:rsid w:val="00167D5A"/>
    <w:rsid w:val="001716CD"/>
    <w:rsid w:val="001811E1"/>
    <w:rsid w:val="0019260B"/>
    <w:rsid w:val="00194ECB"/>
    <w:rsid w:val="001A0235"/>
    <w:rsid w:val="001A27B8"/>
    <w:rsid w:val="001B3D7E"/>
    <w:rsid w:val="001B5022"/>
    <w:rsid w:val="001B579E"/>
    <w:rsid w:val="001C620B"/>
    <w:rsid w:val="001D0A6C"/>
    <w:rsid w:val="001D38BD"/>
    <w:rsid w:val="001D566B"/>
    <w:rsid w:val="001D6678"/>
    <w:rsid w:val="001E69E4"/>
    <w:rsid w:val="001F0155"/>
    <w:rsid w:val="001F1362"/>
    <w:rsid w:val="001F1931"/>
    <w:rsid w:val="001F3FEB"/>
    <w:rsid w:val="001F51BB"/>
    <w:rsid w:val="001F5E19"/>
    <w:rsid w:val="001F65B4"/>
    <w:rsid w:val="001F7898"/>
    <w:rsid w:val="002042E4"/>
    <w:rsid w:val="00214BC8"/>
    <w:rsid w:val="0022630C"/>
    <w:rsid w:val="00227DB6"/>
    <w:rsid w:val="00234D06"/>
    <w:rsid w:val="00234D48"/>
    <w:rsid w:val="00245807"/>
    <w:rsid w:val="00251E95"/>
    <w:rsid w:val="00264EA5"/>
    <w:rsid w:val="002658BD"/>
    <w:rsid w:val="00266EF3"/>
    <w:rsid w:val="00270BD9"/>
    <w:rsid w:val="002743F1"/>
    <w:rsid w:val="00283355"/>
    <w:rsid w:val="00295877"/>
    <w:rsid w:val="002A3D67"/>
    <w:rsid w:val="002A4009"/>
    <w:rsid w:val="002B0294"/>
    <w:rsid w:val="002B0BCD"/>
    <w:rsid w:val="002B1C36"/>
    <w:rsid w:val="002B42E7"/>
    <w:rsid w:val="002B497F"/>
    <w:rsid w:val="002B7231"/>
    <w:rsid w:val="002C0790"/>
    <w:rsid w:val="002D6720"/>
    <w:rsid w:val="002E1726"/>
    <w:rsid w:val="002E5957"/>
    <w:rsid w:val="002E78C8"/>
    <w:rsid w:val="002F169A"/>
    <w:rsid w:val="002F204F"/>
    <w:rsid w:val="002F2836"/>
    <w:rsid w:val="002F3A96"/>
    <w:rsid w:val="002F50E5"/>
    <w:rsid w:val="002F617D"/>
    <w:rsid w:val="002F6B02"/>
    <w:rsid w:val="002F79CE"/>
    <w:rsid w:val="003008B7"/>
    <w:rsid w:val="00301B6A"/>
    <w:rsid w:val="0030209E"/>
    <w:rsid w:val="00310BBE"/>
    <w:rsid w:val="003157BA"/>
    <w:rsid w:val="0031667A"/>
    <w:rsid w:val="003225D6"/>
    <w:rsid w:val="00322CBD"/>
    <w:rsid w:val="00333E39"/>
    <w:rsid w:val="00334C9C"/>
    <w:rsid w:val="0033577B"/>
    <w:rsid w:val="0034427C"/>
    <w:rsid w:val="003464E3"/>
    <w:rsid w:val="00350913"/>
    <w:rsid w:val="0035273A"/>
    <w:rsid w:val="00353732"/>
    <w:rsid w:val="0036082E"/>
    <w:rsid w:val="00376B47"/>
    <w:rsid w:val="00382700"/>
    <w:rsid w:val="003848F0"/>
    <w:rsid w:val="00384E05"/>
    <w:rsid w:val="003876C6"/>
    <w:rsid w:val="00391EB3"/>
    <w:rsid w:val="003927EA"/>
    <w:rsid w:val="00393580"/>
    <w:rsid w:val="00397F62"/>
    <w:rsid w:val="003A19B8"/>
    <w:rsid w:val="003A2CD0"/>
    <w:rsid w:val="003A633D"/>
    <w:rsid w:val="003C0F4A"/>
    <w:rsid w:val="003C495D"/>
    <w:rsid w:val="003C6B02"/>
    <w:rsid w:val="003E23FD"/>
    <w:rsid w:val="003F4FE7"/>
    <w:rsid w:val="00400516"/>
    <w:rsid w:val="00401200"/>
    <w:rsid w:val="0040572C"/>
    <w:rsid w:val="0040654C"/>
    <w:rsid w:val="00406FC9"/>
    <w:rsid w:val="00407634"/>
    <w:rsid w:val="004120CE"/>
    <w:rsid w:val="00412112"/>
    <w:rsid w:val="004174AE"/>
    <w:rsid w:val="00421780"/>
    <w:rsid w:val="004257DC"/>
    <w:rsid w:val="0042605C"/>
    <w:rsid w:val="00426E9D"/>
    <w:rsid w:val="00431561"/>
    <w:rsid w:val="00432893"/>
    <w:rsid w:val="00441C38"/>
    <w:rsid w:val="0044217D"/>
    <w:rsid w:val="00443EC1"/>
    <w:rsid w:val="00452000"/>
    <w:rsid w:val="00452FA1"/>
    <w:rsid w:val="00453DBF"/>
    <w:rsid w:val="0046717B"/>
    <w:rsid w:val="00477E62"/>
    <w:rsid w:val="00490090"/>
    <w:rsid w:val="00491583"/>
    <w:rsid w:val="004925C2"/>
    <w:rsid w:val="00494DC9"/>
    <w:rsid w:val="004B202D"/>
    <w:rsid w:val="004C1252"/>
    <w:rsid w:val="004D671F"/>
    <w:rsid w:val="004D688A"/>
    <w:rsid w:val="004E7A13"/>
    <w:rsid w:val="004E7CC0"/>
    <w:rsid w:val="004F05EA"/>
    <w:rsid w:val="004F08AB"/>
    <w:rsid w:val="004F30AD"/>
    <w:rsid w:val="005026DA"/>
    <w:rsid w:val="0050285E"/>
    <w:rsid w:val="005102B8"/>
    <w:rsid w:val="00516B3C"/>
    <w:rsid w:val="00522986"/>
    <w:rsid w:val="005263CD"/>
    <w:rsid w:val="00526C76"/>
    <w:rsid w:val="00527411"/>
    <w:rsid w:val="005279EA"/>
    <w:rsid w:val="0053062E"/>
    <w:rsid w:val="005308F2"/>
    <w:rsid w:val="005324F6"/>
    <w:rsid w:val="00534B7A"/>
    <w:rsid w:val="00537A4B"/>
    <w:rsid w:val="005462A0"/>
    <w:rsid w:val="005505F4"/>
    <w:rsid w:val="00553B52"/>
    <w:rsid w:val="00554D8D"/>
    <w:rsid w:val="0056050C"/>
    <w:rsid w:val="00564418"/>
    <w:rsid w:val="00564633"/>
    <w:rsid w:val="005650FE"/>
    <w:rsid w:val="00570637"/>
    <w:rsid w:val="0058242D"/>
    <w:rsid w:val="005926B8"/>
    <w:rsid w:val="00595856"/>
    <w:rsid w:val="005A2161"/>
    <w:rsid w:val="005A3433"/>
    <w:rsid w:val="005A3692"/>
    <w:rsid w:val="005A5DEE"/>
    <w:rsid w:val="005A6EAB"/>
    <w:rsid w:val="005C0905"/>
    <w:rsid w:val="005C0963"/>
    <w:rsid w:val="005C1984"/>
    <w:rsid w:val="005C33A3"/>
    <w:rsid w:val="005C4A67"/>
    <w:rsid w:val="005C5908"/>
    <w:rsid w:val="005D1C7F"/>
    <w:rsid w:val="005D1CD5"/>
    <w:rsid w:val="005D3A0E"/>
    <w:rsid w:val="005E78AD"/>
    <w:rsid w:val="0060566D"/>
    <w:rsid w:val="0061004F"/>
    <w:rsid w:val="006209FF"/>
    <w:rsid w:val="00622654"/>
    <w:rsid w:val="00622862"/>
    <w:rsid w:val="0062604F"/>
    <w:rsid w:val="00626ED4"/>
    <w:rsid w:val="00631E8B"/>
    <w:rsid w:val="006331C6"/>
    <w:rsid w:val="0063797D"/>
    <w:rsid w:val="00646370"/>
    <w:rsid w:val="0064796C"/>
    <w:rsid w:val="006500F4"/>
    <w:rsid w:val="00651D01"/>
    <w:rsid w:val="00655041"/>
    <w:rsid w:val="00660A44"/>
    <w:rsid w:val="0066457B"/>
    <w:rsid w:val="006652C3"/>
    <w:rsid w:val="00666CD1"/>
    <w:rsid w:val="00683060"/>
    <w:rsid w:val="006841B5"/>
    <w:rsid w:val="006955C2"/>
    <w:rsid w:val="00696C2F"/>
    <w:rsid w:val="006A22FD"/>
    <w:rsid w:val="006A33F7"/>
    <w:rsid w:val="006A4918"/>
    <w:rsid w:val="006B5467"/>
    <w:rsid w:val="006B7B77"/>
    <w:rsid w:val="006C0D2A"/>
    <w:rsid w:val="006C1B8F"/>
    <w:rsid w:val="006C4115"/>
    <w:rsid w:val="006C642C"/>
    <w:rsid w:val="006D299A"/>
    <w:rsid w:val="006E3962"/>
    <w:rsid w:val="006E50DC"/>
    <w:rsid w:val="006E6036"/>
    <w:rsid w:val="006E7274"/>
    <w:rsid w:val="00700263"/>
    <w:rsid w:val="007067EC"/>
    <w:rsid w:val="00706FF8"/>
    <w:rsid w:val="0071086C"/>
    <w:rsid w:val="00715C83"/>
    <w:rsid w:val="00716268"/>
    <w:rsid w:val="007302AB"/>
    <w:rsid w:val="00734991"/>
    <w:rsid w:val="00734B5A"/>
    <w:rsid w:val="0073670A"/>
    <w:rsid w:val="007444BE"/>
    <w:rsid w:val="007521DD"/>
    <w:rsid w:val="00755173"/>
    <w:rsid w:val="0075722E"/>
    <w:rsid w:val="00773D7B"/>
    <w:rsid w:val="00781699"/>
    <w:rsid w:val="007877CF"/>
    <w:rsid w:val="007939A1"/>
    <w:rsid w:val="00793CBA"/>
    <w:rsid w:val="007A2946"/>
    <w:rsid w:val="007A3D89"/>
    <w:rsid w:val="007B0C90"/>
    <w:rsid w:val="007B12BD"/>
    <w:rsid w:val="007B1623"/>
    <w:rsid w:val="007C1399"/>
    <w:rsid w:val="007C1700"/>
    <w:rsid w:val="007C5996"/>
    <w:rsid w:val="007C6037"/>
    <w:rsid w:val="007D5900"/>
    <w:rsid w:val="007D6F1C"/>
    <w:rsid w:val="007D7532"/>
    <w:rsid w:val="007E1006"/>
    <w:rsid w:val="007E1C4C"/>
    <w:rsid w:val="007E3C5D"/>
    <w:rsid w:val="007F52F9"/>
    <w:rsid w:val="007F647D"/>
    <w:rsid w:val="0080124C"/>
    <w:rsid w:val="008014E1"/>
    <w:rsid w:val="00802C5E"/>
    <w:rsid w:val="00805498"/>
    <w:rsid w:val="008059F1"/>
    <w:rsid w:val="00805A07"/>
    <w:rsid w:val="00807D1C"/>
    <w:rsid w:val="0081169F"/>
    <w:rsid w:val="00812500"/>
    <w:rsid w:val="008153C6"/>
    <w:rsid w:val="008264AB"/>
    <w:rsid w:val="008301E7"/>
    <w:rsid w:val="00836721"/>
    <w:rsid w:val="008406E4"/>
    <w:rsid w:val="00842AC5"/>
    <w:rsid w:val="00843517"/>
    <w:rsid w:val="008466E9"/>
    <w:rsid w:val="0086316A"/>
    <w:rsid w:val="00863C7B"/>
    <w:rsid w:val="00864C08"/>
    <w:rsid w:val="00870ABD"/>
    <w:rsid w:val="00871D94"/>
    <w:rsid w:val="00875B2E"/>
    <w:rsid w:val="008810E3"/>
    <w:rsid w:val="0088485D"/>
    <w:rsid w:val="0089788C"/>
    <w:rsid w:val="008A1265"/>
    <w:rsid w:val="008B0AA6"/>
    <w:rsid w:val="008B221C"/>
    <w:rsid w:val="008B29BF"/>
    <w:rsid w:val="008B3A88"/>
    <w:rsid w:val="008C3701"/>
    <w:rsid w:val="008C3BE6"/>
    <w:rsid w:val="008C686C"/>
    <w:rsid w:val="008D0323"/>
    <w:rsid w:val="008D0833"/>
    <w:rsid w:val="008D223F"/>
    <w:rsid w:val="008D3060"/>
    <w:rsid w:val="008D6480"/>
    <w:rsid w:val="008D72AC"/>
    <w:rsid w:val="008E0D2F"/>
    <w:rsid w:val="008F27D6"/>
    <w:rsid w:val="008F56AD"/>
    <w:rsid w:val="008F59FE"/>
    <w:rsid w:val="00904952"/>
    <w:rsid w:val="00907E48"/>
    <w:rsid w:val="00911273"/>
    <w:rsid w:val="009114C4"/>
    <w:rsid w:val="009160B2"/>
    <w:rsid w:val="0092087F"/>
    <w:rsid w:val="009220B8"/>
    <w:rsid w:val="00923C20"/>
    <w:rsid w:val="009356E4"/>
    <w:rsid w:val="00937C9C"/>
    <w:rsid w:val="00940D43"/>
    <w:rsid w:val="00953F1A"/>
    <w:rsid w:val="00954813"/>
    <w:rsid w:val="00955415"/>
    <w:rsid w:val="00957703"/>
    <w:rsid w:val="00962473"/>
    <w:rsid w:val="0096271A"/>
    <w:rsid w:val="00963F1D"/>
    <w:rsid w:val="00966322"/>
    <w:rsid w:val="00974AE1"/>
    <w:rsid w:val="00976C05"/>
    <w:rsid w:val="00976C3F"/>
    <w:rsid w:val="00976D23"/>
    <w:rsid w:val="0098780F"/>
    <w:rsid w:val="0099570F"/>
    <w:rsid w:val="009966C8"/>
    <w:rsid w:val="009B2B20"/>
    <w:rsid w:val="009B36A2"/>
    <w:rsid w:val="009B539C"/>
    <w:rsid w:val="009C56C4"/>
    <w:rsid w:val="009D13E7"/>
    <w:rsid w:val="009E6F53"/>
    <w:rsid w:val="009F117E"/>
    <w:rsid w:val="009F1B90"/>
    <w:rsid w:val="009F66AD"/>
    <w:rsid w:val="00A01946"/>
    <w:rsid w:val="00A01DC1"/>
    <w:rsid w:val="00A03741"/>
    <w:rsid w:val="00A0511D"/>
    <w:rsid w:val="00A069A9"/>
    <w:rsid w:val="00A12ABE"/>
    <w:rsid w:val="00A14CD7"/>
    <w:rsid w:val="00A25DF2"/>
    <w:rsid w:val="00A4644F"/>
    <w:rsid w:val="00A47934"/>
    <w:rsid w:val="00A500F6"/>
    <w:rsid w:val="00A50B29"/>
    <w:rsid w:val="00A66502"/>
    <w:rsid w:val="00A670C3"/>
    <w:rsid w:val="00A73669"/>
    <w:rsid w:val="00A74E30"/>
    <w:rsid w:val="00A756D9"/>
    <w:rsid w:val="00A7642C"/>
    <w:rsid w:val="00A83640"/>
    <w:rsid w:val="00A87F51"/>
    <w:rsid w:val="00A96EE0"/>
    <w:rsid w:val="00AA20DF"/>
    <w:rsid w:val="00AA7091"/>
    <w:rsid w:val="00AB1C3B"/>
    <w:rsid w:val="00AB72F2"/>
    <w:rsid w:val="00AB7B06"/>
    <w:rsid w:val="00AB7FB9"/>
    <w:rsid w:val="00AC02A0"/>
    <w:rsid w:val="00AC0938"/>
    <w:rsid w:val="00AD04AA"/>
    <w:rsid w:val="00AD10AB"/>
    <w:rsid w:val="00AD4542"/>
    <w:rsid w:val="00AE5675"/>
    <w:rsid w:val="00AF0B71"/>
    <w:rsid w:val="00AF0EDD"/>
    <w:rsid w:val="00AF3BB9"/>
    <w:rsid w:val="00AF75C0"/>
    <w:rsid w:val="00B0140E"/>
    <w:rsid w:val="00B036C1"/>
    <w:rsid w:val="00B1017C"/>
    <w:rsid w:val="00B1093F"/>
    <w:rsid w:val="00B11B7E"/>
    <w:rsid w:val="00B15E1C"/>
    <w:rsid w:val="00B22A9B"/>
    <w:rsid w:val="00B233F7"/>
    <w:rsid w:val="00B32E6D"/>
    <w:rsid w:val="00B36D1D"/>
    <w:rsid w:val="00B46CE9"/>
    <w:rsid w:val="00B50888"/>
    <w:rsid w:val="00B52377"/>
    <w:rsid w:val="00B57769"/>
    <w:rsid w:val="00B62846"/>
    <w:rsid w:val="00B64440"/>
    <w:rsid w:val="00B67EA3"/>
    <w:rsid w:val="00B737FE"/>
    <w:rsid w:val="00B73EED"/>
    <w:rsid w:val="00B74463"/>
    <w:rsid w:val="00B75546"/>
    <w:rsid w:val="00B770C5"/>
    <w:rsid w:val="00B77246"/>
    <w:rsid w:val="00B86732"/>
    <w:rsid w:val="00B929D5"/>
    <w:rsid w:val="00B938CF"/>
    <w:rsid w:val="00B95F46"/>
    <w:rsid w:val="00B96ACC"/>
    <w:rsid w:val="00BA3741"/>
    <w:rsid w:val="00BA5C24"/>
    <w:rsid w:val="00BA6179"/>
    <w:rsid w:val="00BB0E4A"/>
    <w:rsid w:val="00BB3E76"/>
    <w:rsid w:val="00BB4B90"/>
    <w:rsid w:val="00BC1A18"/>
    <w:rsid w:val="00BC350F"/>
    <w:rsid w:val="00BC6495"/>
    <w:rsid w:val="00BD2E83"/>
    <w:rsid w:val="00BD453B"/>
    <w:rsid w:val="00BE1DAD"/>
    <w:rsid w:val="00BE558B"/>
    <w:rsid w:val="00BF3D24"/>
    <w:rsid w:val="00BF5639"/>
    <w:rsid w:val="00C0036B"/>
    <w:rsid w:val="00C02E22"/>
    <w:rsid w:val="00C065AC"/>
    <w:rsid w:val="00C06DDC"/>
    <w:rsid w:val="00C17E13"/>
    <w:rsid w:val="00C20E55"/>
    <w:rsid w:val="00C21ABF"/>
    <w:rsid w:val="00C231B2"/>
    <w:rsid w:val="00C23E24"/>
    <w:rsid w:val="00C23F18"/>
    <w:rsid w:val="00C3127A"/>
    <w:rsid w:val="00C360D1"/>
    <w:rsid w:val="00C36710"/>
    <w:rsid w:val="00C43F6E"/>
    <w:rsid w:val="00C5068B"/>
    <w:rsid w:val="00C52E7D"/>
    <w:rsid w:val="00C54332"/>
    <w:rsid w:val="00C54E6E"/>
    <w:rsid w:val="00C62DBE"/>
    <w:rsid w:val="00C641C0"/>
    <w:rsid w:val="00C66326"/>
    <w:rsid w:val="00C667D2"/>
    <w:rsid w:val="00C70F4D"/>
    <w:rsid w:val="00C8058E"/>
    <w:rsid w:val="00C8261E"/>
    <w:rsid w:val="00C9017B"/>
    <w:rsid w:val="00C946EC"/>
    <w:rsid w:val="00C95A56"/>
    <w:rsid w:val="00C97576"/>
    <w:rsid w:val="00CB396B"/>
    <w:rsid w:val="00CC4ADB"/>
    <w:rsid w:val="00CC6213"/>
    <w:rsid w:val="00CD096F"/>
    <w:rsid w:val="00CD1539"/>
    <w:rsid w:val="00CD4D8F"/>
    <w:rsid w:val="00CE15AD"/>
    <w:rsid w:val="00CE6AEA"/>
    <w:rsid w:val="00CF3026"/>
    <w:rsid w:val="00CF4C3A"/>
    <w:rsid w:val="00D0409A"/>
    <w:rsid w:val="00D10A79"/>
    <w:rsid w:val="00D12744"/>
    <w:rsid w:val="00D27981"/>
    <w:rsid w:val="00D34712"/>
    <w:rsid w:val="00D37D7A"/>
    <w:rsid w:val="00D407CE"/>
    <w:rsid w:val="00D4191E"/>
    <w:rsid w:val="00D4307A"/>
    <w:rsid w:val="00D470EB"/>
    <w:rsid w:val="00D6589A"/>
    <w:rsid w:val="00D65E79"/>
    <w:rsid w:val="00D67273"/>
    <w:rsid w:val="00D703FC"/>
    <w:rsid w:val="00D721BF"/>
    <w:rsid w:val="00D73968"/>
    <w:rsid w:val="00D82C0E"/>
    <w:rsid w:val="00D8385E"/>
    <w:rsid w:val="00D8549E"/>
    <w:rsid w:val="00D87FBE"/>
    <w:rsid w:val="00D95B97"/>
    <w:rsid w:val="00DA174F"/>
    <w:rsid w:val="00DA34E3"/>
    <w:rsid w:val="00DA5B91"/>
    <w:rsid w:val="00DB0C55"/>
    <w:rsid w:val="00DB46CE"/>
    <w:rsid w:val="00DC3825"/>
    <w:rsid w:val="00DC39F9"/>
    <w:rsid w:val="00DD0ACB"/>
    <w:rsid w:val="00DD3D5F"/>
    <w:rsid w:val="00DD56CA"/>
    <w:rsid w:val="00DD6CE2"/>
    <w:rsid w:val="00DE1EAD"/>
    <w:rsid w:val="00DE3C66"/>
    <w:rsid w:val="00DF4AAD"/>
    <w:rsid w:val="00DF6CB7"/>
    <w:rsid w:val="00E137B3"/>
    <w:rsid w:val="00E1713C"/>
    <w:rsid w:val="00E249F4"/>
    <w:rsid w:val="00E267C9"/>
    <w:rsid w:val="00E42D4F"/>
    <w:rsid w:val="00E454EF"/>
    <w:rsid w:val="00E46CC7"/>
    <w:rsid w:val="00E60BDB"/>
    <w:rsid w:val="00E6238C"/>
    <w:rsid w:val="00E623E3"/>
    <w:rsid w:val="00E625B3"/>
    <w:rsid w:val="00E66D32"/>
    <w:rsid w:val="00E66E64"/>
    <w:rsid w:val="00E7289B"/>
    <w:rsid w:val="00E7779B"/>
    <w:rsid w:val="00E81070"/>
    <w:rsid w:val="00E847C6"/>
    <w:rsid w:val="00E90906"/>
    <w:rsid w:val="00E93BB6"/>
    <w:rsid w:val="00E94F45"/>
    <w:rsid w:val="00E962FC"/>
    <w:rsid w:val="00EA0B62"/>
    <w:rsid w:val="00EA579A"/>
    <w:rsid w:val="00EA6D60"/>
    <w:rsid w:val="00EA7DCE"/>
    <w:rsid w:val="00EB4484"/>
    <w:rsid w:val="00EB4893"/>
    <w:rsid w:val="00EB4897"/>
    <w:rsid w:val="00EB687B"/>
    <w:rsid w:val="00EB6A41"/>
    <w:rsid w:val="00EC6258"/>
    <w:rsid w:val="00EC79CB"/>
    <w:rsid w:val="00ED06FC"/>
    <w:rsid w:val="00EE5C1D"/>
    <w:rsid w:val="00EE7FCE"/>
    <w:rsid w:val="00EF156F"/>
    <w:rsid w:val="00EF5883"/>
    <w:rsid w:val="00EF5FC8"/>
    <w:rsid w:val="00F031F0"/>
    <w:rsid w:val="00F03476"/>
    <w:rsid w:val="00F06795"/>
    <w:rsid w:val="00F067E3"/>
    <w:rsid w:val="00F12000"/>
    <w:rsid w:val="00F17BDA"/>
    <w:rsid w:val="00F25865"/>
    <w:rsid w:val="00F3442B"/>
    <w:rsid w:val="00F3565F"/>
    <w:rsid w:val="00F36FE0"/>
    <w:rsid w:val="00F424A6"/>
    <w:rsid w:val="00F439C0"/>
    <w:rsid w:val="00F44042"/>
    <w:rsid w:val="00F466D9"/>
    <w:rsid w:val="00F53C0F"/>
    <w:rsid w:val="00F570E0"/>
    <w:rsid w:val="00F64907"/>
    <w:rsid w:val="00F711C3"/>
    <w:rsid w:val="00F7613B"/>
    <w:rsid w:val="00F8792D"/>
    <w:rsid w:val="00F944A6"/>
    <w:rsid w:val="00F95027"/>
    <w:rsid w:val="00F97732"/>
    <w:rsid w:val="00F977D2"/>
    <w:rsid w:val="00FA14FE"/>
    <w:rsid w:val="00FB4622"/>
    <w:rsid w:val="00FD5E50"/>
    <w:rsid w:val="00FE1B11"/>
    <w:rsid w:val="00FE2EFA"/>
    <w:rsid w:val="00FE3D9B"/>
    <w:rsid w:val="00FE6FC9"/>
    <w:rsid w:val="00FF2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95D"/>
    <w:rPr>
      <w:sz w:val="28"/>
      <w:szCs w:val="24"/>
    </w:rPr>
  </w:style>
  <w:style w:type="paragraph" w:styleId="1">
    <w:name w:val="heading 1"/>
    <w:basedOn w:val="a"/>
    <w:next w:val="a"/>
    <w:qFormat/>
    <w:rsid w:val="00B737F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679F8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qFormat/>
    <w:rsid w:val="0022630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A3D67"/>
    <w:pPr>
      <w:jc w:val="both"/>
    </w:pPr>
  </w:style>
  <w:style w:type="paragraph" w:styleId="a4">
    <w:name w:val="Body Text Indent"/>
    <w:basedOn w:val="a"/>
    <w:rsid w:val="002A3D67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Cs w:val="20"/>
    </w:rPr>
  </w:style>
  <w:style w:type="paragraph" w:styleId="21">
    <w:name w:val="Body Text 2"/>
    <w:basedOn w:val="a"/>
    <w:rsid w:val="00B737FE"/>
    <w:pPr>
      <w:spacing w:after="120" w:line="480" w:lineRule="auto"/>
    </w:pPr>
  </w:style>
  <w:style w:type="paragraph" w:styleId="30">
    <w:name w:val="Body Text 3"/>
    <w:basedOn w:val="a"/>
    <w:rsid w:val="00B737FE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B737FE"/>
    <w:pPr>
      <w:spacing w:after="120" w:line="480" w:lineRule="auto"/>
      <w:ind w:left="283"/>
    </w:pPr>
  </w:style>
  <w:style w:type="paragraph" w:styleId="31">
    <w:name w:val="Body Text Indent 3"/>
    <w:basedOn w:val="a"/>
    <w:rsid w:val="00B737FE"/>
    <w:pPr>
      <w:spacing w:after="120"/>
      <w:ind w:left="283"/>
    </w:pPr>
    <w:rPr>
      <w:sz w:val="16"/>
      <w:szCs w:val="16"/>
    </w:rPr>
  </w:style>
  <w:style w:type="paragraph" w:customStyle="1" w:styleId="210">
    <w:name w:val="Основной текст 21"/>
    <w:basedOn w:val="a"/>
    <w:rsid w:val="00B737FE"/>
    <w:pPr>
      <w:ind w:right="142"/>
    </w:pPr>
    <w:rPr>
      <w:rFonts w:ascii="Arial" w:hAnsi="Arial"/>
      <w:sz w:val="22"/>
      <w:szCs w:val="20"/>
    </w:rPr>
  </w:style>
  <w:style w:type="table" w:styleId="a5">
    <w:name w:val="Table Grid"/>
    <w:basedOn w:val="a1"/>
    <w:uiPriority w:val="59"/>
    <w:rsid w:val="002263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D37D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793CB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54D8D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onsPlusNormal">
    <w:name w:val="ConsPlusNormal"/>
    <w:rsid w:val="00976C3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0">
    <w:name w:val="Char Char Знак Знак Знак"/>
    <w:basedOn w:val="a"/>
    <w:rsid w:val="00A50B29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character" w:customStyle="1" w:styleId="20">
    <w:name w:val="Заголовок 2 Знак"/>
    <w:link w:val="2"/>
    <w:semiHidden/>
    <w:rsid w:val="001679F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Balloon Text"/>
    <w:basedOn w:val="a"/>
    <w:link w:val="a7"/>
    <w:rsid w:val="007877C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7877C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60BDB"/>
    <w:pPr>
      <w:ind w:left="708"/>
    </w:pPr>
  </w:style>
  <w:style w:type="paragraph" w:customStyle="1" w:styleId="ConsPlusTitle">
    <w:name w:val="ConsPlusTitle"/>
    <w:uiPriority w:val="99"/>
    <w:rsid w:val="00BE1DAD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495D"/>
    <w:rPr>
      <w:sz w:val="28"/>
      <w:szCs w:val="24"/>
    </w:rPr>
  </w:style>
  <w:style w:type="paragraph" w:styleId="1">
    <w:name w:val="heading 1"/>
    <w:basedOn w:val="a"/>
    <w:next w:val="a"/>
    <w:qFormat/>
    <w:rsid w:val="00B737F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qFormat/>
    <w:rsid w:val="001679F8"/>
    <w:pPr>
      <w:keepNext/>
      <w:spacing w:before="240" w:after="60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basedOn w:val="a"/>
    <w:next w:val="a"/>
    <w:qFormat/>
    <w:rsid w:val="0022630C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rsid w:val="002A3D67"/>
    <w:pPr>
      <w:jc w:val="both"/>
    </w:pPr>
  </w:style>
  <w:style w:type="paragraph" w:styleId="a4">
    <w:name w:val="Body Text Indent"/>
    <w:basedOn w:val="a"/>
    <w:rsid w:val="002A3D67"/>
    <w:pPr>
      <w:overflowPunct w:val="0"/>
      <w:autoSpaceDE w:val="0"/>
      <w:autoSpaceDN w:val="0"/>
      <w:adjustRightInd w:val="0"/>
      <w:spacing w:after="120"/>
      <w:ind w:left="283"/>
      <w:textAlignment w:val="baseline"/>
    </w:pPr>
    <w:rPr>
      <w:szCs w:val="20"/>
    </w:rPr>
  </w:style>
  <w:style w:type="paragraph" w:styleId="21">
    <w:name w:val="Body Text 2"/>
    <w:basedOn w:val="a"/>
    <w:rsid w:val="00B737FE"/>
    <w:pPr>
      <w:spacing w:after="120" w:line="480" w:lineRule="auto"/>
    </w:pPr>
  </w:style>
  <w:style w:type="paragraph" w:styleId="30">
    <w:name w:val="Body Text 3"/>
    <w:basedOn w:val="a"/>
    <w:rsid w:val="00B737FE"/>
    <w:pPr>
      <w:spacing w:after="120"/>
    </w:pPr>
    <w:rPr>
      <w:sz w:val="16"/>
      <w:szCs w:val="16"/>
    </w:rPr>
  </w:style>
  <w:style w:type="paragraph" w:styleId="22">
    <w:name w:val="Body Text Indent 2"/>
    <w:basedOn w:val="a"/>
    <w:rsid w:val="00B737FE"/>
    <w:pPr>
      <w:spacing w:after="120" w:line="480" w:lineRule="auto"/>
      <w:ind w:left="283"/>
    </w:pPr>
  </w:style>
  <w:style w:type="paragraph" w:styleId="31">
    <w:name w:val="Body Text Indent 3"/>
    <w:basedOn w:val="a"/>
    <w:rsid w:val="00B737FE"/>
    <w:pPr>
      <w:spacing w:after="120"/>
      <w:ind w:left="283"/>
    </w:pPr>
    <w:rPr>
      <w:sz w:val="16"/>
      <w:szCs w:val="16"/>
    </w:rPr>
  </w:style>
  <w:style w:type="paragraph" w:customStyle="1" w:styleId="210">
    <w:name w:val="Основной текст 21"/>
    <w:basedOn w:val="a"/>
    <w:rsid w:val="00B737FE"/>
    <w:pPr>
      <w:ind w:right="142"/>
    </w:pPr>
    <w:rPr>
      <w:rFonts w:ascii="Arial" w:hAnsi="Arial"/>
      <w:sz w:val="22"/>
      <w:szCs w:val="20"/>
    </w:rPr>
  </w:style>
  <w:style w:type="table" w:styleId="a5">
    <w:name w:val="Table Grid"/>
    <w:basedOn w:val="a1"/>
    <w:uiPriority w:val="59"/>
    <w:rsid w:val="0022630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Title">
    <w:name w:val="ConsTitle"/>
    <w:rsid w:val="00D37D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ConsNormal">
    <w:name w:val="ConsNormal"/>
    <w:rsid w:val="00793CBA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">
    <w:name w:val="Char Char Знак Знак Знак"/>
    <w:basedOn w:val="a"/>
    <w:rsid w:val="00554D8D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paragraph" w:customStyle="1" w:styleId="ConsPlusNormal">
    <w:name w:val="ConsPlusNormal"/>
    <w:rsid w:val="00976C3F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harChar0">
    <w:name w:val="Char Char Знак Знак Знак"/>
    <w:basedOn w:val="a"/>
    <w:rsid w:val="00A50B29"/>
    <w:pPr>
      <w:autoSpaceDE w:val="0"/>
      <w:autoSpaceDN w:val="0"/>
      <w:spacing w:after="160" w:line="240" w:lineRule="exact"/>
    </w:pPr>
    <w:rPr>
      <w:rFonts w:ascii="Arial" w:hAnsi="Arial" w:cs="Arial"/>
      <w:b/>
      <w:bCs/>
      <w:sz w:val="20"/>
      <w:szCs w:val="20"/>
      <w:lang w:val="en-US" w:eastAsia="de-DE"/>
    </w:rPr>
  </w:style>
  <w:style w:type="character" w:customStyle="1" w:styleId="20">
    <w:name w:val="Заголовок 2 Знак"/>
    <w:link w:val="2"/>
    <w:semiHidden/>
    <w:rsid w:val="001679F8"/>
    <w:rPr>
      <w:rFonts w:ascii="Cambria" w:eastAsia="Times New Roman" w:hAnsi="Cambria" w:cs="Times New Roman"/>
      <w:b/>
      <w:bCs/>
      <w:i/>
      <w:iCs/>
      <w:sz w:val="28"/>
      <w:szCs w:val="28"/>
    </w:rPr>
  </w:style>
  <w:style w:type="paragraph" w:styleId="a6">
    <w:name w:val="Balloon Text"/>
    <w:basedOn w:val="a"/>
    <w:link w:val="a7"/>
    <w:rsid w:val="007877CF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link w:val="a6"/>
    <w:rsid w:val="007877CF"/>
    <w:rPr>
      <w:rFonts w:ascii="Tahoma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E60BDB"/>
    <w:pPr>
      <w:ind w:left="708"/>
    </w:pPr>
  </w:style>
  <w:style w:type="paragraph" w:customStyle="1" w:styleId="ConsPlusTitle">
    <w:name w:val="ConsPlusTitle"/>
    <w:uiPriority w:val="99"/>
    <w:rsid w:val="00BE1DAD"/>
    <w:pPr>
      <w:widowControl w:val="0"/>
      <w:autoSpaceDE w:val="0"/>
      <w:autoSpaceDN w:val="0"/>
      <w:adjustRightInd w:val="0"/>
    </w:pPr>
    <w:rPr>
      <w:rFonts w:ascii="Calibri" w:hAnsi="Calibri" w:cs="Calibri"/>
      <w:b/>
      <w:bCs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81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2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5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8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7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13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2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35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08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27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431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02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58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99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86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73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77507B-0635-40A9-8B83-A879CD86DE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242</TotalTime>
  <Pages>1</Pages>
  <Words>201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ГОРОДСКАЯ ДУМА</vt:lpstr>
    </vt:vector>
  </TitlesOfParts>
  <Company>ADM</Company>
  <LinksUpToDate>false</LinksUpToDate>
  <CharactersWithSpaces>1813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ГОРОДСКАЯ ДУМА</dc:title>
  <dc:creator>1</dc:creator>
  <cp:lastModifiedBy>Иванков Тимур Павлович</cp:lastModifiedBy>
  <cp:revision>20</cp:revision>
  <cp:lastPrinted>2017-12-26T01:42:00Z</cp:lastPrinted>
  <dcterms:created xsi:type="dcterms:W3CDTF">2017-10-19T03:51:00Z</dcterms:created>
  <dcterms:modified xsi:type="dcterms:W3CDTF">2017-12-28T05:05:00Z</dcterms:modified>
</cp:coreProperties>
</file>