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5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636113" w:rsidRPr="00F72C58" w:rsidTr="00636113">
        <w:tc>
          <w:tcPr>
            <w:tcW w:w="10206" w:type="dxa"/>
          </w:tcPr>
          <w:p w:rsidR="00636113" w:rsidRPr="00F72C58" w:rsidRDefault="00BF6921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3E757C55" wp14:editId="3C2F9ED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36113" w:rsidRPr="00F72C58" w:rsidTr="00636113">
        <w:tc>
          <w:tcPr>
            <w:tcW w:w="10206" w:type="dxa"/>
          </w:tcPr>
          <w:p w:rsidR="00636113" w:rsidRPr="00F72C58" w:rsidRDefault="00636113" w:rsidP="0063611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1B117DF4" wp14:editId="0919B344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116840</wp:posOffset>
                      </wp:positionV>
                      <wp:extent cx="64293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93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C9DB0" id="Прямая соединительная линия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9.2pt" to="505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36113" w:rsidRPr="00636113" w:rsidRDefault="00636113" w:rsidP="00653DC4">
      <w:pPr>
        <w:jc w:val="center"/>
        <w:rPr>
          <w:b/>
          <w:sz w:val="24"/>
        </w:rPr>
      </w:pPr>
    </w:p>
    <w:p w:rsidR="00653DC4" w:rsidRPr="00177A35" w:rsidRDefault="00653DC4" w:rsidP="00653DC4">
      <w:pPr>
        <w:jc w:val="center"/>
        <w:rPr>
          <w:b/>
          <w:sz w:val="36"/>
          <w:szCs w:val="36"/>
        </w:rPr>
      </w:pPr>
      <w:r w:rsidRPr="00177A35">
        <w:rPr>
          <w:b/>
          <w:sz w:val="36"/>
          <w:szCs w:val="36"/>
        </w:rPr>
        <w:t>РЕШЕНИЕ</w:t>
      </w:r>
    </w:p>
    <w:p w:rsidR="00653DC4" w:rsidRPr="0091668F" w:rsidRDefault="00653DC4" w:rsidP="00653DC4">
      <w:pPr>
        <w:jc w:val="center"/>
        <w:rPr>
          <w:b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653DC4" w:rsidRPr="00736350" w:rsidTr="005B49B4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3DC4" w:rsidRPr="00B15B90" w:rsidRDefault="00653DC4" w:rsidP="0063611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636113">
              <w:rPr>
                <w:szCs w:val="24"/>
              </w:rPr>
              <w:t xml:space="preserve">25.02.2016 </w:t>
            </w:r>
            <w:r w:rsidRPr="00B15B90">
              <w:rPr>
                <w:szCs w:val="24"/>
              </w:rPr>
              <w:t xml:space="preserve">№ </w:t>
            </w:r>
            <w:r w:rsidR="00636113">
              <w:rPr>
                <w:szCs w:val="24"/>
              </w:rPr>
              <w:t>907</w:t>
            </w:r>
            <w:r w:rsidRPr="00B15B90">
              <w:rPr>
                <w:szCs w:val="24"/>
              </w:rPr>
              <w:t>-р</w:t>
            </w:r>
          </w:p>
        </w:tc>
      </w:tr>
      <w:tr w:rsidR="00653DC4" w:rsidRPr="00736350" w:rsidTr="005B49B4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3DC4" w:rsidRPr="00B15B90" w:rsidRDefault="00636113" w:rsidP="005B49B4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43-я </w:t>
            </w:r>
            <w:r w:rsidR="00653DC4" w:rsidRPr="00B15B90">
              <w:rPr>
                <w:szCs w:val="24"/>
              </w:rPr>
              <w:t>сессия</w:t>
            </w:r>
          </w:p>
        </w:tc>
      </w:tr>
      <w:tr w:rsidR="00653DC4" w:rsidTr="005B49B4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3DC4" w:rsidRPr="00F72C58" w:rsidRDefault="00653DC4" w:rsidP="005B49B4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653DC4" w:rsidRPr="0072750E" w:rsidRDefault="00653DC4" w:rsidP="00653DC4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653DC4" w:rsidRPr="002D7524" w:rsidTr="005B49B4">
        <w:trPr>
          <w:trHeight w:val="34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53DC4" w:rsidRPr="006A34A5" w:rsidRDefault="00653DC4" w:rsidP="005B49B4">
            <w:pPr>
              <w:jc w:val="both"/>
              <w:rPr>
                <w:szCs w:val="28"/>
              </w:rPr>
            </w:pPr>
            <w:r w:rsidRPr="000B5569">
              <w:rPr>
                <w:szCs w:val="28"/>
              </w:rPr>
              <w:t xml:space="preserve">О </w:t>
            </w:r>
            <w:r>
              <w:rPr>
                <w:szCs w:val="28"/>
              </w:rPr>
              <w:t>принятии решения о Контрольно-счетной палате Петропавловск-Камчатского городского округа</w:t>
            </w:r>
          </w:p>
        </w:tc>
      </w:tr>
    </w:tbl>
    <w:p w:rsidR="00653DC4" w:rsidRPr="002D7524" w:rsidRDefault="00653DC4" w:rsidP="00653DC4">
      <w:pPr>
        <w:ind w:right="5215"/>
        <w:jc w:val="both"/>
        <w:rPr>
          <w:i/>
          <w:szCs w:val="28"/>
        </w:rPr>
      </w:pPr>
    </w:p>
    <w:p w:rsidR="00653DC4" w:rsidRPr="00612020" w:rsidRDefault="00612020" w:rsidP="00612020">
      <w:pPr>
        <w:pStyle w:val="a3"/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53DC4" w:rsidRPr="00612020">
        <w:rPr>
          <w:sz w:val="28"/>
          <w:szCs w:val="28"/>
        </w:rPr>
        <w:t>Рассмотрев проект решения о Контрольно-счетной палате Петропавловск-Камчатского городского округа, внесенный</w:t>
      </w:r>
      <w:r w:rsidRPr="00612020">
        <w:rPr>
          <w:sz w:val="28"/>
          <w:szCs w:val="28"/>
        </w:rPr>
        <w:t xml:space="preserve"> председателем Контрольно-счетной палаты Петропавловск-Камчатского городского округа Слободчиковым Д.Н.</w:t>
      </w:r>
      <w:r w:rsidR="00653DC4" w:rsidRPr="0061202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="00653DC4" w:rsidRPr="00612020">
        <w:rPr>
          <w:sz w:val="28"/>
          <w:szCs w:val="28"/>
        </w:rPr>
        <w:t xml:space="preserve">в соответствии с частью 6 статьи 3 </w:t>
      </w:r>
      <w:r w:rsidR="00653DC4" w:rsidRPr="00612020">
        <w:rPr>
          <w:rFonts w:eastAsiaTheme="minorHAnsi"/>
          <w:sz w:val="28"/>
          <w:szCs w:val="28"/>
          <w:lang w:eastAsia="en-US"/>
        </w:rPr>
        <w:t xml:space="preserve">Федерального закона от 07.02.2011 № 6-ФЗ </w:t>
      </w:r>
      <w:r w:rsidR="00A0746F">
        <w:rPr>
          <w:rFonts w:eastAsiaTheme="minorHAnsi"/>
          <w:sz w:val="28"/>
          <w:szCs w:val="28"/>
          <w:lang w:eastAsia="en-US"/>
        </w:rPr>
        <w:br/>
      </w:r>
      <w:r w:rsidR="00653DC4" w:rsidRPr="00612020">
        <w:rPr>
          <w:rFonts w:eastAsiaTheme="minorHAnsi"/>
          <w:sz w:val="28"/>
          <w:szCs w:val="28"/>
          <w:lang w:eastAsia="en-US"/>
        </w:rPr>
        <w:t xml:space="preserve">«Об общих принципах организации и деятельности контрольно-счетных органов субъектов Российской Федерации и муниципальных образований», частью 2 статьи 53 </w:t>
      </w:r>
      <w:r w:rsidR="00653DC4" w:rsidRPr="00612020">
        <w:rPr>
          <w:sz w:val="28"/>
          <w:szCs w:val="28"/>
        </w:rPr>
        <w:t>Устава Петропавловск-Камчатского городского округа</w:t>
      </w:r>
      <w:r w:rsidR="00BF6921">
        <w:rPr>
          <w:sz w:val="28"/>
          <w:szCs w:val="28"/>
        </w:rPr>
        <w:t>,</w:t>
      </w:r>
      <w:r w:rsidR="00653DC4" w:rsidRPr="00612020">
        <w:rPr>
          <w:sz w:val="28"/>
          <w:szCs w:val="28"/>
        </w:rPr>
        <w:t xml:space="preserve"> Городская Дума Петропавловск-Камчатского городского округа</w:t>
      </w:r>
    </w:p>
    <w:p w:rsidR="00653DC4" w:rsidRPr="00E9761B" w:rsidRDefault="00653DC4" w:rsidP="00653DC4">
      <w:pPr>
        <w:ind w:right="-5"/>
        <w:jc w:val="both"/>
        <w:rPr>
          <w:szCs w:val="28"/>
        </w:rPr>
      </w:pPr>
    </w:p>
    <w:p w:rsidR="00653DC4" w:rsidRPr="0091668F" w:rsidRDefault="00653DC4" w:rsidP="00653DC4">
      <w:pPr>
        <w:ind w:right="-5"/>
        <w:jc w:val="both"/>
        <w:rPr>
          <w:b/>
          <w:szCs w:val="28"/>
        </w:rPr>
      </w:pPr>
      <w:r w:rsidRPr="0091668F">
        <w:rPr>
          <w:b/>
          <w:szCs w:val="28"/>
        </w:rPr>
        <w:t>РЕШИЛА:</w:t>
      </w:r>
    </w:p>
    <w:p w:rsidR="00653DC4" w:rsidRPr="00E9761B" w:rsidRDefault="00653DC4" w:rsidP="00653DC4">
      <w:pPr>
        <w:ind w:right="-5"/>
        <w:jc w:val="both"/>
        <w:rPr>
          <w:szCs w:val="28"/>
        </w:rPr>
      </w:pPr>
    </w:p>
    <w:p w:rsidR="00653DC4" w:rsidRDefault="00653DC4" w:rsidP="00653DC4">
      <w:pPr>
        <w:ind w:firstLine="709"/>
        <w:jc w:val="both"/>
        <w:rPr>
          <w:szCs w:val="28"/>
        </w:rPr>
      </w:pPr>
      <w:r w:rsidRPr="00E9761B">
        <w:rPr>
          <w:szCs w:val="28"/>
        </w:rPr>
        <w:t xml:space="preserve">1. </w:t>
      </w:r>
      <w:r>
        <w:rPr>
          <w:szCs w:val="28"/>
        </w:rPr>
        <w:t>Принять Решение о Контрольно-счетной палате Петропавловск-Камчатского городского округа.</w:t>
      </w:r>
    </w:p>
    <w:p w:rsidR="00653DC4" w:rsidRDefault="00653DC4" w:rsidP="00653DC4">
      <w:pPr>
        <w:ind w:firstLine="709"/>
        <w:jc w:val="both"/>
        <w:rPr>
          <w:bCs/>
          <w:szCs w:val="28"/>
        </w:rPr>
      </w:pPr>
      <w:r w:rsidRPr="005D25FC">
        <w:rPr>
          <w:szCs w:val="28"/>
        </w:rPr>
        <w:t xml:space="preserve">2. </w:t>
      </w:r>
      <w:r w:rsidRPr="005D25FC">
        <w:rPr>
          <w:bCs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653DC4" w:rsidRPr="006E1470" w:rsidTr="00F961A4">
        <w:trPr>
          <w:trHeight w:val="857"/>
        </w:trPr>
        <w:tc>
          <w:tcPr>
            <w:tcW w:w="4786" w:type="dxa"/>
          </w:tcPr>
          <w:p w:rsidR="00653DC4" w:rsidRPr="006E1470" w:rsidRDefault="00653DC4" w:rsidP="005B49B4">
            <w:pPr>
              <w:jc w:val="both"/>
              <w:rPr>
                <w:szCs w:val="28"/>
              </w:rPr>
            </w:pPr>
            <w:r w:rsidRPr="006E1470">
              <w:rPr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774" w:type="dxa"/>
          </w:tcPr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  <w:p w:rsidR="00653DC4" w:rsidRPr="006E1470" w:rsidRDefault="00653DC4" w:rsidP="005B49B4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</w:tcPr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</w:p>
          <w:p w:rsidR="00653DC4" w:rsidRPr="006E1470" w:rsidRDefault="00653DC4" w:rsidP="005B49B4">
            <w:pPr>
              <w:jc w:val="right"/>
              <w:rPr>
                <w:szCs w:val="28"/>
              </w:rPr>
            </w:pPr>
            <w:r w:rsidRPr="006E1470">
              <w:rPr>
                <w:szCs w:val="28"/>
              </w:rPr>
              <w:t xml:space="preserve">   К.Г. Слыщенко</w:t>
            </w:r>
          </w:p>
        </w:tc>
      </w:tr>
    </w:tbl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ind w:firstLine="709"/>
        <w:jc w:val="both"/>
        <w:rPr>
          <w:bCs/>
          <w:szCs w:val="28"/>
        </w:rPr>
      </w:pPr>
    </w:p>
    <w:p w:rsidR="00653DC4" w:rsidRDefault="00653DC4" w:rsidP="00653DC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653DC4" w:rsidRDefault="00653DC4" w:rsidP="00653DC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tbl>
      <w:tblPr>
        <w:tblpPr w:leftFromText="181" w:rightFromText="181" w:vertAnchor="text" w:horzAnchor="margin" w:tblpX="108" w:tblpY="11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087E07" w:rsidRPr="00F72C58" w:rsidTr="006221C2">
        <w:tc>
          <w:tcPr>
            <w:tcW w:w="10206" w:type="dxa"/>
          </w:tcPr>
          <w:p w:rsidR="00087E07" w:rsidRPr="00F72C58" w:rsidRDefault="00BF6921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 wp14:anchorId="3E757C55" wp14:editId="3C2F9ED2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087E07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087E07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87E07" w:rsidRPr="00F72C58" w:rsidTr="006221C2">
        <w:tc>
          <w:tcPr>
            <w:tcW w:w="10206" w:type="dxa"/>
          </w:tcPr>
          <w:p w:rsidR="00087E07" w:rsidRPr="00F72C58" w:rsidRDefault="00E05433" w:rsidP="006221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A018EAE" wp14:editId="08CB9017">
                      <wp:simplePos x="0" y="0"/>
                      <wp:positionH relativeFrom="column">
                        <wp:posOffset>-6985</wp:posOffset>
                      </wp:positionH>
                      <wp:positionV relativeFrom="page">
                        <wp:posOffset>119380</wp:posOffset>
                      </wp:positionV>
                      <wp:extent cx="6467475" cy="0"/>
                      <wp:effectExtent l="0" t="19050" r="9525" b="3810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2AD33" id="Прямая соединительная линия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55pt,9.4pt" to="508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87E07" w:rsidRPr="00DA6E73" w:rsidRDefault="00087E07" w:rsidP="00087E07">
      <w:pPr>
        <w:pStyle w:val="a3"/>
        <w:tabs>
          <w:tab w:val="left" w:pos="1620"/>
        </w:tabs>
        <w:ind w:left="5760"/>
        <w:jc w:val="right"/>
        <w:rPr>
          <w:i/>
          <w:sz w:val="28"/>
          <w:szCs w:val="28"/>
        </w:rPr>
      </w:pPr>
    </w:p>
    <w:p w:rsidR="00886EBA" w:rsidRDefault="00886EBA" w:rsidP="00087E07">
      <w:pPr>
        <w:jc w:val="center"/>
        <w:rPr>
          <w:b/>
          <w:sz w:val="36"/>
          <w:szCs w:val="36"/>
        </w:rPr>
      </w:pPr>
    </w:p>
    <w:p w:rsidR="00886EBA" w:rsidRDefault="00886EBA" w:rsidP="00087E07">
      <w:pPr>
        <w:jc w:val="center"/>
        <w:rPr>
          <w:b/>
          <w:sz w:val="36"/>
          <w:szCs w:val="36"/>
        </w:rPr>
      </w:pPr>
    </w:p>
    <w:p w:rsidR="00886EBA" w:rsidRPr="00886EBA" w:rsidRDefault="00886EBA" w:rsidP="00087E07">
      <w:pPr>
        <w:jc w:val="center"/>
        <w:rPr>
          <w:b/>
          <w:szCs w:val="28"/>
        </w:rPr>
      </w:pPr>
    </w:p>
    <w:p w:rsidR="00087E07" w:rsidRPr="00177A35" w:rsidRDefault="00087E07" w:rsidP="00087E07">
      <w:pPr>
        <w:jc w:val="center"/>
        <w:rPr>
          <w:b/>
          <w:sz w:val="36"/>
          <w:szCs w:val="36"/>
        </w:rPr>
      </w:pPr>
      <w:r w:rsidRPr="00177A35">
        <w:rPr>
          <w:b/>
          <w:sz w:val="36"/>
          <w:szCs w:val="36"/>
        </w:rPr>
        <w:t>РЕШЕНИЕ</w:t>
      </w:r>
    </w:p>
    <w:p w:rsidR="00087E07" w:rsidRPr="00DE6A3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87E07" w:rsidRPr="00DE6A37" w:rsidRDefault="00087E07" w:rsidP="00087E07">
      <w:pPr>
        <w:jc w:val="center"/>
        <w:rPr>
          <w:szCs w:val="28"/>
        </w:rPr>
      </w:pPr>
      <w:r w:rsidRPr="00DE6A37">
        <w:rPr>
          <w:szCs w:val="28"/>
        </w:rPr>
        <w:t xml:space="preserve">от </w:t>
      </w:r>
      <w:r w:rsidR="00741D4F">
        <w:rPr>
          <w:szCs w:val="28"/>
        </w:rPr>
        <w:t xml:space="preserve">02.03.2016 </w:t>
      </w:r>
      <w:r w:rsidRPr="00DE6A37">
        <w:rPr>
          <w:szCs w:val="28"/>
        </w:rPr>
        <w:t xml:space="preserve">№ </w:t>
      </w:r>
      <w:r w:rsidR="00741D4F">
        <w:rPr>
          <w:szCs w:val="28"/>
        </w:rPr>
        <w:t>397</w:t>
      </w:r>
      <w:r w:rsidRPr="00DE6A37">
        <w:rPr>
          <w:szCs w:val="28"/>
        </w:rPr>
        <w:t>-нд</w:t>
      </w:r>
    </w:p>
    <w:p w:rsidR="00087E07" w:rsidRPr="00DE6A3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B5D1B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81977">
        <w:rPr>
          <w:rFonts w:ascii="Times New Roman" w:hAnsi="Times New Roman" w:cs="Times New Roman"/>
          <w:sz w:val="28"/>
          <w:szCs w:val="28"/>
        </w:rPr>
        <w:t xml:space="preserve">О </w:t>
      </w:r>
      <w:r w:rsidR="005B5D1B">
        <w:rPr>
          <w:rFonts w:ascii="Times New Roman" w:hAnsi="Times New Roman" w:cs="Times New Roman"/>
          <w:sz w:val="28"/>
          <w:szCs w:val="28"/>
        </w:rPr>
        <w:t>Контрольно-счетной палате</w:t>
      </w:r>
    </w:p>
    <w:p w:rsidR="00087E07" w:rsidRPr="00D81977" w:rsidRDefault="00087E07" w:rsidP="00087E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D81977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</w:p>
    <w:p w:rsidR="00087E07" w:rsidRPr="009719C1" w:rsidRDefault="00087E07" w:rsidP="00087E07">
      <w:pPr>
        <w:jc w:val="center"/>
        <w:rPr>
          <w:bCs/>
          <w:szCs w:val="28"/>
        </w:rPr>
      </w:pPr>
    </w:p>
    <w:p w:rsidR="00087E07" w:rsidRPr="00020267" w:rsidRDefault="00087E07" w:rsidP="00087E07">
      <w:pPr>
        <w:jc w:val="center"/>
        <w:rPr>
          <w:i/>
          <w:sz w:val="24"/>
        </w:rPr>
      </w:pPr>
      <w:r w:rsidRPr="00020267">
        <w:rPr>
          <w:i/>
          <w:sz w:val="24"/>
        </w:rPr>
        <w:t>Принято Городской Думой</w:t>
      </w:r>
      <w:r w:rsidR="005B5D1B" w:rsidRPr="00020267">
        <w:rPr>
          <w:i/>
          <w:sz w:val="24"/>
        </w:rPr>
        <w:t xml:space="preserve"> </w:t>
      </w:r>
      <w:r w:rsidRPr="00020267">
        <w:rPr>
          <w:i/>
          <w:sz w:val="24"/>
        </w:rPr>
        <w:t>Петропавловск-Камчатского городского округа</w:t>
      </w:r>
    </w:p>
    <w:p w:rsidR="00087E07" w:rsidRDefault="00087E07" w:rsidP="00087E07">
      <w:pPr>
        <w:jc w:val="center"/>
        <w:rPr>
          <w:i/>
          <w:sz w:val="24"/>
        </w:rPr>
      </w:pPr>
      <w:r w:rsidRPr="00020267">
        <w:rPr>
          <w:i/>
          <w:sz w:val="24"/>
        </w:rPr>
        <w:t xml:space="preserve">(решение от </w:t>
      </w:r>
      <w:r w:rsidR="00A0746F">
        <w:rPr>
          <w:i/>
          <w:sz w:val="24"/>
        </w:rPr>
        <w:t>25.02.2016</w:t>
      </w:r>
      <w:r w:rsidRPr="00020267">
        <w:rPr>
          <w:i/>
          <w:sz w:val="24"/>
        </w:rPr>
        <w:t xml:space="preserve"> № </w:t>
      </w:r>
      <w:r w:rsidR="00A0746F">
        <w:rPr>
          <w:i/>
          <w:sz w:val="24"/>
        </w:rPr>
        <w:t>907</w:t>
      </w:r>
      <w:r w:rsidRPr="00020267">
        <w:rPr>
          <w:i/>
          <w:sz w:val="24"/>
        </w:rPr>
        <w:t>-р)</w:t>
      </w:r>
    </w:p>
    <w:p w:rsidR="00FB552C" w:rsidRDefault="00FB552C" w:rsidP="00087E07">
      <w:pPr>
        <w:jc w:val="center"/>
        <w:rPr>
          <w:i/>
          <w:sz w:val="24"/>
        </w:rPr>
      </w:pPr>
    </w:p>
    <w:p w:rsidR="00FB552C" w:rsidRDefault="00FB552C" w:rsidP="00087E07">
      <w:pPr>
        <w:jc w:val="center"/>
        <w:rPr>
          <w:i/>
          <w:sz w:val="24"/>
        </w:rPr>
      </w:pPr>
      <w:r>
        <w:rPr>
          <w:i/>
          <w:sz w:val="24"/>
        </w:rPr>
        <w:t>С изменениями от:</w:t>
      </w:r>
    </w:p>
    <w:p w:rsidR="00FB552C" w:rsidRDefault="00FE25E4" w:rsidP="00087E07">
      <w:pPr>
        <w:jc w:val="center"/>
        <w:rPr>
          <w:i/>
          <w:sz w:val="24"/>
        </w:rPr>
      </w:pPr>
      <w:r>
        <w:rPr>
          <w:i/>
          <w:sz w:val="24"/>
        </w:rPr>
        <w:t>01</w:t>
      </w:r>
      <w:r w:rsidR="00FB552C">
        <w:rPr>
          <w:i/>
          <w:sz w:val="24"/>
        </w:rPr>
        <w:t>.1</w:t>
      </w:r>
      <w:r>
        <w:rPr>
          <w:i/>
          <w:sz w:val="24"/>
        </w:rPr>
        <w:t>1</w:t>
      </w:r>
      <w:r w:rsidR="00FB552C">
        <w:rPr>
          <w:i/>
          <w:sz w:val="24"/>
        </w:rPr>
        <w:t xml:space="preserve">.2016 № </w:t>
      </w:r>
      <w:r>
        <w:rPr>
          <w:i/>
          <w:sz w:val="24"/>
        </w:rPr>
        <w:t>511</w:t>
      </w:r>
      <w:r w:rsidR="00FB552C">
        <w:rPr>
          <w:i/>
          <w:sz w:val="24"/>
        </w:rPr>
        <w:t xml:space="preserve">-нд (26.10.2016 № </w:t>
      </w:r>
      <w:r>
        <w:rPr>
          <w:i/>
          <w:sz w:val="24"/>
        </w:rPr>
        <w:t>1142</w:t>
      </w:r>
      <w:r w:rsidR="00FB552C">
        <w:rPr>
          <w:i/>
          <w:sz w:val="24"/>
        </w:rPr>
        <w:t>-р)</w:t>
      </w:r>
      <w:r w:rsidR="00930D75">
        <w:rPr>
          <w:i/>
          <w:sz w:val="24"/>
        </w:rPr>
        <w:t>;</w:t>
      </w:r>
      <w:bookmarkStart w:id="0" w:name="_GoBack"/>
      <w:bookmarkEnd w:id="0"/>
    </w:p>
    <w:p w:rsidR="00886EBA" w:rsidRPr="00020267" w:rsidRDefault="00886EBA" w:rsidP="00087E07">
      <w:pPr>
        <w:jc w:val="center"/>
        <w:rPr>
          <w:i/>
          <w:sz w:val="24"/>
        </w:rPr>
      </w:pPr>
      <w:r>
        <w:rPr>
          <w:i/>
          <w:sz w:val="24"/>
        </w:rPr>
        <w:t>01.08.2017 № 588-нд (26.07.2017 № 1335-р)</w:t>
      </w:r>
    </w:p>
    <w:p w:rsidR="005B5D1B" w:rsidRDefault="005B5D1B" w:rsidP="00BD3D4A">
      <w:pPr>
        <w:pStyle w:val="a3"/>
        <w:spacing w:line="216" w:lineRule="auto"/>
        <w:rPr>
          <w:sz w:val="28"/>
        </w:rPr>
      </w:pPr>
    </w:p>
    <w:p w:rsidR="00BF6921" w:rsidRPr="0033664C" w:rsidRDefault="00BF6921" w:rsidP="00BD3D4A">
      <w:pPr>
        <w:pStyle w:val="a3"/>
        <w:spacing w:line="216" w:lineRule="auto"/>
        <w:rPr>
          <w:sz w:val="28"/>
        </w:rPr>
      </w:pPr>
    </w:p>
    <w:p w:rsidR="00BD3D4A" w:rsidRPr="00203A86" w:rsidRDefault="00203A86" w:rsidP="00451163">
      <w:pPr>
        <w:ind w:firstLine="709"/>
        <w:rPr>
          <w:b/>
          <w:szCs w:val="28"/>
        </w:rPr>
      </w:pPr>
      <w:r w:rsidRPr="00203A86">
        <w:rPr>
          <w:b/>
          <w:szCs w:val="28"/>
        </w:rPr>
        <w:t>Статья 1. Общие положения</w:t>
      </w:r>
    </w:p>
    <w:p w:rsidR="00BD3D4A" w:rsidRPr="00FD497C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402E5D">
        <w:rPr>
          <w:szCs w:val="28"/>
        </w:rPr>
        <w:t xml:space="preserve">Настоящее </w:t>
      </w:r>
      <w:r w:rsidR="004171C9">
        <w:rPr>
          <w:szCs w:val="28"/>
        </w:rPr>
        <w:t>Решение</w:t>
      </w:r>
      <w:r w:rsidR="001947AB">
        <w:rPr>
          <w:szCs w:val="28"/>
        </w:rPr>
        <w:t xml:space="preserve"> о Контрольно-счетной палате Петропавловск-Камчатского городского округа (далее - Решение)</w:t>
      </w:r>
      <w:r w:rsidR="00BD3D4A" w:rsidRPr="00402E5D">
        <w:rPr>
          <w:szCs w:val="28"/>
        </w:rPr>
        <w:t xml:space="preserve"> разработано в соответствии с Конституцией Российской Федерации, Федеральным законом от 07.02.2011 </w:t>
      </w:r>
      <w:r w:rsidR="0005711B">
        <w:rPr>
          <w:szCs w:val="28"/>
        </w:rPr>
        <w:t xml:space="preserve">                    </w:t>
      </w:r>
      <w:r w:rsidR="00BD3D4A" w:rsidRPr="00402E5D">
        <w:rPr>
          <w:szCs w:val="28"/>
        </w:rPr>
        <w:t>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E07739">
        <w:rPr>
          <w:szCs w:val="28"/>
        </w:rPr>
        <w:t xml:space="preserve"> (далее - Федеральный закон </w:t>
      </w:r>
      <w:r w:rsidR="00E07739" w:rsidRPr="00402E5D">
        <w:rPr>
          <w:szCs w:val="28"/>
        </w:rPr>
        <w:t>от 07.02.2011 № 6-ФЗ</w:t>
      </w:r>
      <w:r w:rsidR="00E07739">
        <w:rPr>
          <w:szCs w:val="28"/>
        </w:rPr>
        <w:t>)</w:t>
      </w:r>
      <w:r w:rsidR="00BD3D4A" w:rsidRPr="00402E5D">
        <w:rPr>
          <w:szCs w:val="28"/>
        </w:rPr>
        <w:t xml:space="preserve">, Федеральным законом от 06.10.2003 </w:t>
      </w:r>
      <w:r w:rsidR="00E07739">
        <w:rPr>
          <w:szCs w:val="28"/>
        </w:rPr>
        <w:br/>
      </w:r>
      <w:r w:rsidR="00BD3D4A" w:rsidRPr="00402E5D">
        <w:rPr>
          <w:szCs w:val="28"/>
        </w:rPr>
        <w:t>№ 131-ФЗ «Об общих принципах организации местного самоуправления в Российской Федерации», Бюджетным кодексом Российской Федерации</w:t>
      </w:r>
      <w:r w:rsidR="00E822CF">
        <w:rPr>
          <w:szCs w:val="28"/>
        </w:rPr>
        <w:t xml:space="preserve"> (далее - Бюджетный кодекс)</w:t>
      </w:r>
      <w:r w:rsidR="00BD3D4A" w:rsidRPr="00402E5D">
        <w:rPr>
          <w:szCs w:val="28"/>
        </w:rPr>
        <w:t>, Уставом Петропавловск-</w:t>
      </w:r>
      <w:r w:rsidR="00BD3D4A" w:rsidRPr="00DD7CD6">
        <w:rPr>
          <w:szCs w:val="28"/>
        </w:rPr>
        <w:t xml:space="preserve">Камчатского городского округа </w:t>
      </w:r>
      <w:r w:rsidR="00EA590A">
        <w:rPr>
          <w:szCs w:val="28"/>
        </w:rPr>
        <w:t xml:space="preserve">(далее - Устав городского округа) </w:t>
      </w:r>
      <w:r w:rsidR="00BD3D4A" w:rsidRPr="00DD7CD6">
        <w:rPr>
          <w:szCs w:val="28"/>
        </w:rPr>
        <w:t xml:space="preserve">и определяет </w:t>
      </w:r>
      <w:r w:rsidR="00FE16AF" w:rsidRPr="007D45D3">
        <w:rPr>
          <w:szCs w:val="28"/>
        </w:rPr>
        <w:t xml:space="preserve">полномочия, состав, </w:t>
      </w:r>
      <w:r w:rsidR="00FE16AF" w:rsidRPr="00DD7CD6">
        <w:rPr>
          <w:szCs w:val="28"/>
        </w:rPr>
        <w:t xml:space="preserve">структуру </w:t>
      </w:r>
      <w:r w:rsidR="00FE16AF" w:rsidRPr="007D45D3">
        <w:rPr>
          <w:szCs w:val="28"/>
        </w:rPr>
        <w:t xml:space="preserve">и порядок деятельности </w:t>
      </w:r>
      <w:r w:rsidR="00BD3D4A" w:rsidRPr="00DD7CD6">
        <w:rPr>
          <w:szCs w:val="28"/>
        </w:rPr>
        <w:t xml:space="preserve">Контрольно-счетной палаты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DD7CD6">
        <w:rPr>
          <w:szCs w:val="28"/>
        </w:rPr>
        <w:t xml:space="preserve"> Контрольно-счетная палата)</w:t>
      </w:r>
      <w:r w:rsidR="00DD7CD6" w:rsidRPr="00DD7CD6">
        <w:rPr>
          <w:szCs w:val="28"/>
        </w:rPr>
        <w:t>,</w:t>
      </w:r>
      <w:r w:rsidR="006C37C8">
        <w:rPr>
          <w:szCs w:val="28"/>
        </w:rPr>
        <w:t xml:space="preserve"> созданной решением Петропавловск-Камчатской Городской Думы от </w:t>
      </w:r>
      <w:r w:rsidR="00FD497C" w:rsidRPr="00FD497C">
        <w:rPr>
          <w:szCs w:val="28"/>
        </w:rPr>
        <w:t>05.07.2005 № 172-р.</w:t>
      </w:r>
    </w:p>
    <w:p w:rsidR="00BD3D4A" w:rsidRPr="00402E5D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1" w:name="sub_100"/>
      <w:bookmarkStart w:id="2" w:name="sub_1101"/>
      <w:bookmarkEnd w:id="1"/>
      <w:bookmarkEnd w:id="2"/>
      <w:r>
        <w:rPr>
          <w:szCs w:val="28"/>
        </w:rPr>
        <w:t>2</w:t>
      </w:r>
      <w:r w:rsidR="00BD3D4A" w:rsidRPr="00402E5D">
        <w:rPr>
          <w:szCs w:val="28"/>
        </w:rPr>
        <w:t xml:space="preserve">. Контрольно-счетная палата является постоянно действующим органом внешнего муниципального финансового контроля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402E5D">
        <w:rPr>
          <w:szCs w:val="28"/>
        </w:rPr>
        <w:t xml:space="preserve"> городской округ), образуется Городской Думой Петропавловск-Камчатского городского округа (далее </w:t>
      </w:r>
      <w:r w:rsidR="00DD7CD6">
        <w:rPr>
          <w:szCs w:val="28"/>
        </w:rPr>
        <w:t>-</w:t>
      </w:r>
      <w:r w:rsidR="00BD3D4A" w:rsidRPr="00402E5D">
        <w:rPr>
          <w:szCs w:val="28"/>
        </w:rPr>
        <w:t xml:space="preserve"> Городская Дума) и подотчетна ей.</w:t>
      </w:r>
    </w:p>
    <w:p w:rsidR="00BD3D4A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3" w:name="sub_122"/>
      <w:bookmarkStart w:id="4" w:name="sub_133"/>
      <w:bookmarkEnd w:id="3"/>
      <w:bookmarkEnd w:id="4"/>
      <w:r>
        <w:rPr>
          <w:szCs w:val="28"/>
        </w:rPr>
        <w:t>3</w:t>
      </w:r>
      <w:r w:rsidR="00BD3D4A" w:rsidRPr="00402E5D">
        <w:rPr>
          <w:szCs w:val="28"/>
        </w:rPr>
        <w:t>. Контрольно-счетная палата обладает организационной и функциональной независимостью и осуществляет св</w:t>
      </w:r>
      <w:r w:rsidR="00BD3D4A">
        <w:rPr>
          <w:szCs w:val="28"/>
        </w:rPr>
        <w:t>ою деятельность самостоятельно.</w:t>
      </w:r>
    </w:p>
    <w:p w:rsidR="00BD3D4A" w:rsidRPr="00402E5D" w:rsidRDefault="00BD3D4A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402E5D">
        <w:rPr>
          <w:szCs w:val="28"/>
        </w:rPr>
        <w:t>Деятельность Контрольно-счетной палаты не может быть приостановлена, в том числе в связи с досрочным прекращением полномочий Городской Думы.</w:t>
      </w:r>
    </w:p>
    <w:p w:rsidR="00BD3D4A" w:rsidRPr="00402E5D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5" w:name="sub_144"/>
      <w:bookmarkEnd w:id="5"/>
      <w:r>
        <w:rPr>
          <w:szCs w:val="28"/>
        </w:rPr>
        <w:lastRenderedPageBreak/>
        <w:t>4</w:t>
      </w:r>
      <w:r w:rsidR="00BD3D4A" w:rsidRPr="00402E5D">
        <w:rPr>
          <w:szCs w:val="28"/>
        </w:rPr>
        <w:t>. Контрольно-счетная палата обладает правами юридического лица, имеет гербовую печать и бланки со своим наименованием и с изображением герба городского округа.</w:t>
      </w:r>
    </w:p>
    <w:p w:rsidR="00BD3D4A" w:rsidRPr="007D45D3" w:rsidRDefault="00DD5158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5</w:t>
      </w:r>
      <w:r w:rsidR="00BD3D4A" w:rsidRPr="00402E5D">
        <w:rPr>
          <w:szCs w:val="28"/>
        </w:rPr>
        <w:t xml:space="preserve">. В своей деятельности Контрольно-счетная палата руководствуется Конституцией Российской Федерации, </w:t>
      </w:r>
      <w:r w:rsidR="00BD3D4A">
        <w:rPr>
          <w:szCs w:val="28"/>
        </w:rPr>
        <w:t xml:space="preserve">федеральными </w:t>
      </w:r>
      <w:r w:rsidR="00BD3D4A" w:rsidRPr="00402E5D">
        <w:rPr>
          <w:szCs w:val="28"/>
        </w:rPr>
        <w:t>з</w:t>
      </w:r>
      <w:r w:rsidR="00BD3D4A">
        <w:rPr>
          <w:szCs w:val="28"/>
        </w:rPr>
        <w:t>аконами и иными нормативными правовыми актами Российской Федерации</w:t>
      </w:r>
      <w:r w:rsidR="00BD3D4A" w:rsidRPr="00402E5D">
        <w:rPr>
          <w:szCs w:val="28"/>
        </w:rPr>
        <w:t>, закон</w:t>
      </w:r>
      <w:r w:rsidR="00BD3D4A">
        <w:rPr>
          <w:szCs w:val="28"/>
        </w:rPr>
        <w:t>ами</w:t>
      </w:r>
      <w:r w:rsidR="00BD3D4A" w:rsidRPr="00402E5D">
        <w:rPr>
          <w:szCs w:val="28"/>
        </w:rPr>
        <w:t xml:space="preserve"> Камчатского края, </w:t>
      </w:r>
      <w:r w:rsidR="00BD3D4A">
        <w:rPr>
          <w:szCs w:val="28"/>
        </w:rPr>
        <w:t xml:space="preserve">Уставом </w:t>
      </w:r>
      <w:r w:rsidR="000B2C68">
        <w:rPr>
          <w:szCs w:val="28"/>
        </w:rPr>
        <w:t xml:space="preserve">городского округа </w:t>
      </w:r>
      <w:r w:rsidR="00BD3D4A">
        <w:rPr>
          <w:szCs w:val="28"/>
        </w:rPr>
        <w:t>и иными муниципальными нормативными правовыми актами городского округа,</w:t>
      </w:r>
      <w:r w:rsidR="00BD3D4A" w:rsidRPr="00246979">
        <w:rPr>
          <w:szCs w:val="28"/>
        </w:rPr>
        <w:t xml:space="preserve"> </w:t>
      </w:r>
      <w:r w:rsidR="00BD3D4A" w:rsidRPr="00435713">
        <w:rPr>
          <w:szCs w:val="28"/>
        </w:rPr>
        <w:t xml:space="preserve">стандартами внешнего муниципального финансового контроля, утверждаемыми Контрольно-счетной палатой в порядке, установленном Федеральным законом </w:t>
      </w:r>
      <w:r w:rsidR="00BD3D4A">
        <w:rPr>
          <w:szCs w:val="28"/>
        </w:rPr>
        <w:t>от 07.02.20</w:t>
      </w:r>
      <w:r w:rsidR="00BD3D4A" w:rsidRPr="00435713">
        <w:rPr>
          <w:szCs w:val="28"/>
        </w:rPr>
        <w:t>11</w:t>
      </w:r>
      <w:r w:rsidR="00BD3D4A">
        <w:rPr>
          <w:szCs w:val="28"/>
        </w:rPr>
        <w:t xml:space="preserve"> № </w:t>
      </w:r>
      <w:r w:rsidR="00BD3D4A" w:rsidRPr="00435713">
        <w:rPr>
          <w:szCs w:val="28"/>
        </w:rPr>
        <w:t>6-ФЗ</w:t>
      </w:r>
      <w:r w:rsidR="00E07739">
        <w:rPr>
          <w:szCs w:val="28"/>
        </w:rPr>
        <w:t>,</w:t>
      </w:r>
      <w:r w:rsidR="00C03A59">
        <w:rPr>
          <w:szCs w:val="28"/>
        </w:rPr>
        <w:t xml:space="preserve"> настоящим Решением</w:t>
      </w:r>
      <w:r w:rsidR="00BD3D4A">
        <w:rPr>
          <w:szCs w:val="28"/>
        </w:rPr>
        <w:t>.</w:t>
      </w:r>
    </w:p>
    <w:p w:rsidR="00E04FEE" w:rsidRPr="00E30A5C" w:rsidRDefault="00E04FEE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bookmarkStart w:id="6" w:name="sub_166"/>
      <w:bookmarkStart w:id="7" w:name="sub_177"/>
      <w:bookmarkEnd w:id="6"/>
      <w:bookmarkEnd w:id="7"/>
      <w:r w:rsidRPr="007D45D3">
        <w:rPr>
          <w:szCs w:val="28"/>
        </w:rPr>
        <w:t>6. Основной целью деятельности Контрольно-счетной палаты является осуществление внешнего муниципального финансового контроля.</w:t>
      </w:r>
      <w:r w:rsidRPr="00E30A5C">
        <w:rPr>
          <w:szCs w:val="28"/>
        </w:rPr>
        <w:t xml:space="preserve">  </w:t>
      </w:r>
    </w:p>
    <w:p w:rsidR="00BD3D4A" w:rsidRDefault="00A42891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7. </w:t>
      </w:r>
      <w:r w:rsidR="00BD3D4A" w:rsidRPr="00402E5D">
        <w:rPr>
          <w:szCs w:val="28"/>
        </w:rPr>
        <w:t>Основными принципами деятельности Контрольно-счетной палаты являются законность, объективность, эффективность, независимость, гласность.</w:t>
      </w:r>
    </w:p>
    <w:p w:rsidR="00451163" w:rsidRPr="00402E5D" w:rsidRDefault="00451163" w:rsidP="00451163">
      <w:pPr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A42891" w:rsidRDefault="00A42891" w:rsidP="00451163">
      <w:pPr>
        <w:pStyle w:val="a5"/>
        <w:ind w:firstLine="709"/>
        <w:jc w:val="both"/>
        <w:rPr>
          <w:b/>
          <w:sz w:val="28"/>
          <w:szCs w:val="28"/>
        </w:rPr>
      </w:pPr>
      <w:bookmarkStart w:id="8" w:name="sub_5"/>
      <w:bookmarkEnd w:id="8"/>
      <w:r w:rsidRPr="00402E5D">
        <w:rPr>
          <w:rStyle w:val="a6"/>
          <w:sz w:val="28"/>
          <w:szCs w:val="28"/>
        </w:rPr>
        <w:t>Статья 2.</w:t>
      </w:r>
      <w:r w:rsidRPr="00402E5D">
        <w:rPr>
          <w:sz w:val="28"/>
          <w:szCs w:val="28"/>
        </w:rPr>
        <w:t xml:space="preserve"> </w:t>
      </w:r>
      <w:r w:rsidRPr="00001E38">
        <w:rPr>
          <w:b/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  <w:r w:rsidR="00001E38" w:rsidRPr="00402E5D">
        <w:rPr>
          <w:b/>
          <w:sz w:val="28"/>
          <w:szCs w:val="28"/>
        </w:rPr>
        <w:t>Контрольно-счетной палаты</w:t>
      </w:r>
    </w:p>
    <w:p w:rsidR="004361A2" w:rsidRPr="00402E5D" w:rsidRDefault="00E30A5C" w:rsidP="00451163">
      <w:pPr>
        <w:ind w:firstLine="708"/>
        <w:jc w:val="both"/>
        <w:rPr>
          <w:szCs w:val="28"/>
        </w:rPr>
      </w:pPr>
      <w:r>
        <w:rPr>
          <w:szCs w:val="28"/>
        </w:rPr>
        <w:t>1</w:t>
      </w:r>
      <w:r w:rsidR="004361A2" w:rsidRPr="00402E5D">
        <w:rPr>
          <w:szCs w:val="28"/>
        </w:rPr>
        <w:t xml:space="preserve">. При осуществлении своей деятельности Контрольно-счетная палата </w:t>
      </w:r>
      <w:r w:rsidR="004361A2">
        <w:rPr>
          <w:szCs w:val="28"/>
        </w:rPr>
        <w:t>осуществляет</w:t>
      </w:r>
      <w:r w:rsidR="004361A2" w:rsidRPr="00402E5D">
        <w:rPr>
          <w:szCs w:val="28"/>
        </w:rPr>
        <w:t xml:space="preserve"> следующи</w:t>
      </w:r>
      <w:r w:rsidR="004361A2">
        <w:rPr>
          <w:szCs w:val="28"/>
        </w:rPr>
        <w:t xml:space="preserve">е </w:t>
      </w:r>
      <w:r w:rsidR="004361A2" w:rsidRPr="00402E5D">
        <w:rPr>
          <w:szCs w:val="28"/>
        </w:rPr>
        <w:t>полномочия: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1) контроль за исполнением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2) экспертиза проектов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3) внешняя проверка годового отчета об исполнении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4) организация и осуществление контроля за законностью, результативностью (эффективностью и экономностью) использования средств бюджета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а также средств, получаемых бюджетом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из иных источников, предусмотренных законодательством Российской Федерации;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5) контроль за соблюдением установленного порядка управления и распоряжения имуществом, находящимся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95360">
        <w:rPr>
          <w:rFonts w:ascii="Times New Roman" w:hAnsi="Times New Roman" w:cs="Times New Roman"/>
          <w:sz w:val="28"/>
          <w:szCs w:val="28"/>
        </w:rPr>
        <w:t xml:space="preserve">собственности, в том числе охраняемыми результатами интеллектуальной деятельности и средствами индивидуализации, принадлежащими </w:t>
      </w:r>
      <w:r>
        <w:rPr>
          <w:rFonts w:ascii="Times New Roman" w:hAnsi="Times New Roman" w:cs="Times New Roman"/>
          <w:sz w:val="28"/>
          <w:szCs w:val="28"/>
        </w:rPr>
        <w:t>городскому округу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6) оценка эффективности предоставления налоговых и иных льгот и преимуществ, бюджетных кредитов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 имущества, находящегося в муниципальной собственности;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>, а также муниципальных программ;</w:t>
      </w:r>
    </w:p>
    <w:p w:rsidR="004361A2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8) анализ бюджетного процесса в </w:t>
      </w:r>
      <w:r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895360">
        <w:rPr>
          <w:rFonts w:ascii="Times New Roman" w:hAnsi="Times New Roman" w:cs="Times New Roman"/>
          <w:sz w:val="28"/>
          <w:szCs w:val="28"/>
        </w:rPr>
        <w:t xml:space="preserve"> и подготовка предложений, направленных на его совершенствование;</w:t>
      </w:r>
    </w:p>
    <w:p w:rsidR="00FB552C" w:rsidRPr="00020267" w:rsidRDefault="00FB552C" w:rsidP="00FB552C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E25E4">
        <w:rPr>
          <w:i/>
          <w:sz w:val="24"/>
        </w:rPr>
        <w:t>01</w:t>
      </w:r>
      <w:r>
        <w:rPr>
          <w:i/>
          <w:sz w:val="24"/>
        </w:rPr>
        <w:t>.1</w:t>
      </w:r>
      <w:r w:rsidR="00FE25E4">
        <w:rPr>
          <w:i/>
          <w:sz w:val="24"/>
        </w:rPr>
        <w:t>1</w:t>
      </w:r>
      <w:r>
        <w:rPr>
          <w:i/>
          <w:sz w:val="24"/>
        </w:rPr>
        <w:t xml:space="preserve">.2016 № </w:t>
      </w:r>
      <w:r w:rsidR="00FE25E4">
        <w:rPr>
          <w:i/>
          <w:sz w:val="24"/>
        </w:rPr>
        <w:t>511</w:t>
      </w:r>
      <w:r>
        <w:rPr>
          <w:i/>
          <w:sz w:val="24"/>
        </w:rPr>
        <w:t>-нд (26.10.2016 №</w:t>
      </w:r>
      <w:r w:rsidR="00FE25E4">
        <w:rPr>
          <w:i/>
          <w:sz w:val="24"/>
        </w:rPr>
        <w:t>1142</w:t>
      </w:r>
      <w:r>
        <w:rPr>
          <w:i/>
          <w:sz w:val="24"/>
        </w:rPr>
        <w:t>-р) в пункт 9 части 1 внесено изменение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9) подготовка информации о ходе исполнения бюджета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895360">
        <w:rPr>
          <w:rFonts w:ascii="Times New Roman" w:hAnsi="Times New Roman" w:cs="Times New Roman"/>
          <w:sz w:val="28"/>
          <w:szCs w:val="28"/>
        </w:rPr>
        <w:t xml:space="preserve">, о результатах проведенных контрольных и экспертно-аналитических мероприятий и представление такой информации в </w:t>
      </w:r>
      <w:r>
        <w:rPr>
          <w:rFonts w:ascii="Times New Roman" w:hAnsi="Times New Roman" w:cs="Times New Roman"/>
          <w:sz w:val="28"/>
          <w:szCs w:val="28"/>
        </w:rPr>
        <w:t xml:space="preserve">Городскую Думу и Главе </w:t>
      </w:r>
      <w:r w:rsidR="00FE25E4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(далее – Глава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FE25E4">
        <w:rPr>
          <w:rFonts w:ascii="Times New Roman" w:hAnsi="Times New Roman" w:cs="Times New Roman"/>
          <w:strike/>
          <w:sz w:val="28"/>
          <w:szCs w:val="28"/>
        </w:rPr>
        <w:t>)</w:t>
      </w:r>
      <w:r w:rsidRPr="00895360">
        <w:rPr>
          <w:rFonts w:ascii="Times New Roman" w:hAnsi="Times New Roman" w:cs="Times New Roman"/>
          <w:sz w:val="28"/>
          <w:szCs w:val="28"/>
        </w:rPr>
        <w:t>;</w:t>
      </w:r>
    </w:p>
    <w:p w:rsidR="004361A2" w:rsidRPr="00895360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>10) участие в пределах полномочий в мероприятиях, направленных на противодействие коррупции;</w:t>
      </w:r>
    </w:p>
    <w:p w:rsidR="004361A2" w:rsidRDefault="004361A2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360">
        <w:rPr>
          <w:rFonts w:ascii="Times New Roman" w:hAnsi="Times New Roman" w:cs="Times New Roman"/>
          <w:sz w:val="28"/>
          <w:szCs w:val="28"/>
        </w:rPr>
        <w:t xml:space="preserve">11) иные полномочия в сфере внешнего муниципального финансового контроля, установленные </w:t>
      </w:r>
      <w:r w:rsidR="00FC4569">
        <w:rPr>
          <w:rFonts w:ascii="Times New Roman" w:hAnsi="Times New Roman" w:cs="Times New Roman"/>
          <w:sz w:val="28"/>
          <w:szCs w:val="28"/>
        </w:rPr>
        <w:t xml:space="preserve">Бюджетным кодексом, </w:t>
      </w:r>
      <w:r w:rsidRPr="00895360">
        <w:rPr>
          <w:rFonts w:ascii="Times New Roman" w:hAnsi="Times New Roman" w:cs="Times New Roman"/>
          <w:sz w:val="28"/>
          <w:szCs w:val="28"/>
        </w:rPr>
        <w:t xml:space="preserve">федеральными законами, законами </w:t>
      </w:r>
      <w:r>
        <w:rPr>
          <w:rFonts w:ascii="Times New Roman" w:hAnsi="Times New Roman" w:cs="Times New Roman"/>
          <w:sz w:val="28"/>
          <w:szCs w:val="28"/>
        </w:rPr>
        <w:t>Камчатского края, У</w:t>
      </w:r>
      <w:r w:rsidRPr="00895360">
        <w:rPr>
          <w:rFonts w:ascii="Times New Roman" w:hAnsi="Times New Roman" w:cs="Times New Roman"/>
          <w:sz w:val="28"/>
          <w:szCs w:val="28"/>
        </w:rPr>
        <w:t xml:space="preserve">ставом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округа, </w:t>
      </w:r>
      <w:r w:rsidRPr="00895360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Городской Думы.</w:t>
      </w:r>
    </w:p>
    <w:p w:rsidR="00451163" w:rsidRPr="00895360" w:rsidRDefault="00451163" w:rsidP="00451163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4F0" w:rsidRPr="00922D67" w:rsidRDefault="006D34F0" w:rsidP="00451163">
      <w:pPr>
        <w:pStyle w:val="a5"/>
        <w:ind w:firstLine="709"/>
        <w:jc w:val="both"/>
        <w:rPr>
          <w:b/>
          <w:sz w:val="28"/>
          <w:szCs w:val="28"/>
        </w:rPr>
      </w:pPr>
      <w:r w:rsidRPr="00922D67">
        <w:rPr>
          <w:rStyle w:val="a6"/>
          <w:sz w:val="28"/>
          <w:szCs w:val="28"/>
        </w:rPr>
        <w:t xml:space="preserve">Статья </w:t>
      </w:r>
      <w:r w:rsidR="00922D67">
        <w:rPr>
          <w:rStyle w:val="a6"/>
          <w:sz w:val="28"/>
          <w:szCs w:val="28"/>
        </w:rPr>
        <w:t>3</w:t>
      </w:r>
      <w:r w:rsidRPr="00922D67">
        <w:rPr>
          <w:rStyle w:val="a6"/>
          <w:sz w:val="28"/>
          <w:szCs w:val="28"/>
        </w:rPr>
        <w:t>.</w:t>
      </w:r>
      <w:r w:rsidRPr="00922D67">
        <w:rPr>
          <w:b/>
          <w:sz w:val="28"/>
          <w:szCs w:val="28"/>
        </w:rPr>
        <w:t xml:space="preserve"> </w:t>
      </w:r>
      <w:r w:rsidR="00DF5DE7">
        <w:rPr>
          <w:b/>
          <w:sz w:val="28"/>
          <w:szCs w:val="28"/>
        </w:rPr>
        <w:t>Субъекты</w:t>
      </w:r>
      <w:r w:rsidRPr="00922D67">
        <w:rPr>
          <w:b/>
          <w:sz w:val="28"/>
          <w:szCs w:val="28"/>
        </w:rPr>
        <w:t>, в отношении которых осуществляется внешний мун</w:t>
      </w:r>
      <w:r w:rsidR="00BF6921">
        <w:rPr>
          <w:b/>
          <w:sz w:val="28"/>
          <w:szCs w:val="28"/>
        </w:rPr>
        <w:t>иципальный финансовый контроль</w:t>
      </w:r>
    </w:p>
    <w:p w:rsidR="006D34F0" w:rsidRDefault="00EC0B55" w:rsidP="00CA3A99">
      <w:pPr>
        <w:pStyle w:val="2"/>
        <w:keepNext w:val="0"/>
        <w:keepLines w:val="0"/>
        <w:tabs>
          <w:tab w:val="left" w:pos="0"/>
        </w:tabs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ab/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К </w:t>
      </w:r>
      <w:r w:rsidR="00E05433" w:rsidRPr="00DF5DE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субъект</w:t>
      </w:r>
      <w:r w:rsidR="00394B64" w:rsidRPr="00DF5DE7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ам</w:t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</w:t>
      </w:r>
      <w:r w:rsidR="006D34F0" w:rsidRPr="00E31E6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6D34F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в отношении которых осуществляется внешний муниципальный финансовый контроль, относятся:</w:t>
      </w:r>
    </w:p>
    <w:p w:rsidR="0027274E" w:rsidRPr="007F09EB" w:rsidRDefault="002F3E1D" w:rsidP="0027274E">
      <w:pPr>
        <w:ind w:firstLine="720"/>
        <w:jc w:val="both"/>
        <w:rPr>
          <w:szCs w:val="28"/>
        </w:rPr>
      </w:pPr>
      <w:r w:rsidRPr="007F09EB">
        <w:rPr>
          <w:szCs w:val="28"/>
        </w:rPr>
        <w:t xml:space="preserve">1) </w:t>
      </w:r>
      <w:r w:rsidR="0027274E" w:rsidRPr="007F09EB">
        <w:rPr>
          <w:szCs w:val="28"/>
        </w:rPr>
        <w:t>орган</w:t>
      </w:r>
      <w:r w:rsidRPr="007F09EB">
        <w:rPr>
          <w:szCs w:val="28"/>
        </w:rPr>
        <w:t>ы</w:t>
      </w:r>
      <w:r w:rsidR="0027274E" w:rsidRPr="007F09EB">
        <w:rPr>
          <w:szCs w:val="28"/>
        </w:rPr>
        <w:t xml:space="preserve"> местного самоуправления городского округа и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орган</w:t>
      </w:r>
      <w:r w:rsidRPr="007F09EB">
        <w:rPr>
          <w:szCs w:val="28"/>
        </w:rPr>
        <w:t>ы</w:t>
      </w:r>
      <w:r w:rsidR="0027274E" w:rsidRPr="007F09EB">
        <w:rPr>
          <w:szCs w:val="28"/>
        </w:rPr>
        <w:t>,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учреждени</w:t>
      </w:r>
      <w:r w:rsidRPr="007F09EB">
        <w:rPr>
          <w:szCs w:val="28"/>
        </w:rPr>
        <w:t>я</w:t>
      </w:r>
      <w:r w:rsidR="0027274E" w:rsidRPr="007F09EB">
        <w:rPr>
          <w:szCs w:val="28"/>
        </w:rPr>
        <w:t xml:space="preserve"> и муниципальны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унитарны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предприяти</w:t>
      </w:r>
      <w:r w:rsidRPr="007F09EB">
        <w:rPr>
          <w:szCs w:val="28"/>
        </w:rPr>
        <w:t>я</w:t>
      </w:r>
      <w:r w:rsidR="0027274E" w:rsidRPr="007F09EB">
        <w:rPr>
          <w:szCs w:val="28"/>
        </w:rPr>
        <w:t>, а также ины</w:t>
      </w:r>
      <w:r w:rsidRPr="007F09EB">
        <w:rPr>
          <w:szCs w:val="28"/>
        </w:rPr>
        <w:t>е</w:t>
      </w:r>
      <w:r w:rsidR="0027274E" w:rsidRPr="007F09EB">
        <w:rPr>
          <w:szCs w:val="28"/>
        </w:rPr>
        <w:t xml:space="preserve"> организаци</w:t>
      </w:r>
      <w:r w:rsidRPr="007F09EB">
        <w:rPr>
          <w:szCs w:val="28"/>
        </w:rPr>
        <w:t>и</w:t>
      </w:r>
      <w:r w:rsidR="0027274E" w:rsidRPr="007F09EB">
        <w:rPr>
          <w:szCs w:val="28"/>
        </w:rPr>
        <w:t xml:space="preserve">, если они используют имущество, находящееся в собственности городского округа; </w:t>
      </w:r>
    </w:p>
    <w:p w:rsidR="00676C84" w:rsidRPr="00D16B4C" w:rsidRDefault="00676C84" w:rsidP="00676C84">
      <w:pPr>
        <w:tabs>
          <w:tab w:val="left" w:pos="0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 w:rsidR="002F3E1D" w:rsidRPr="007F09EB">
        <w:rPr>
          <w:szCs w:val="28"/>
        </w:rPr>
        <w:t>2)</w:t>
      </w:r>
      <w:r w:rsidR="0027274E" w:rsidRPr="007F09EB">
        <w:rPr>
          <w:szCs w:val="28"/>
        </w:rPr>
        <w:t xml:space="preserve"> </w:t>
      </w:r>
      <w:r w:rsidR="002F3E1D" w:rsidRPr="007F09EB">
        <w:rPr>
          <w:szCs w:val="28"/>
        </w:rPr>
        <w:t>и</w:t>
      </w:r>
      <w:r w:rsidR="002F3E1D" w:rsidRPr="007F09EB">
        <w:rPr>
          <w:rFonts w:eastAsia="Calibri"/>
          <w:szCs w:val="28"/>
          <w:lang w:eastAsia="en-US"/>
        </w:rPr>
        <w:t>ные</w:t>
      </w:r>
      <w:r w:rsidR="0027274E" w:rsidRPr="007F09EB">
        <w:rPr>
          <w:rFonts w:eastAsia="Calibri"/>
          <w:szCs w:val="28"/>
          <w:lang w:eastAsia="en-US"/>
        </w:rPr>
        <w:t xml:space="preserve"> организаци</w:t>
      </w:r>
      <w:r w:rsidR="002F3E1D" w:rsidRPr="007F09EB"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 xml:space="preserve">, </w:t>
      </w:r>
      <w:r w:rsidRPr="00D16B4C">
        <w:rPr>
          <w:szCs w:val="28"/>
        </w:rPr>
        <w:t>а именно:</w:t>
      </w:r>
    </w:p>
    <w:p w:rsidR="006D34F0" w:rsidRPr="009471E6" w:rsidRDefault="009471E6" w:rsidP="009471E6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а) </w:t>
      </w:r>
      <w:r w:rsidR="006D34F0" w:rsidRPr="009471E6">
        <w:rPr>
          <w:szCs w:val="28"/>
        </w:rPr>
        <w:t>юридические лица (за исключением муниципальных учреждений, муниципальных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капиталах), индивидуальные предприниматели, физические лица в части соблюдения ими условий договоров (соглашений) о предоставлении средств из соответствующего бюджета бюджетной системы Российской Федерации, договоров (соглашений) о предоставлении или муниципальных гарантий;</w:t>
      </w:r>
    </w:p>
    <w:p w:rsidR="006D34F0" w:rsidRPr="009471E6" w:rsidRDefault="009471E6" w:rsidP="009471E6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б) </w:t>
      </w:r>
      <w:r w:rsidR="006D34F0" w:rsidRPr="009471E6">
        <w:rPr>
          <w:szCs w:val="28"/>
        </w:rPr>
        <w:t>финансовые органы (главные распорядители (распорядители) и получатели средств бюджета, которому предоставлены межбюджетные трансферты) в части соблюдения ими целей и условий предоставления межбюджетных трансфертов, бюджетных кредитов, предоставленных из другого бюджета бюджетной системы Российской Федерации;</w:t>
      </w:r>
    </w:p>
    <w:p w:rsidR="006D34F0" w:rsidRDefault="009471E6" w:rsidP="0098098B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в) </w:t>
      </w:r>
      <w:r w:rsidR="006D34F0" w:rsidRPr="009471E6">
        <w:rPr>
          <w:szCs w:val="28"/>
        </w:rPr>
        <w:t xml:space="preserve">кредитные организации, осуществляющие отдельные операции с бюджетными средствами, в части соблюдения ими условий договоров (соглашений) о предоставлении средств из соответствующего бюджета бюджетной системы Российской Федерации.  </w:t>
      </w:r>
    </w:p>
    <w:p w:rsidR="00676C84" w:rsidRPr="007F09EB" w:rsidRDefault="00676C84" w:rsidP="00676C84">
      <w:pPr>
        <w:ind w:firstLine="720"/>
        <w:jc w:val="both"/>
        <w:rPr>
          <w:lang w:eastAsia="en-US"/>
        </w:rPr>
      </w:pPr>
      <w:r w:rsidRPr="007F09EB">
        <w:rPr>
          <w:rFonts w:eastAsia="Calibri"/>
          <w:szCs w:val="28"/>
          <w:lang w:eastAsia="en-US"/>
        </w:rPr>
        <w:t>В</w:t>
      </w:r>
      <w:r w:rsidRPr="007F09EB">
        <w:rPr>
          <w:szCs w:val="28"/>
        </w:rPr>
        <w:t>нешний муниципальный финансовый контроль</w:t>
      </w:r>
      <w:r w:rsidRPr="007F09EB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в отношении организаций</w:t>
      </w:r>
      <w:r w:rsidR="002B67D2">
        <w:rPr>
          <w:rFonts w:eastAsia="Calibri"/>
          <w:szCs w:val="28"/>
          <w:lang w:eastAsia="en-US"/>
        </w:rPr>
        <w:t>, указанных в подпунктах</w:t>
      </w:r>
      <w:r>
        <w:rPr>
          <w:rFonts w:eastAsia="Calibri"/>
          <w:szCs w:val="28"/>
          <w:lang w:eastAsia="en-US"/>
        </w:rPr>
        <w:t xml:space="preserve"> </w:t>
      </w:r>
      <w:r w:rsidR="002B67D2">
        <w:rPr>
          <w:rFonts w:eastAsia="Calibri"/>
          <w:szCs w:val="28"/>
          <w:lang w:eastAsia="en-US"/>
        </w:rPr>
        <w:t xml:space="preserve">«а», «б», «в» пункта 2 настоящей статьи, </w:t>
      </w:r>
      <w:r w:rsidRPr="007F09EB">
        <w:rPr>
          <w:rFonts w:eastAsia="Calibri"/>
          <w:szCs w:val="28"/>
          <w:lang w:eastAsia="en-US"/>
        </w:rPr>
        <w:t>осуществляется путем проведения проверки соблюдения условий получения ими субсидий, кредитов, гарантий за счет средств бюджета городского округа в порядке контроля за деятельностью главных распорядителей (распорядителей) и получателей средств бюджета городского округа, предоставивших указанные средства, в случаях, если возможность проверок указанных организаций установлена в договорах о предоставлении субсидий, кредитов, гарантий за счет средств бюджета городского округа</w:t>
      </w:r>
      <w:r w:rsidR="002B67D2">
        <w:rPr>
          <w:rFonts w:eastAsia="Calibri"/>
          <w:szCs w:val="28"/>
          <w:lang w:eastAsia="en-US"/>
        </w:rPr>
        <w:t>.</w:t>
      </w:r>
    </w:p>
    <w:p w:rsidR="0098098B" w:rsidRPr="008A5065" w:rsidRDefault="0098098B" w:rsidP="0098098B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Cs w:val="28"/>
        </w:rPr>
      </w:pPr>
    </w:p>
    <w:p w:rsidR="00922D67" w:rsidRPr="00922D67" w:rsidRDefault="00922D67" w:rsidP="0098098B">
      <w:pPr>
        <w:pStyle w:val="a5"/>
        <w:ind w:firstLine="709"/>
        <w:jc w:val="both"/>
        <w:rPr>
          <w:rStyle w:val="a6"/>
          <w:sz w:val="28"/>
          <w:szCs w:val="28"/>
        </w:rPr>
      </w:pPr>
      <w:r w:rsidRPr="00922D67">
        <w:rPr>
          <w:rStyle w:val="a6"/>
          <w:sz w:val="28"/>
          <w:szCs w:val="28"/>
        </w:rPr>
        <w:t xml:space="preserve">Статья </w:t>
      </w:r>
      <w:r>
        <w:rPr>
          <w:rStyle w:val="a6"/>
          <w:sz w:val="28"/>
          <w:szCs w:val="28"/>
        </w:rPr>
        <w:t>4</w:t>
      </w:r>
      <w:r w:rsidRPr="00922D67">
        <w:rPr>
          <w:rStyle w:val="a6"/>
          <w:sz w:val="28"/>
          <w:szCs w:val="28"/>
        </w:rPr>
        <w:t xml:space="preserve">. Формы осуществления </w:t>
      </w:r>
      <w:r>
        <w:rPr>
          <w:rStyle w:val="a6"/>
          <w:sz w:val="28"/>
          <w:szCs w:val="28"/>
        </w:rPr>
        <w:t>Контрольно-счетной палатой</w:t>
      </w:r>
      <w:r w:rsidRPr="00922D67">
        <w:rPr>
          <w:rStyle w:val="a6"/>
          <w:sz w:val="28"/>
          <w:szCs w:val="28"/>
        </w:rPr>
        <w:t xml:space="preserve"> внешнего муниципального финансового контроля</w:t>
      </w:r>
    </w:p>
    <w:p w:rsidR="00922D67" w:rsidRPr="0098098B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9" w:name="sub_101"/>
      <w:r>
        <w:rPr>
          <w:szCs w:val="28"/>
        </w:rPr>
        <w:t xml:space="preserve">1. </w:t>
      </w:r>
      <w:r w:rsidR="00922D67" w:rsidRPr="0098098B">
        <w:rPr>
          <w:szCs w:val="28"/>
        </w:rPr>
        <w:t>Внешний муниципальный финансовый контроль осуществляется Контрольно-счетной палатой в форме контрольных или экспертно-аналитических мероприятий.</w:t>
      </w:r>
    </w:p>
    <w:p w:rsidR="00922D67" w:rsidRPr="0098098B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0" w:name="sub_102"/>
      <w:bookmarkEnd w:id="9"/>
      <w:r>
        <w:rPr>
          <w:szCs w:val="28"/>
        </w:rPr>
        <w:t xml:space="preserve">2. </w:t>
      </w:r>
      <w:r w:rsidR="00922D67" w:rsidRPr="0098098B">
        <w:rPr>
          <w:szCs w:val="28"/>
        </w:rPr>
        <w:t>При проведении контрольного мероприятия Контрольно-счетной палатой составляется соответствующий акт (акты), который доводится до сведения руководителей проверяемых органов и организаций. На основании акта (актов) Контрольно-счетной палатой составляется отчет.</w:t>
      </w:r>
    </w:p>
    <w:p w:rsidR="00922D67" w:rsidRDefault="0098098B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1" w:name="sub_103"/>
      <w:bookmarkEnd w:id="10"/>
      <w:r>
        <w:rPr>
          <w:szCs w:val="28"/>
        </w:rPr>
        <w:t xml:space="preserve">3. </w:t>
      </w:r>
      <w:r w:rsidR="00922D67" w:rsidRPr="0098098B">
        <w:rPr>
          <w:szCs w:val="28"/>
        </w:rPr>
        <w:t>При проведении экспертно-аналитического мероприятия Контрольно-счетной палатой составляются отчет или заключение.</w:t>
      </w:r>
    </w:p>
    <w:p w:rsidR="00BF6921" w:rsidRPr="0098098B" w:rsidRDefault="00BF6921" w:rsidP="0098098B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bookmarkEnd w:id="11"/>
    <w:p w:rsidR="00922D67" w:rsidRPr="00922D67" w:rsidRDefault="00922D67" w:rsidP="0098098B">
      <w:pPr>
        <w:pStyle w:val="a5"/>
        <w:ind w:firstLine="709"/>
        <w:jc w:val="both"/>
        <w:rPr>
          <w:rStyle w:val="a6"/>
          <w:sz w:val="28"/>
          <w:szCs w:val="28"/>
        </w:rPr>
      </w:pPr>
      <w:r w:rsidRPr="00922D67">
        <w:rPr>
          <w:rStyle w:val="a6"/>
          <w:bCs w:val="0"/>
          <w:sz w:val="28"/>
          <w:szCs w:val="28"/>
        </w:rPr>
        <w:t xml:space="preserve">Статья </w:t>
      </w:r>
      <w:r w:rsidR="005E022A">
        <w:rPr>
          <w:rStyle w:val="a6"/>
          <w:bCs w:val="0"/>
          <w:sz w:val="28"/>
          <w:szCs w:val="28"/>
        </w:rPr>
        <w:t>5</w:t>
      </w:r>
      <w:r w:rsidRPr="00922D67">
        <w:rPr>
          <w:rStyle w:val="a6"/>
          <w:bCs w:val="0"/>
          <w:sz w:val="28"/>
          <w:szCs w:val="28"/>
        </w:rPr>
        <w:t>.</w:t>
      </w:r>
      <w:r w:rsidRPr="00922D67">
        <w:rPr>
          <w:rStyle w:val="a6"/>
          <w:sz w:val="28"/>
          <w:szCs w:val="28"/>
        </w:rPr>
        <w:t xml:space="preserve"> Стандарты внешнего муниципального финансового контроля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2" w:name="sub_111"/>
      <w:r>
        <w:rPr>
          <w:szCs w:val="28"/>
        </w:rPr>
        <w:t xml:space="preserve">1. </w:t>
      </w:r>
      <w:r w:rsidR="00922D67" w:rsidRPr="008B7386">
        <w:rPr>
          <w:szCs w:val="28"/>
        </w:rPr>
        <w:t xml:space="preserve">Контрольно-счетная палата при осуществлении внешнего муниципального финансового контроля руководствуются </w:t>
      </w:r>
      <w:hyperlink r:id="rId7" w:history="1">
        <w:r w:rsidR="00922D67" w:rsidRPr="008B7386">
          <w:rPr>
            <w:szCs w:val="28"/>
          </w:rPr>
          <w:t>Конституцией</w:t>
        </w:r>
      </w:hyperlink>
      <w:r w:rsidR="00922D67" w:rsidRPr="008B7386">
        <w:rPr>
          <w:szCs w:val="28"/>
        </w:rPr>
        <w:t xml:space="preserve"> Российской Федерации, законодательством Российской Федерации, законодательством Камчатского края, муниципальными нормативными правовыми актами городского округа, а также стандартами внешнего муниципального финансового контроля.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3" w:name="sub_112"/>
      <w:bookmarkEnd w:id="12"/>
      <w:r>
        <w:rPr>
          <w:szCs w:val="28"/>
        </w:rPr>
        <w:t xml:space="preserve">2. </w:t>
      </w:r>
      <w:r w:rsidR="00922D67" w:rsidRPr="008B7386">
        <w:rPr>
          <w:szCs w:val="28"/>
        </w:rPr>
        <w:t>Стандарты внешнего муниципального финансового контроля для проведения контрольных и экспертно-аналитических мероприятий утверждаются Контрольно-счетной палатой:</w:t>
      </w:r>
    </w:p>
    <w:p w:rsidR="00922D67" w:rsidRPr="00922D67" w:rsidRDefault="00922D67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4" w:name="sub_1121"/>
      <w:bookmarkEnd w:id="13"/>
      <w:r w:rsidRPr="00922D67">
        <w:rPr>
          <w:szCs w:val="28"/>
        </w:rPr>
        <w:t xml:space="preserve">1) в отношении органов местного самоуправления и муниципальных органов, муниципальных учреждений и унитарных предприятий </w:t>
      </w:r>
      <w:r>
        <w:rPr>
          <w:szCs w:val="28"/>
        </w:rPr>
        <w:t>городского округа</w:t>
      </w:r>
      <w:r w:rsidRPr="00922D67">
        <w:rPr>
          <w:szCs w:val="28"/>
        </w:rPr>
        <w:t xml:space="preserve"> - в соответствии с общими требованиями, утвержденными Счетной палатой Российской Федерации и (или) </w:t>
      </w:r>
      <w:r w:rsidR="00415118">
        <w:rPr>
          <w:szCs w:val="28"/>
        </w:rPr>
        <w:t>Контрольно-счетной палатой Камчатского края</w:t>
      </w:r>
      <w:r w:rsidRPr="00922D67">
        <w:rPr>
          <w:szCs w:val="28"/>
        </w:rPr>
        <w:t>;</w:t>
      </w:r>
    </w:p>
    <w:p w:rsidR="00922D67" w:rsidRPr="00922D67" w:rsidRDefault="00922D67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5" w:name="sub_1122"/>
      <w:bookmarkEnd w:id="14"/>
      <w:r w:rsidRPr="00922D67">
        <w:rPr>
          <w:szCs w:val="28"/>
        </w:rPr>
        <w:t>2) в отношении иных организаций - в соответствии с общими требованиями, установленными федеральным законом.</w:t>
      </w:r>
    </w:p>
    <w:p w:rsidR="00922D67" w:rsidRPr="008B7386" w:rsidRDefault="008B7386" w:rsidP="008B7386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6" w:name="sub_113"/>
      <w:bookmarkEnd w:id="15"/>
      <w:r>
        <w:rPr>
          <w:szCs w:val="28"/>
        </w:rPr>
        <w:t xml:space="preserve">3. </w:t>
      </w:r>
      <w:r w:rsidR="00922D67" w:rsidRPr="008B7386">
        <w:rPr>
          <w:szCs w:val="28"/>
        </w:rPr>
        <w:t>При подготовке стандартов внешнего муниципального финансового контроля учитываются международные стандарты в области государственного контроля, аудита и финансовой отчетности.</w:t>
      </w:r>
    </w:p>
    <w:bookmarkEnd w:id="16"/>
    <w:p w:rsidR="005C0E30" w:rsidRDefault="005C0E30" w:rsidP="008B7386">
      <w:pPr>
        <w:pStyle w:val="a5"/>
        <w:ind w:firstLine="709"/>
        <w:jc w:val="both"/>
        <w:rPr>
          <w:rStyle w:val="a6"/>
          <w:bCs w:val="0"/>
          <w:sz w:val="28"/>
          <w:szCs w:val="28"/>
        </w:rPr>
      </w:pPr>
    </w:p>
    <w:p w:rsidR="005E022A" w:rsidRPr="005E022A" w:rsidRDefault="005E022A" w:rsidP="008B7386">
      <w:pPr>
        <w:pStyle w:val="a5"/>
        <w:ind w:firstLine="709"/>
        <w:jc w:val="both"/>
        <w:rPr>
          <w:rStyle w:val="a6"/>
          <w:sz w:val="28"/>
          <w:szCs w:val="28"/>
        </w:rPr>
      </w:pPr>
      <w:r w:rsidRPr="005E022A">
        <w:rPr>
          <w:rStyle w:val="a6"/>
          <w:bCs w:val="0"/>
          <w:sz w:val="28"/>
          <w:szCs w:val="28"/>
        </w:rPr>
        <w:t xml:space="preserve">Статья </w:t>
      </w:r>
      <w:r>
        <w:rPr>
          <w:rStyle w:val="a6"/>
          <w:bCs w:val="0"/>
          <w:sz w:val="28"/>
          <w:szCs w:val="28"/>
        </w:rPr>
        <w:t>6</w:t>
      </w:r>
      <w:r w:rsidRPr="005E022A">
        <w:rPr>
          <w:rStyle w:val="a6"/>
          <w:bCs w:val="0"/>
          <w:sz w:val="28"/>
          <w:szCs w:val="28"/>
        </w:rPr>
        <w:t>.</w:t>
      </w:r>
      <w:r w:rsidRPr="005E022A">
        <w:rPr>
          <w:rStyle w:val="a6"/>
          <w:sz w:val="28"/>
          <w:szCs w:val="28"/>
        </w:rPr>
        <w:t xml:space="preserve"> Планирование деятельности </w:t>
      </w:r>
      <w:r w:rsidR="000F0618">
        <w:rPr>
          <w:rStyle w:val="a6"/>
          <w:sz w:val="28"/>
          <w:szCs w:val="28"/>
        </w:rPr>
        <w:t>К</w:t>
      </w:r>
      <w:r w:rsidRPr="005E022A">
        <w:rPr>
          <w:rStyle w:val="a6"/>
          <w:sz w:val="28"/>
          <w:szCs w:val="28"/>
        </w:rPr>
        <w:t>онтрольно-счетн</w:t>
      </w:r>
      <w:r w:rsidR="000F0618">
        <w:rPr>
          <w:rStyle w:val="a6"/>
          <w:sz w:val="28"/>
          <w:szCs w:val="28"/>
        </w:rPr>
        <w:t>ой</w:t>
      </w:r>
      <w:r w:rsidRPr="005E022A">
        <w:rPr>
          <w:rStyle w:val="a6"/>
          <w:sz w:val="28"/>
          <w:szCs w:val="28"/>
        </w:rPr>
        <w:t xml:space="preserve"> </w:t>
      </w:r>
      <w:r w:rsidR="000F0618">
        <w:rPr>
          <w:rStyle w:val="a6"/>
          <w:sz w:val="28"/>
          <w:szCs w:val="28"/>
        </w:rPr>
        <w:t>палаты</w:t>
      </w:r>
    </w:p>
    <w:p w:rsidR="005E022A" w:rsidRDefault="005C0E30" w:rsidP="00A0443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7" w:name="sub_121"/>
      <w:r>
        <w:rPr>
          <w:szCs w:val="28"/>
        </w:rPr>
        <w:t xml:space="preserve">1. </w:t>
      </w:r>
      <w:r w:rsidR="005E022A" w:rsidRPr="005C0E30">
        <w:rPr>
          <w:szCs w:val="28"/>
        </w:rPr>
        <w:t>Контрольно-счетная палата осуществляет свою деятельность на основе планов, которые разрабатываются и утверждаются ей самостоятельно.</w:t>
      </w:r>
    </w:p>
    <w:p w:rsidR="00EF1C96" w:rsidRPr="00020267" w:rsidRDefault="00EF1C96" w:rsidP="00A04430">
      <w:pPr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E25E4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2 внесено изменение</w:t>
      </w:r>
    </w:p>
    <w:bookmarkEnd w:id="17"/>
    <w:p w:rsidR="005E022A" w:rsidRDefault="005C0E30" w:rsidP="00A0443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5E022A" w:rsidRPr="005C0E30">
        <w:rPr>
          <w:szCs w:val="28"/>
        </w:rPr>
        <w:t>Планирование деятельности Контрольно-счетной палаты осуществляется с учетом результатов контрольных и экспертно-аналитических мероприятий, а также на основании поручений Городской Думы</w:t>
      </w:r>
      <w:r w:rsidR="00EF1C96" w:rsidRPr="00EF1C96">
        <w:rPr>
          <w:szCs w:val="28"/>
        </w:rPr>
        <w:t xml:space="preserve"> </w:t>
      </w:r>
      <w:r w:rsidR="00EF1C96" w:rsidRPr="00FE25E4">
        <w:rPr>
          <w:szCs w:val="28"/>
        </w:rPr>
        <w:t>и предложений Главы городского округа</w:t>
      </w:r>
      <w:r w:rsidR="00394B64">
        <w:rPr>
          <w:szCs w:val="28"/>
        </w:rPr>
        <w:t>.</w:t>
      </w:r>
    </w:p>
    <w:p w:rsidR="00EF1C96" w:rsidRPr="00020267" w:rsidRDefault="00EF1C96" w:rsidP="00EF1C96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E25E4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3 внесено изменение</w:t>
      </w:r>
    </w:p>
    <w:p w:rsidR="005E022A" w:rsidRDefault="005C0E30" w:rsidP="00A0443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5E022A">
        <w:rPr>
          <w:szCs w:val="28"/>
        </w:rPr>
        <w:t>Поручения Городской Думы</w:t>
      </w:r>
      <w:r w:rsidR="009A557E">
        <w:rPr>
          <w:szCs w:val="28"/>
        </w:rPr>
        <w:t xml:space="preserve"> </w:t>
      </w:r>
      <w:r w:rsidR="00EF1C96" w:rsidRPr="00FE25E4">
        <w:rPr>
          <w:szCs w:val="28"/>
        </w:rPr>
        <w:t>и предложения Главы городского округа</w:t>
      </w:r>
      <w:r w:rsidR="00EF1C96">
        <w:rPr>
          <w:szCs w:val="28"/>
        </w:rPr>
        <w:t xml:space="preserve"> </w:t>
      </w:r>
      <w:r w:rsidR="005E022A">
        <w:rPr>
          <w:szCs w:val="28"/>
        </w:rPr>
        <w:t>подлежат обязательному включению</w:t>
      </w:r>
      <w:r w:rsidR="004C710C">
        <w:rPr>
          <w:szCs w:val="28"/>
        </w:rPr>
        <w:t xml:space="preserve"> в план работы.</w:t>
      </w:r>
    </w:p>
    <w:p w:rsidR="00A04430" w:rsidRPr="00020267" w:rsidRDefault="00A04430" w:rsidP="00A04430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E25E4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4 внесено изменение</w:t>
      </w:r>
    </w:p>
    <w:p w:rsidR="005E022A" w:rsidRPr="00402E5D" w:rsidRDefault="005C0E30" w:rsidP="00A0443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E022A" w:rsidRPr="00402E5D">
        <w:rPr>
          <w:sz w:val="28"/>
          <w:szCs w:val="28"/>
        </w:rPr>
        <w:t xml:space="preserve">Проект годового плана рассматривается и утверждается </w:t>
      </w:r>
      <w:r w:rsidR="005E022A">
        <w:rPr>
          <w:sz w:val="28"/>
          <w:szCs w:val="28"/>
        </w:rPr>
        <w:t>в порядке</w:t>
      </w:r>
      <w:r w:rsidR="008A5065">
        <w:rPr>
          <w:sz w:val="28"/>
          <w:szCs w:val="28"/>
        </w:rPr>
        <w:t>,</w:t>
      </w:r>
      <w:r w:rsidR="005E022A">
        <w:rPr>
          <w:sz w:val="28"/>
          <w:szCs w:val="28"/>
        </w:rPr>
        <w:t xml:space="preserve"> установленном регламентом </w:t>
      </w:r>
      <w:r w:rsidR="004C710C">
        <w:rPr>
          <w:sz w:val="28"/>
          <w:szCs w:val="28"/>
        </w:rPr>
        <w:t xml:space="preserve">Контрольно-счетной палаты, </w:t>
      </w:r>
      <w:r w:rsidR="00A02350">
        <w:rPr>
          <w:sz w:val="28"/>
          <w:szCs w:val="28"/>
        </w:rPr>
        <w:t xml:space="preserve">и </w:t>
      </w:r>
      <w:r w:rsidR="004C710C">
        <w:rPr>
          <w:sz w:val="28"/>
          <w:szCs w:val="28"/>
        </w:rPr>
        <w:t xml:space="preserve">направляется в Городскую Думу </w:t>
      </w:r>
      <w:r w:rsidR="00EF1C96" w:rsidRPr="00FE25E4">
        <w:rPr>
          <w:sz w:val="28"/>
          <w:szCs w:val="28"/>
        </w:rPr>
        <w:t xml:space="preserve">и Главе городского округа </w:t>
      </w:r>
      <w:r w:rsidR="004C710C">
        <w:rPr>
          <w:sz w:val="28"/>
          <w:szCs w:val="28"/>
        </w:rPr>
        <w:t xml:space="preserve">для </w:t>
      </w:r>
      <w:r w:rsidR="00394B64" w:rsidRPr="00A02350">
        <w:rPr>
          <w:sz w:val="28"/>
          <w:szCs w:val="28"/>
        </w:rPr>
        <w:t>сведения</w:t>
      </w:r>
      <w:r w:rsidR="004C710C" w:rsidRPr="00A02350">
        <w:rPr>
          <w:sz w:val="28"/>
          <w:szCs w:val="28"/>
        </w:rPr>
        <w:t>.</w:t>
      </w:r>
      <w:r w:rsidR="009A6ECC" w:rsidRPr="00394B64">
        <w:rPr>
          <w:color w:val="FF0000"/>
          <w:sz w:val="28"/>
          <w:szCs w:val="28"/>
        </w:rPr>
        <w:t xml:space="preserve"> </w:t>
      </w:r>
    </w:p>
    <w:p w:rsidR="005E022A" w:rsidRDefault="005C0E30" w:rsidP="00A0443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E022A" w:rsidRPr="00402E5D">
        <w:rPr>
          <w:sz w:val="28"/>
          <w:szCs w:val="28"/>
        </w:rPr>
        <w:t>Внеплановые контрольные мероприятия проводятся на основании решен</w:t>
      </w:r>
      <w:r w:rsidR="005E022A">
        <w:rPr>
          <w:sz w:val="28"/>
          <w:szCs w:val="28"/>
        </w:rPr>
        <w:t>ий к</w:t>
      </w:r>
      <w:r w:rsidR="005E022A" w:rsidRPr="00402E5D">
        <w:rPr>
          <w:sz w:val="28"/>
          <w:szCs w:val="28"/>
        </w:rPr>
        <w:t>оллегии</w:t>
      </w:r>
      <w:r w:rsidR="005E022A" w:rsidRPr="00F85C76">
        <w:rPr>
          <w:sz w:val="28"/>
          <w:szCs w:val="28"/>
        </w:rPr>
        <w:t xml:space="preserve"> </w:t>
      </w:r>
      <w:r w:rsidR="005E022A" w:rsidRPr="00402E5D">
        <w:rPr>
          <w:sz w:val="28"/>
          <w:szCs w:val="28"/>
        </w:rPr>
        <w:t>Контрольно-счетной палаты.</w:t>
      </w:r>
    </w:p>
    <w:p w:rsidR="0098766D" w:rsidRPr="00402E5D" w:rsidRDefault="0098766D" w:rsidP="005C0E30">
      <w:pPr>
        <w:pStyle w:val="a5"/>
        <w:tabs>
          <w:tab w:val="left" w:pos="0"/>
        </w:tabs>
        <w:jc w:val="both"/>
        <w:rPr>
          <w:sz w:val="28"/>
          <w:szCs w:val="28"/>
        </w:rPr>
      </w:pPr>
    </w:p>
    <w:p w:rsidR="008E70AA" w:rsidRPr="00B70A8F" w:rsidRDefault="00BD3D4A" w:rsidP="0098766D">
      <w:pPr>
        <w:pStyle w:val="a5"/>
        <w:ind w:firstLine="709"/>
        <w:jc w:val="both"/>
        <w:rPr>
          <w:b/>
          <w:sz w:val="28"/>
          <w:szCs w:val="28"/>
        </w:rPr>
      </w:pPr>
      <w:r w:rsidRPr="00B70A8F">
        <w:rPr>
          <w:rStyle w:val="a6"/>
          <w:sz w:val="28"/>
          <w:szCs w:val="28"/>
        </w:rPr>
        <w:t xml:space="preserve">Статья </w:t>
      </w:r>
      <w:r w:rsidR="007D45D3">
        <w:rPr>
          <w:rStyle w:val="a6"/>
          <w:sz w:val="28"/>
          <w:szCs w:val="28"/>
        </w:rPr>
        <w:t>7</w:t>
      </w:r>
      <w:r w:rsidRPr="00B70A8F">
        <w:rPr>
          <w:rStyle w:val="a6"/>
          <w:sz w:val="28"/>
          <w:szCs w:val="28"/>
        </w:rPr>
        <w:t>.</w:t>
      </w:r>
      <w:r w:rsidRPr="00B70A8F">
        <w:rPr>
          <w:sz w:val="28"/>
          <w:szCs w:val="28"/>
        </w:rPr>
        <w:t xml:space="preserve"> </w:t>
      </w:r>
      <w:r w:rsidR="008E4961">
        <w:rPr>
          <w:b/>
          <w:sz w:val="28"/>
          <w:szCs w:val="28"/>
        </w:rPr>
        <w:t xml:space="preserve">Состав и </w:t>
      </w:r>
      <w:r w:rsidR="00B70A8F" w:rsidRPr="00B70A8F">
        <w:rPr>
          <w:b/>
          <w:sz w:val="28"/>
          <w:szCs w:val="28"/>
        </w:rPr>
        <w:t xml:space="preserve">структура </w:t>
      </w:r>
      <w:r w:rsidR="008E70AA" w:rsidRPr="00B70A8F">
        <w:rPr>
          <w:b/>
          <w:sz w:val="28"/>
          <w:szCs w:val="28"/>
        </w:rPr>
        <w:t xml:space="preserve">Контрольно-счетной палаты </w:t>
      </w:r>
    </w:p>
    <w:p w:rsidR="00A04430" w:rsidRDefault="0098766D" w:rsidP="00A0443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8E70AA" w:rsidRPr="0098766D">
        <w:rPr>
          <w:szCs w:val="28"/>
        </w:rPr>
        <w:t>Контрольно-счетная палата состоит из председателя</w:t>
      </w:r>
      <w:r w:rsidR="00CF54A2" w:rsidRPr="0098766D">
        <w:rPr>
          <w:szCs w:val="28"/>
        </w:rPr>
        <w:t xml:space="preserve">, </w:t>
      </w:r>
      <w:r w:rsidR="00E30A5C" w:rsidRPr="0098766D">
        <w:rPr>
          <w:szCs w:val="28"/>
        </w:rPr>
        <w:t xml:space="preserve">заместителя председателя, </w:t>
      </w:r>
      <w:r w:rsidR="007D6178" w:rsidRPr="0098766D">
        <w:rPr>
          <w:szCs w:val="28"/>
        </w:rPr>
        <w:t xml:space="preserve">четырех </w:t>
      </w:r>
      <w:r w:rsidR="008E70AA" w:rsidRPr="0098766D">
        <w:rPr>
          <w:szCs w:val="28"/>
        </w:rPr>
        <w:t>аудиторов и аппарата Контрольно-счетной палаты.</w:t>
      </w:r>
    </w:p>
    <w:p w:rsidR="00136413" w:rsidRPr="00136413" w:rsidRDefault="0098766D" w:rsidP="00A0443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136413" w:rsidRPr="00136413">
        <w:rPr>
          <w:szCs w:val="28"/>
        </w:rPr>
        <w:t xml:space="preserve">Штатная численность Контрольно-счетной палаты составляет 18 штатных единиц. </w:t>
      </w:r>
    </w:p>
    <w:p w:rsidR="001D7DCB" w:rsidRDefault="0098766D" w:rsidP="00A04430">
      <w:pPr>
        <w:pStyle w:val="ConsPlusNormal"/>
        <w:tabs>
          <w:tab w:val="left" w:pos="1134"/>
          <w:tab w:val="left" w:pos="1276"/>
        </w:tabs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="00136413" w:rsidRPr="00136413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Структура и штатное расписание Контрольно-счетной палаты утверждаются председателем Контрольно-счетной палаты исходя из возложенных на Контрольно-счетную палату полномочий</w:t>
      </w:r>
      <w:r w:rsidR="001D7D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BF6921" w:rsidRDefault="00BF6921" w:rsidP="00AC37CC">
      <w:pPr>
        <w:autoSpaceDE w:val="0"/>
        <w:autoSpaceDN w:val="0"/>
        <w:adjustRightInd w:val="0"/>
        <w:ind w:firstLine="539"/>
        <w:jc w:val="both"/>
        <w:outlineLvl w:val="0"/>
        <w:rPr>
          <w:rFonts w:eastAsiaTheme="minorHAnsi"/>
          <w:b/>
          <w:szCs w:val="28"/>
          <w:lang w:eastAsia="en-US"/>
        </w:rPr>
      </w:pPr>
    </w:p>
    <w:p w:rsidR="008E4961" w:rsidRDefault="008E4961" w:rsidP="00AC37CC">
      <w:pPr>
        <w:autoSpaceDE w:val="0"/>
        <w:autoSpaceDN w:val="0"/>
        <w:adjustRightInd w:val="0"/>
        <w:ind w:firstLine="539"/>
        <w:jc w:val="both"/>
        <w:outlineLvl w:val="0"/>
        <w:rPr>
          <w:rFonts w:eastAsiaTheme="minorHAnsi"/>
          <w:b/>
          <w:szCs w:val="28"/>
          <w:lang w:eastAsia="en-US"/>
        </w:rPr>
      </w:pPr>
      <w:r w:rsidRPr="008E4961">
        <w:rPr>
          <w:rFonts w:eastAsiaTheme="minorHAnsi"/>
          <w:b/>
          <w:szCs w:val="28"/>
          <w:lang w:eastAsia="en-US"/>
        </w:rPr>
        <w:t xml:space="preserve">Статья </w:t>
      </w:r>
      <w:r>
        <w:rPr>
          <w:rFonts w:eastAsiaTheme="minorHAnsi"/>
          <w:b/>
          <w:szCs w:val="28"/>
          <w:lang w:eastAsia="en-US"/>
        </w:rPr>
        <w:t>8</w:t>
      </w:r>
      <w:r w:rsidRPr="008E4961">
        <w:rPr>
          <w:rFonts w:eastAsiaTheme="minorHAnsi"/>
          <w:b/>
          <w:szCs w:val="28"/>
          <w:lang w:eastAsia="en-US"/>
        </w:rPr>
        <w:t xml:space="preserve">. Порядок назначения на должность председателя, заместителя председателя и аудиторов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8E4961" w:rsidRPr="00A04430" w:rsidRDefault="00AC37CC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A04430">
        <w:rPr>
          <w:szCs w:val="28"/>
        </w:rPr>
        <w:t xml:space="preserve">1. </w:t>
      </w:r>
      <w:r w:rsidR="008E4961" w:rsidRPr="00A04430">
        <w:rPr>
          <w:szCs w:val="28"/>
        </w:rPr>
        <w:t xml:space="preserve">Порядок рассмотрения кандидатур на должности председателя, заместителя председателя, аудитора Контрольно-счетной палаты определяется Регламентом </w:t>
      </w:r>
      <w:r w:rsidR="00BE563E" w:rsidRPr="00A04430">
        <w:rPr>
          <w:szCs w:val="28"/>
        </w:rPr>
        <w:t>Г</w:t>
      </w:r>
      <w:r w:rsidR="008E4961" w:rsidRPr="00A04430">
        <w:rPr>
          <w:szCs w:val="28"/>
        </w:rPr>
        <w:t>ородской Думы.</w:t>
      </w:r>
    </w:p>
    <w:p w:rsidR="008E4961" w:rsidRPr="00A04430" w:rsidRDefault="008E4961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A04430">
        <w:rPr>
          <w:szCs w:val="28"/>
        </w:rPr>
        <w:t>Срок полномочий председателя, заместителя председателя, аудитора Контрольно-счетной палаты составляет 5 лет.</w:t>
      </w:r>
    </w:p>
    <w:p w:rsidR="00BE563E" w:rsidRDefault="00AC37CC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A04430">
        <w:rPr>
          <w:szCs w:val="28"/>
        </w:rPr>
        <w:t xml:space="preserve">2. </w:t>
      </w:r>
      <w:r w:rsidR="00BE563E" w:rsidRPr="00A04430">
        <w:rPr>
          <w:szCs w:val="28"/>
        </w:rPr>
        <w:t>Предложения о кандидатурах на должность председателя Контрольно-счетной палаты вносятся в Городскую Думу:</w:t>
      </w:r>
    </w:p>
    <w:p w:rsidR="00A04430" w:rsidRPr="00020267" w:rsidRDefault="00A04430" w:rsidP="00A04430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E25E4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пункт 1 части 2 внесено изменение</w:t>
      </w:r>
    </w:p>
    <w:p w:rsidR="00BE563E" w:rsidRPr="00330FE4" w:rsidRDefault="00BE563E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330FE4">
        <w:rPr>
          <w:szCs w:val="28"/>
        </w:rPr>
        <w:t xml:space="preserve">1) </w:t>
      </w:r>
      <w:r w:rsidR="00A04430" w:rsidRPr="00F43B96">
        <w:rPr>
          <w:szCs w:val="28"/>
        </w:rPr>
        <w:t xml:space="preserve">председателем </w:t>
      </w:r>
      <w:r w:rsidR="007D7CAB">
        <w:rPr>
          <w:szCs w:val="28"/>
        </w:rPr>
        <w:t>Городской Думы</w:t>
      </w:r>
      <w:r w:rsidRPr="00330FE4">
        <w:rPr>
          <w:szCs w:val="28"/>
        </w:rPr>
        <w:t>;</w:t>
      </w:r>
    </w:p>
    <w:p w:rsidR="00A04430" w:rsidRDefault="00BE563E" w:rsidP="00A0443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2) депутатами Городской Думы - не менее 1/3 от установленного числа депутатов Городской Думы</w:t>
      </w:r>
      <w:r w:rsidR="00A04430">
        <w:rPr>
          <w:szCs w:val="28"/>
        </w:rPr>
        <w:t>;</w:t>
      </w:r>
    </w:p>
    <w:p w:rsidR="00A04430" w:rsidRPr="00020267" w:rsidRDefault="00A04430" w:rsidP="00A04430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43B96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часть 2 дополнена пунктом 3</w:t>
      </w:r>
    </w:p>
    <w:p w:rsidR="00BE563E" w:rsidRDefault="00A04430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F43B96">
        <w:rPr>
          <w:szCs w:val="28"/>
        </w:rPr>
        <w:t>3) Главой городского округа</w:t>
      </w:r>
      <w:r w:rsidR="00BE563E">
        <w:rPr>
          <w:szCs w:val="28"/>
        </w:rPr>
        <w:t>.</w:t>
      </w:r>
    </w:p>
    <w:p w:rsidR="00C86491" w:rsidRPr="00A04430" w:rsidRDefault="001C3848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A04430">
        <w:rPr>
          <w:szCs w:val="28"/>
        </w:rPr>
        <w:t xml:space="preserve">2. </w:t>
      </w:r>
      <w:r w:rsidR="00C86491" w:rsidRPr="00A04430">
        <w:rPr>
          <w:szCs w:val="28"/>
        </w:rPr>
        <w:t xml:space="preserve">Заместитель председателя и аудиторы назначается Городской Думой по представлению председателя Контрольно-счетной палаты. </w:t>
      </w:r>
    </w:p>
    <w:p w:rsidR="00C86491" w:rsidRPr="00A04430" w:rsidRDefault="001C3848" w:rsidP="00A04430">
      <w:pPr>
        <w:tabs>
          <w:tab w:val="left" w:pos="0"/>
        </w:tabs>
        <w:ind w:firstLine="709"/>
        <w:jc w:val="both"/>
        <w:rPr>
          <w:szCs w:val="28"/>
        </w:rPr>
      </w:pPr>
      <w:r w:rsidRPr="00A04430">
        <w:rPr>
          <w:szCs w:val="28"/>
        </w:rPr>
        <w:t xml:space="preserve">3. </w:t>
      </w:r>
      <w:r w:rsidR="00C86491" w:rsidRPr="00A04430">
        <w:rPr>
          <w:szCs w:val="28"/>
        </w:rPr>
        <w:t xml:space="preserve">С проектом решения о назначении председателя, заместителя председателя и аудитора Контрольно-счетной палаты представляются сведения, предусмотренные частью 3 статьи 16 </w:t>
      </w:r>
      <w:hyperlink r:id="rId8" w:history="1">
        <w:r w:rsidR="00C86491" w:rsidRPr="00A04430">
          <w:rPr>
            <w:szCs w:val="28"/>
          </w:rPr>
          <w:t>Федерального закона</w:t>
        </w:r>
      </w:hyperlink>
      <w:r w:rsidR="00C86491" w:rsidRPr="00A04430">
        <w:rPr>
          <w:szCs w:val="28"/>
        </w:rPr>
        <w:t xml:space="preserve"> «О муниципальной службе в Российской Федерации», которые могут подвергаться проверке в</w:t>
      </w:r>
      <w:r w:rsidR="00742B97" w:rsidRPr="00A04430">
        <w:rPr>
          <w:szCs w:val="28"/>
        </w:rPr>
        <w:t xml:space="preserve"> установленном федеральными законами порядке</w:t>
      </w:r>
      <w:r w:rsidR="00C86491" w:rsidRPr="00A04430">
        <w:rPr>
          <w:szCs w:val="28"/>
        </w:rPr>
        <w:t>.</w:t>
      </w:r>
    </w:p>
    <w:p w:rsidR="004E47C4" w:rsidRDefault="001C3848" w:rsidP="00A04430">
      <w:pPr>
        <w:tabs>
          <w:tab w:val="left" w:pos="0"/>
        </w:tabs>
        <w:ind w:firstLine="709"/>
        <w:jc w:val="both"/>
        <w:rPr>
          <w:rFonts w:eastAsiaTheme="minorHAnsi"/>
          <w:szCs w:val="28"/>
          <w:lang w:eastAsia="en-US"/>
        </w:rPr>
      </w:pPr>
      <w:r w:rsidRPr="00A04430">
        <w:rPr>
          <w:szCs w:val="28"/>
        </w:rPr>
        <w:t xml:space="preserve">4. </w:t>
      </w:r>
      <w:r w:rsidR="004E47C4" w:rsidRPr="00A04430">
        <w:rPr>
          <w:szCs w:val="28"/>
        </w:rPr>
        <w:t>Решение о назначении на должности председателя, заместителя председателя,</w:t>
      </w:r>
      <w:r w:rsidR="004E47C4" w:rsidRPr="004E47C4">
        <w:rPr>
          <w:rFonts w:eastAsiaTheme="minorHAnsi"/>
          <w:szCs w:val="28"/>
          <w:lang w:eastAsia="en-US"/>
        </w:rPr>
        <w:t xml:space="preserve"> аудитора Контрольно-счетной палаты принимается большинством голосов от установленного числа депутатов </w:t>
      </w:r>
      <w:r w:rsidR="006C120F">
        <w:rPr>
          <w:rFonts w:eastAsiaTheme="minorHAnsi"/>
          <w:szCs w:val="28"/>
          <w:lang w:eastAsia="en-US"/>
        </w:rPr>
        <w:t>Г</w:t>
      </w:r>
      <w:r w:rsidR="004E47C4" w:rsidRPr="004E47C4">
        <w:rPr>
          <w:rFonts w:eastAsiaTheme="minorHAnsi"/>
          <w:szCs w:val="28"/>
          <w:lang w:eastAsia="en-US"/>
        </w:rPr>
        <w:t>ородской Думы.</w:t>
      </w:r>
    </w:p>
    <w:p w:rsidR="00A04430" w:rsidRPr="00020267" w:rsidRDefault="00A04430" w:rsidP="00A04430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F43B96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5 внесен</w:t>
      </w:r>
      <w:r w:rsidR="00F43B96">
        <w:rPr>
          <w:i/>
          <w:sz w:val="24"/>
        </w:rPr>
        <w:t>ы</w:t>
      </w:r>
      <w:r>
        <w:rPr>
          <w:i/>
          <w:sz w:val="24"/>
        </w:rPr>
        <w:t xml:space="preserve"> изменени</w:t>
      </w:r>
      <w:r w:rsidR="00F43B96">
        <w:rPr>
          <w:i/>
          <w:sz w:val="24"/>
        </w:rPr>
        <w:t>я</w:t>
      </w:r>
    </w:p>
    <w:p w:rsidR="00C86491" w:rsidRPr="009760F8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От имени городского округа полномочия нанимателя (работодателя) в части заключения трудовых договоров с председателем, заместителем председателя и аудитор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ами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Контрольно-счетной палаты осуществляет </w:t>
      </w:r>
      <w:r w:rsidR="00A04430" w:rsidRP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председатель</w:t>
      </w:r>
      <w:r w:rsidR="00A04430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9A557E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Городской Думы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 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Ведение трудовой книжки и личного дела председателя, заместителя председателя и аудитор</w:t>
      </w:r>
      <w:r w:rsidR="00C86491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C86491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Контрольно-счетной палаты осуществляется нанимателем (работодателем).</w:t>
      </w:r>
    </w:p>
    <w:p w:rsidR="00F43B96" w:rsidRPr="00020267" w:rsidRDefault="00F43B96" w:rsidP="00F43B96">
      <w:pPr>
        <w:ind w:firstLine="284"/>
        <w:jc w:val="both"/>
        <w:rPr>
          <w:i/>
          <w:sz w:val="24"/>
        </w:rPr>
      </w:pPr>
      <w:r>
        <w:rPr>
          <w:i/>
          <w:sz w:val="24"/>
        </w:rPr>
        <w:t>Решением от 01.11.2016 № 511-нд (26.10.2016 №1142-р) часть 7 изложена в новой редакции</w:t>
      </w:r>
    </w:p>
    <w:p w:rsid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7. 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олномочия п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редседател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, заместител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председателя, аудитор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Контрольно-счетной палаты по истечении срока их полномочий </w:t>
      </w:r>
      <w:r w:rsidR="00F43B9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прекращаются</w:t>
      </w:r>
      <w:r w:rsidR="00F43B96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67152" w:rsidRPr="00020267" w:rsidRDefault="00E67152" w:rsidP="00E67152">
      <w:pPr>
        <w:ind w:firstLine="284"/>
        <w:jc w:val="both"/>
        <w:rPr>
          <w:i/>
          <w:sz w:val="24"/>
        </w:rPr>
      </w:pPr>
      <w:r>
        <w:rPr>
          <w:i/>
          <w:sz w:val="24"/>
        </w:rPr>
        <w:t>Решением от 01.11.2016 № 511-нд (26.10.2016 №1142-р) часть 8 изложена в новой редакции</w:t>
      </w:r>
    </w:p>
    <w:p w:rsidR="00C86491" w:rsidRDefault="001C384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8. </w:t>
      </w:r>
      <w:r w:rsidR="00E67152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Решение о досрочном освобождении от должности председателя, заместителя председателя, аудитора Контрольно-счетной палаты городского округа</w:t>
      </w:r>
      <w:r w:rsidR="00E67152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, в котором определяется дата окончания полномочий</w:t>
      </w:r>
      <w:r w:rsidR="00E67152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E67152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основаниям, установленным Федеральным </w:t>
      </w:r>
      <w:hyperlink r:id="rId9" w:history="1">
        <w:r w:rsidR="00E67152" w:rsidRPr="009760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законом</w:t>
        </w:r>
      </w:hyperlink>
      <w:r w:rsidR="00E67152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07.02.2011</w:t>
      </w:r>
      <w:r w:rsidR="00E671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67152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 w:rsidR="00E67152" w:rsidRPr="009760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6-ФЗ, принимается большинством голосов от установленного</w:t>
      </w:r>
      <w:r w:rsidR="00E67152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числа депутатов </w:t>
      </w:r>
      <w:r w:rsidR="00E67152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E67152" w:rsidRPr="00C8649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ородской Думы.</w:t>
      </w:r>
    </w:p>
    <w:p w:rsidR="007D6178" w:rsidRDefault="00A80CC8" w:rsidP="00A80CC8">
      <w:pPr>
        <w:pStyle w:val="ConsPlusNormal"/>
        <w:tabs>
          <w:tab w:val="left" w:pos="0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9. </w:t>
      </w:r>
      <w:r w:rsidR="007F6F0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период временного отсутствия </w:t>
      </w:r>
      <w:r w:rsidR="007D6178" w:rsidRPr="007D61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заместителя председателя, аудитора, за которым в соответствии с трудовым законодательством и иными нормативными правовыми актами, содержащими нормы трудового права, сохраняется место работы, </w:t>
      </w:r>
      <w:r w:rsidR="00010CF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исполнение обязанностей </w:t>
      </w:r>
      <w:r w:rsidR="005E1B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отсутствующего должностного лица возлагается </w:t>
      </w:r>
      <w:r w:rsidR="009D2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</w:t>
      </w:r>
      <w:r w:rsidR="007F327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служащего Контрольно-счетной палаты</w:t>
      </w:r>
      <w:r w:rsidR="007F6F0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D6178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основании решения Городской Думы.</w:t>
      </w:r>
    </w:p>
    <w:p w:rsidR="00A80CC8" w:rsidRDefault="00A80CC8" w:rsidP="00A80CC8">
      <w:pPr>
        <w:pStyle w:val="ConsPlusNormal"/>
        <w:tabs>
          <w:tab w:val="left" w:pos="1134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E47C4" w:rsidRPr="00402E5D" w:rsidRDefault="004E47C4" w:rsidP="009168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 w:rsidRPr="00402E5D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9</w:t>
      </w:r>
      <w:r w:rsidRPr="00402E5D">
        <w:rPr>
          <w:b/>
          <w:sz w:val="28"/>
          <w:szCs w:val="28"/>
        </w:rPr>
        <w:t>. Требования к кандидатурам на должность председателя</w:t>
      </w:r>
      <w:r>
        <w:rPr>
          <w:b/>
          <w:sz w:val="28"/>
          <w:szCs w:val="28"/>
        </w:rPr>
        <w:t>, заместителя председателя</w:t>
      </w:r>
      <w:r w:rsidRPr="00402E5D">
        <w:rPr>
          <w:b/>
          <w:sz w:val="28"/>
          <w:szCs w:val="28"/>
        </w:rPr>
        <w:t xml:space="preserve"> и аудитор</w:t>
      </w:r>
      <w:r>
        <w:rPr>
          <w:b/>
          <w:sz w:val="28"/>
          <w:szCs w:val="28"/>
        </w:rPr>
        <w:t>а</w:t>
      </w:r>
      <w:r w:rsidRPr="008E4961">
        <w:rPr>
          <w:b/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Контрольно-счетной палаты</w:t>
      </w:r>
    </w:p>
    <w:p w:rsidR="004E47C4" w:rsidRDefault="00916800" w:rsidP="00916800">
      <w:pPr>
        <w:pStyle w:val="a5"/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E47C4" w:rsidRPr="00402E5D">
        <w:rPr>
          <w:sz w:val="28"/>
          <w:szCs w:val="28"/>
        </w:rPr>
        <w:t xml:space="preserve">Председателем, </w:t>
      </w:r>
      <w:r w:rsidR="004E47C4">
        <w:rPr>
          <w:sz w:val="28"/>
          <w:szCs w:val="28"/>
        </w:rPr>
        <w:t xml:space="preserve">заместителем председателя, </w:t>
      </w:r>
      <w:r w:rsidR="004E47C4" w:rsidRPr="00402E5D">
        <w:rPr>
          <w:sz w:val="28"/>
          <w:szCs w:val="28"/>
        </w:rPr>
        <w:t xml:space="preserve">аудитором </w:t>
      </w:r>
      <w:r w:rsidR="003F1995" w:rsidRPr="00402E5D">
        <w:rPr>
          <w:sz w:val="28"/>
          <w:szCs w:val="28"/>
        </w:rPr>
        <w:t xml:space="preserve">Контрольно-счетной палаты </w:t>
      </w:r>
      <w:r w:rsidR="004E47C4" w:rsidRPr="00402E5D">
        <w:rPr>
          <w:sz w:val="28"/>
          <w:szCs w:val="28"/>
        </w:rPr>
        <w:t xml:space="preserve">может быть </w:t>
      </w:r>
      <w:r w:rsidR="004E47C4">
        <w:rPr>
          <w:sz w:val="28"/>
          <w:szCs w:val="28"/>
        </w:rPr>
        <w:t xml:space="preserve">назначен </w:t>
      </w:r>
      <w:r w:rsidR="004E47C4" w:rsidRPr="00402E5D">
        <w:rPr>
          <w:sz w:val="28"/>
          <w:szCs w:val="28"/>
        </w:rPr>
        <w:t>гражданин</w:t>
      </w:r>
      <w:r w:rsidR="004E47C4">
        <w:rPr>
          <w:sz w:val="28"/>
          <w:szCs w:val="28"/>
        </w:rPr>
        <w:t xml:space="preserve"> Российской Федерации</w:t>
      </w:r>
      <w:r w:rsidR="004E47C4" w:rsidRPr="00402E5D">
        <w:rPr>
          <w:sz w:val="28"/>
          <w:szCs w:val="28"/>
        </w:rPr>
        <w:t xml:space="preserve">, имеющий высшее образование и стаж муниципальной (государственной) службы не менее </w:t>
      </w:r>
      <w:r w:rsidR="004E47C4">
        <w:rPr>
          <w:sz w:val="28"/>
          <w:szCs w:val="28"/>
        </w:rPr>
        <w:t>6</w:t>
      </w:r>
      <w:r w:rsidR="004E47C4" w:rsidRPr="00402E5D">
        <w:rPr>
          <w:sz w:val="28"/>
          <w:szCs w:val="28"/>
        </w:rPr>
        <w:t xml:space="preserve"> лет или не менее </w:t>
      </w:r>
      <w:r w:rsidR="004E47C4">
        <w:rPr>
          <w:sz w:val="28"/>
          <w:szCs w:val="28"/>
        </w:rPr>
        <w:t>7</w:t>
      </w:r>
      <w:r w:rsidR="004E47C4" w:rsidRPr="00402E5D">
        <w:rPr>
          <w:sz w:val="28"/>
          <w:szCs w:val="28"/>
        </w:rPr>
        <w:t xml:space="preserve"> лет стаж</w:t>
      </w:r>
      <w:r w:rsidR="004E47C4">
        <w:rPr>
          <w:sz w:val="28"/>
          <w:szCs w:val="28"/>
        </w:rPr>
        <w:t>а</w:t>
      </w:r>
      <w:r w:rsidR="004E47C4" w:rsidRPr="00402E5D">
        <w:rPr>
          <w:sz w:val="28"/>
          <w:szCs w:val="28"/>
        </w:rPr>
        <w:t xml:space="preserve"> работы по специальности</w:t>
      </w:r>
      <w:r w:rsidR="004E47C4">
        <w:rPr>
          <w:sz w:val="28"/>
          <w:szCs w:val="28"/>
        </w:rPr>
        <w:t xml:space="preserve">, опыт работы </w:t>
      </w:r>
      <w:r w:rsidR="004E47C4" w:rsidRPr="00402E5D">
        <w:rPr>
          <w:sz w:val="28"/>
          <w:szCs w:val="28"/>
        </w:rPr>
        <w:t>в области государственного</w:t>
      </w:r>
      <w:r w:rsidR="004E47C4">
        <w:rPr>
          <w:sz w:val="28"/>
          <w:szCs w:val="28"/>
        </w:rPr>
        <w:t xml:space="preserve">, </w:t>
      </w:r>
      <w:r w:rsidR="004E47C4" w:rsidRPr="00402E5D">
        <w:rPr>
          <w:sz w:val="28"/>
          <w:szCs w:val="28"/>
        </w:rPr>
        <w:t>муниципального управления, государственного</w:t>
      </w:r>
      <w:r w:rsidR="004E47C4">
        <w:rPr>
          <w:sz w:val="28"/>
          <w:szCs w:val="28"/>
        </w:rPr>
        <w:t>,</w:t>
      </w:r>
      <w:r w:rsidR="004731A4">
        <w:rPr>
          <w:sz w:val="28"/>
          <w:szCs w:val="28"/>
        </w:rPr>
        <w:t xml:space="preserve"> </w:t>
      </w:r>
      <w:r w:rsidR="004E47C4" w:rsidRPr="00402E5D">
        <w:rPr>
          <w:sz w:val="28"/>
          <w:szCs w:val="28"/>
        </w:rPr>
        <w:t>муниципального контроля (аудита), экономики, финансов, юриспруденции.</w:t>
      </w:r>
    </w:p>
    <w:p w:rsidR="004E47C4" w:rsidRPr="00415118" w:rsidRDefault="00916800" w:rsidP="00916800">
      <w:pPr>
        <w:pStyle w:val="a5"/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bookmarkStart w:id="18" w:name="sub_6"/>
      <w:bookmarkEnd w:id="18"/>
      <w:r>
        <w:rPr>
          <w:sz w:val="28"/>
          <w:szCs w:val="28"/>
        </w:rPr>
        <w:t xml:space="preserve">2. </w:t>
      </w:r>
      <w:r w:rsidR="004E47C4" w:rsidRPr="00415118">
        <w:rPr>
          <w:sz w:val="28"/>
          <w:szCs w:val="28"/>
        </w:rPr>
        <w:t>Гражданин Российской Федерации не может быть назначен на должность председателя, заместителя председателя, аудитора Контрольно-счетной палаты в случае: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1) наличия у него неснятой или непогашенной судимости;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2) признания его недееспособным или ограниченно дееспособным решением суда, вступившим в законную силу;</w:t>
      </w:r>
    </w:p>
    <w:p w:rsidR="004E47C4" w:rsidRPr="00A674DD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>3) отказа от прохождения процедуры оформления допуска к сведениям, составляющим государственную и иную охраняемую федеральным законом тайну, если исполнение обязанностей по должности, на замещение которой претендует гражданин, связано с использованием таких сведений;</w:t>
      </w:r>
    </w:p>
    <w:p w:rsidR="004E47C4" w:rsidRDefault="004E47C4" w:rsidP="004E47C4">
      <w:pPr>
        <w:autoSpaceDE w:val="0"/>
        <w:autoSpaceDN w:val="0"/>
        <w:adjustRightInd w:val="0"/>
        <w:ind w:firstLine="708"/>
        <w:jc w:val="both"/>
        <w:rPr>
          <w:rFonts w:eastAsiaTheme="minorHAnsi"/>
          <w:szCs w:val="28"/>
          <w:lang w:eastAsia="en-US"/>
        </w:rPr>
      </w:pPr>
      <w:r w:rsidRPr="00A674DD">
        <w:rPr>
          <w:rFonts w:eastAsiaTheme="minorHAnsi"/>
          <w:szCs w:val="28"/>
          <w:lang w:eastAsia="en-US"/>
        </w:rPr>
        <w:t xml:space="preserve">4)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документа, подтверждающего право на постоянное проживание гражданина </w:t>
      </w:r>
      <w:r w:rsidRPr="00634EE0">
        <w:rPr>
          <w:rFonts w:eastAsiaTheme="minorHAnsi"/>
          <w:szCs w:val="28"/>
          <w:lang w:eastAsia="en-US"/>
        </w:rPr>
        <w:t>Российской Федерации на территории иностранного государства.</w:t>
      </w:r>
    </w:p>
    <w:p w:rsidR="00C90753" w:rsidRPr="00020267" w:rsidRDefault="00C90753" w:rsidP="00C90753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E67152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3 внесен</w:t>
      </w:r>
      <w:r w:rsidR="00E67152">
        <w:rPr>
          <w:i/>
          <w:sz w:val="24"/>
        </w:rPr>
        <w:t>ы</w:t>
      </w:r>
      <w:r>
        <w:rPr>
          <w:i/>
          <w:sz w:val="24"/>
        </w:rPr>
        <w:t xml:space="preserve"> изменени</w:t>
      </w:r>
      <w:r w:rsidR="00E67152">
        <w:rPr>
          <w:i/>
          <w:sz w:val="24"/>
        </w:rPr>
        <w:t>я</w:t>
      </w:r>
    </w:p>
    <w:p w:rsidR="004E47C4" w:rsidRPr="00634EE0" w:rsidRDefault="009168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E47C4" w:rsidRPr="00634EE0">
        <w:rPr>
          <w:sz w:val="28"/>
          <w:szCs w:val="28"/>
        </w:rPr>
        <w:t>Председатель, заместитель председателя, аудитор Контрольно-счетной палаты не могут состоять в близком родстве или свойстве (родители, супруги, дети, братья, сестры, а также братья, сестры, родители, дети супругов и супруги детей) с Главой городского округа,</w:t>
      </w:r>
      <w:r w:rsidR="003C4E14">
        <w:rPr>
          <w:sz w:val="28"/>
          <w:szCs w:val="28"/>
        </w:rPr>
        <w:t xml:space="preserve"> </w:t>
      </w:r>
      <w:r w:rsidR="00C90753" w:rsidRPr="00E67152">
        <w:rPr>
          <w:sz w:val="28"/>
          <w:szCs w:val="28"/>
        </w:rPr>
        <w:t xml:space="preserve">председателем </w:t>
      </w:r>
      <w:r w:rsidR="003C4E14">
        <w:rPr>
          <w:sz w:val="28"/>
          <w:szCs w:val="28"/>
        </w:rPr>
        <w:t>Городской Думы,</w:t>
      </w:r>
      <w:r w:rsidR="004E47C4" w:rsidRPr="00634EE0">
        <w:rPr>
          <w:sz w:val="28"/>
          <w:szCs w:val="28"/>
        </w:rPr>
        <w:t xml:space="preserve"> с руководителями судебных и правоохранительных органов, расположенных на территории городского округа.</w:t>
      </w:r>
    </w:p>
    <w:p w:rsidR="004E47C4" w:rsidRPr="00415118" w:rsidRDefault="009168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E47C4" w:rsidRPr="00415118">
        <w:rPr>
          <w:sz w:val="28"/>
          <w:szCs w:val="28"/>
        </w:rPr>
        <w:t>Председатель, заместитель председателя, аудитор</w:t>
      </w:r>
      <w:r w:rsidR="003A0EDF">
        <w:rPr>
          <w:sz w:val="28"/>
          <w:szCs w:val="28"/>
        </w:rPr>
        <w:t>ы</w:t>
      </w:r>
      <w:r w:rsidR="004E47C4" w:rsidRPr="00415118">
        <w:rPr>
          <w:sz w:val="28"/>
          <w:szCs w:val="28"/>
        </w:rPr>
        <w:t xml:space="preserve"> Контрольно-счетной палаты не могут заниматься другой оплачиваемой деятельностью, кроме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4E47C4" w:rsidRPr="003C4E14" w:rsidRDefault="005459F4" w:rsidP="005459F4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</w:r>
      <w:r w:rsidR="00916800">
        <w:rPr>
          <w:szCs w:val="28"/>
        </w:rPr>
        <w:t xml:space="preserve">5. </w:t>
      </w:r>
      <w:r w:rsidR="004E47C4" w:rsidRPr="00415118">
        <w:rPr>
          <w:szCs w:val="28"/>
        </w:rPr>
        <w:t>Председатель, заместитель председателя, аудитор</w:t>
      </w:r>
      <w:r w:rsidR="003C4E14">
        <w:rPr>
          <w:szCs w:val="28"/>
        </w:rPr>
        <w:t>ы</w:t>
      </w:r>
      <w:r w:rsidR="004E47C4" w:rsidRPr="00415118">
        <w:rPr>
          <w:szCs w:val="28"/>
        </w:rPr>
        <w:t xml:space="preserve"> Контрольно-счетной палаты, а также лица, претендующие на замещение указанных должностей, обязаны представлять </w:t>
      </w:r>
      <w:r w:rsidRPr="00912DB5">
        <w:rPr>
          <w:szCs w:val="28"/>
        </w:rPr>
        <w:t>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>
        <w:rPr>
          <w:szCs w:val="28"/>
        </w:rPr>
        <w:t xml:space="preserve"> </w:t>
      </w:r>
      <w:r w:rsidR="004E47C4" w:rsidRPr="00415118">
        <w:rPr>
          <w:szCs w:val="28"/>
        </w:rPr>
        <w:t>в порядке, установленном нормативными правовыми актами Российской Федерации, Камчатского края</w:t>
      </w:r>
      <w:r w:rsidR="00D7603C">
        <w:rPr>
          <w:szCs w:val="28"/>
        </w:rPr>
        <w:t xml:space="preserve">, </w:t>
      </w:r>
      <w:r w:rsidR="00D7603C" w:rsidRPr="003C4E14">
        <w:rPr>
          <w:szCs w:val="28"/>
        </w:rPr>
        <w:t>муниципальными нормативными актами</w:t>
      </w:r>
      <w:r w:rsidR="004E47C4" w:rsidRPr="003C4E14">
        <w:rPr>
          <w:szCs w:val="28"/>
        </w:rPr>
        <w:t>.</w:t>
      </w:r>
    </w:p>
    <w:p w:rsidR="00E21400" w:rsidRPr="003C4E14" w:rsidRDefault="00E21400" w:rsidP="00E21400">
      <w:pPr>
        <w:pStyle w:val="a5"/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856DA8" w:rsidRPr="00856DA8" w:rsidRDefault="00856DA8" w:rsidP="00E21400">
      <w:pPr>
        <w:autoSpaceDE w:val="0"/>
        <w:autoSpaceDN w:val="0"/>
        <w:adjustRightInd w:val="0"/>
        <w:ind w:firstLine="709"/>
        <w:outlineLvl w:val="0"/>
        <w:rPr>
          <w:rFonts w:eastAsiaTheme="minorHAnsi"/>
          <w:b/>
          <w:szCs w:val="28"/>
          <w:lang w:eastAsia="en-US"/>
        </w:rPr>
      </w:pPr>
      <w:r w:rsidRPr="00856DA8">
        <w:rPr>
          <w:rFonts w:eastAsiaTheme="minorHAnsi"/>
          <w:b/>
          <w:szCs w:val="28"/>
          <w:lang w:eastAsia="en-US"/>
        </w:rPr>
        <w:t>Статья 1</w:t>
      </w:r>
      <w:r w:rsidR="0043676B">
        <w:rPr>
          <w:rFonts w:eastAsiaTheme="minorHAnsi"/>
          <w:b/>
          <w:szCs w:val="28"/>
          <w:lang w:eastAsia="en-US"/>
        </w:rPr>
        <w:t>0</w:t>
      </w:r>
      <w:r w:rsidRPr="00856DA8">
        <w:rPr>
          <w:rFonts w:eastAsiaTheme="minorHAnsi"/>
          <w:b/>
          <w:szCs w:val="28"/>
          <w:lang w:eastAsia="en-US"/>
        </w:rPr>
        <w:t xml:space="preserve">. </w:t>
      </w:r>
      <w:r w:rsidR="005E5368">
        <w:rPr>
          <w:rFonts w:eastAsiaTheme="minorHAnsi"/>
          <w:b/>
          <w:szCs w:val="28"/>
          <w:lang w:eastAsia="en-US"/>
        </w:rPr>
        <w:t xml:space="preserve">Председатель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BE563E" w:rsidRPr="00E21400" w:rsidRDefault="00E21400" w:rsidP="00E2140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E563E" w:rsidRPr="00E21400">
        <w:rPr>
          <w:szCs w:val="28"/>
        </w:rPr>
        <w:t>Председатель Контрольно-счетной палаты:</w:t>
      </w:r>
    </w:p>
    <w:p w:rsidR="00BE563E" w:rsidRDefault="00BE563E" w:rsidP="00E21400">
      <w:pPr>
        <w:ind w:firstLine="709"/>
        <w:jc w:val="both"/>
        <w:rPr>
          <w:szCs w:val="28"/>
        </w:rPr>
      </w:pPr>
      <w:r w:rsidRPr="007C3349">
        <w:rPr>
          <w:szCs w:val="28"/>
        </w:rPr>
        <w:t>1) осуществляет общее оперативное руководство деятельностью Контрольно-счетной палаты и организует ее работу в соответствии с федеральным законодательством, законодательством Камчатского края, Уставом</w:t>
      </w:r>
      <w:r>
        <w:rPr>
          <w:szCs w:val="28"/>
        </w:rPr>
        <w:t xml:space="preserve"> городского округа,</w:t>
      </w:r>
      <w:r w:rsidRPr="007C3349">
        <w:rPr>
          <w:szCs w:val="28"/>
        </w:rPr>
        <w:t xml:space="preserve"> нормативными правовыми актами городского округа</w:t>
      </w:r>
      <w:r>
        <w:rPr>
          <w:szCs w:val="28"/>
        </w:rPr>
        <w:t>, настоящим Решением</w:t>
      </w:r>
      <w:r w:rsidRPr="007C3349">
        <w:rPr>
          <w:szCs w:val="28"/>
        </w:rPr>
        <w:t>;</w:t>
      </w:r>
    </w:p>
    <w:p w:rsidR="00C90753" w:rsidRPr="00020267" w:rsidRDefault="00C90753" w:rsidP="00C90753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E67152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пункт 2 части 1 внесено изменение</w:t>
      </w:r>
    </w:p>
    <w:p w:rsidR="00BE563E" w:rsidRPr="007C3349" w:rsidRDefault="002603BA" w:rsidP="002603BA">
      <w:pPr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</w:r>
      <w:r w:rsidR="00BE563E" w:rsidRPr="007C3349">
        <w:rPr>
          <w:szCs w:val="28"/>
        </w:rPr>
        <w:t>2) контролирует исполнение Контрольно-счетной палатой поручений Городской Думы;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 xml:space="preserve">3) </w:t>
      </w:r>
      <w:r>
        <w:rPr>
          <w:szCs w:val="28"/>
        </w:rPr>
        <w:t xml:space="preserve">направляет </w:t>
      </w:r>
      <w:r w:rsidRPr="007C3349">
        <w:rPr>
          <w:szCs w:val="28"/>
        </w:rPr>
        <w:t>в Городскую Думу и а</w:t>
      </w:r>
      <w:r>
        <w:rPr>
          <w:szCs w:val="28"/>
        </w:rPr>
        <w:t xml:space="preserve">дминистрацию городского округа отчеты и заключения по результатам </w:t>
      </w:r>
      <w:r w:rsidRPr="007C3349">
        <w:rPr>
          <w:szCs w:val="28"/>
        </w:rPr>
        <w:t>проведенных контрольных</w:t>
      </w:r>
      <w:r>
        <w:rPr>
          <w:szCs w:val="28"/>
        </w:rPr>
        <w:t xml:space="preserve"> и экспертно-аналитических</w:t>
      </w:r>
      <w:r w:rsidRPr="007C3349">
        <w:rPr>
          <w:szCs w:val="28"/>
        </w:rPr>
        <w:t xml:space="preserve"> мероприятий;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>4) председательствует на заседаниях коллегии Контрольно-счетной палаты;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 w:rsidRPr="007C3349">
        <w:rPr>
          <w:szCs w:val="28"/>
        </w:rPr>
        <w:t>5) утверждает планы и программы контрольных мероприятий, выдает направления на проведение контрольных мероприятий в соответствии с годовым планом работы Контрольно-счетной палаты;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6</w:t>
      </w:r>
      <w:r w:rsidRPr="007C3349">
        <w:rPr>
          <w:szCs w:val="28"/>
        </w:rPr>
        <w:t>) утверждает штатное распис</w:t>
      </w:r>
      <w:r>
        <w:rPr>
          <w:szCs w:val="28"/>
        </w:rPr>
        <w:t xml:space="preserve">ание Контрольно-счетной палаты </w:t>
      </w:r>
      <w:r w:rsidRPr="007C3349">
        <w:rPr>
          <w:szCs w:val="28"/>
        </w:rPr>
        <w:t xml:space="preserve">в пределах </w:t>
      </w:r>
      <w:r>
        <w:rPr>
          <w:szCs w:val="28"/>
        </w:rPr>
        <w:t>штатной численности, установленной нормативным правовым актом Городской Думы;</w:t>
      </w:r>
    </w:p>
    <w:p w:rsidR="00BE563E" w:rsidRPr="007C3349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7</w:t>
      </w:r>
      <w:r w:rsidRPr="007C3349">
        <w:rPr>
          <w:szCs w:val="28"/>
        </w:rPr>
        <w:t>) от имени городского округа осуществляет полномочия представителя нанимателя (работодателя) в отношении работников аппарата Контрольно-счетной палаты;</w:t>
      </w:r>
    </w:p>
    <w:p w:rsidR="00BE563E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8</w:t>
      </w:r>
      <w:r w:rsidRPr="007C3349">
        <w:rPr>
          <w:szCs w:val="28"/>
        </w:rPr>
        <w:t>) представляет Контрольно-счетную палату в органах государственной власти Камчатского края и органах местного самоуправления, в контрольных органах, а также в иных организациях;</w:t>
      </w:r>
    </w:p>
    <w:p w:rsidR="00BE563E" w:rsidRDefault="00BE563E" w:rsidP="00BE56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9) подписывает </w:t>
      </w:r>
      <w:r w:rsidRPr="00E30A5C">
        <w:rPr>
          <w:color w:val="000000"/>
          <w:szCs w:val="28"/>
        </w:rPr>
        <w:t xml:space="preserve">распоряжения </w:t>
      </w:r>
      <w:r w:rsidRPr="007D6178">
        <w:rPr>
          <w:color w:val="000000"/>
          <w:szCs w:val="28"/>
        </w:rPr>
        <w:t>(приказы)</w:t>
      </w:r>
      <w:r>
        <w:rPr>
          <w:color w:val="000000"/>
          <w:szCs w:val="28"/>
        </w:rPr>
        <w:t xml:space="preserve"> </w:t>
      </w:r>
      <w:r w:rsidRPr="007C3349">
        <w:rPr>
          <w:color w:val="000000"/>
          <w:szCs w:val="28"/>
        </w:rPr>
        <w:t>Кон</w:t>
      </w:r>
      <w:r>
        <w:rPr>
          <w:color w:val="000000"/>
          <w:szCs w:val="28"/>
        </w:rPr>
        <w:t>трольно-счетной палаты</w:t>
      </w:r>
      <w:r w:rsidRPr="007C3349">
        <w:rPr>
          <w:color w:val="000000"/>
          <w:szCs w:val="28"/>
        </w:rPr>
        <w:t xml:space="preserve"> по вопросам, отнесенным к ее компетенции федеральными законами, законами Камч</w:t>
      </w:r>
      <w:r>
        <w:rPr>
          <w:color w:val="000000"/>
          <w:szCs w:val="28"/>
        </w:rPr>
        <w:t>атского края, Уставом городского округа, настоящим Решением;</w:t>
      </w:r>
    </w:p>
    <w:p w:rsidR="00F6108E" w:rsidRPr="007C3349" w:rsidRDefault="00F6108E" w:rsidP="00BE56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color w:val="000000"/>
          <w:szCs w:val="28"/>
        </w:rPr>
        <w:t xml:space="preserve">10) </w:t>
      </w:r>
      <w:r w:rsidRPr="00FE5240">
        <w:rPr>
          <w:szCs w:val="28"/>
        </w:rPr>
        <w:t>осуществляет контроль за соблюдением должностными лицами Контрольно-счетной палаты порядка административного производства</w:t>
      </w:r>
      <w:r>
        <w:rPr>
          <w:szCs w:val="28"/>
        </w:rPr>
        <w:t>, в случаях установленн</w:t>
      </w:r>
      <w:r w:rsidR="00BF3F04">
        <w:rPr>
          <w:szCs w:val="28"/>
        </w:rPr>
        <w:t>ых</w:t>
      </w:r>
      <w:r>
        <w:rPr>
          <w:szCs w:val="28"/>
        </w:rPr>
        <w:t xml:space="preserve"> Кодексом Российской Федерации об административных правонарушениях</w:t>
      </w:r>
    </w:p>
    <w:p w:rsidR="00BE563E" w:rsidRPr="00BF3F04" w:rsidRDefault="00BE563E" w:rsidP="00BE563E">
      <w:pPr>
        <w:ind w:firstLine="708"/>
        <w:jc w:val="both"/>
        <w:rPr>
          <w:szCs w:val="28"/>
        </w:rPr>
      </w:pPr>
      <w:r>
        <w:rPr>
          <w:szCs w:val="28"/>
        </w:rPr>
        <w:t>1</w:t>
      </w:r>
      <w:r w:rsidR="00F6108E">
        <w:rPr>
          <w:szCs w:val="28"/>
        </w:rPr>
        <w:t>1</w:t>
      </w:r>
      <w:r w:rsidRPr="007C3349">
        <w:rPr>
          <w:szCs w:val="28"/>
        </w:rPr>
        <w:t xml:space="preserve">) </w:t>
      </w:r>
      <w:r w:rsidRPr="00BF3F04">
        <w:rPr>
          <w:szCs w:val="28"/>
        </w:rPr>
        <w:t xml:space="preserve">осуществляет иные полномочия в соответствии с </w:t>
      </w:r>
      <w:r w:rsidR="00D7603C" w:rsidRPr="00BF3F04">
        <w:rPr>
          <w:szCs w:val="28"/>
        </w:rPr>
        <w:t xml:space="preserve">федеральными законами, законами Камчатского края, нормативными правовыми актами, принимаемыми Городской Думой. </w:t>
      </w:r>
    </w:p>
    <w:p w:rsidR="00BE563E" w:rsidRPr="007C3349" w:rsidRDefault="006371C0" w:rsidP="00BE563E">
      <w:pPr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BE563E" w:rsidRPr="007C3349">
        <w:rPr>
          <w:szCs w:val="28"/>
        </w:rPr>
        <w:t xml:space="preserve">Во исполнение возложенных на него полномочий председатель Контрольно-счетной палаты городского округа издает </w:t>
      </w:r>
      <w:r w:rsidR="00FE5240">
        <w:rPr>
          <w:szCs w:val="28"/>
        </w:rPr>
        <w:t>распоряжения (</w:t>
      </w:r>
      <w:r w:rsidR="00BE563E" w:rsidRPr="007C3349">
        <w:rPr>
          <w:szCs w:val="28"/>
        </w:rPr>
        <w:t>приказы</w:t>
      </w:r>
      <w:r w:rsidR="00FE5240">
        <w:rPr>
          <w:szCs w:val="28"/>
        </w:rPr>
        <w:t>)</w:t>
      </w:r>
      <w:r w:rsidR="00BE563E" w:rsidRPr="007C3349">
        <w:rPr>
          <w:szCs w:val="28"/>
        </w:rPr>
        <w:t>, заключает хозяйственные и иные договоры.</w:t>
      </w:r>
    </w:p>
    <w:p w:rsidR="00C47600" w:rsidRPr="007A5ABA" w:rsidRDefault="006371C0" w:rsidP="00C47600">
      <w:pPr>
        <w:ind w:firstLine="720"/>
        <w:jc w:val="both"/>
        <w:rPr>
          <w:szCs w:val="28"/>
        </w:rPr>
      </w:pPr>
      <w:r>
        <w:rPr>
          <w:szCs w:val="28"/>
        </w:rPr>
        <w:t xml:space="preserve">3. </w:t>
      </w:r>
      <w:r w:rsidR="00C47600" w:rsidRPr="007A5ABA">
        <w:rPr>
          <w:szCs w:val="28"/>
        </w:rPr>
        <w:t>Председатель Контрольно-счетной палаты городского округа имеет право принимать участие в сессиях Городской Думы и заседаниях комитетов и комиссий Городской Думы.</w:t>
      </w:r>
    </w:p>
    <w:p w:rsidR="006371C0" w:rsidRDefault="006371C0" w:rsidP="00C47600">
      <w:pPr>
        <w:ind w:firstLine="708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4. </w:t>
      </w:r>
      <w:r w:rsidR="00BE563E" w:rsidRPr="009760F8">
        <w:rPr>
          <w:rFonts w:eastAsiaTheme="minorHAnsi"/>
          <w:szCs w:val="28"/>
          <w:lang w:eastAsia="en-US"/>
        </w:rPr>
        <w:t xml:space="preserve">В период отсутствия председателя Контрольно-счетной палаты его </w:t>
      </w:r>
      <w:r w:rsidR="00BA3046">
        <w:rPr>
          <w:rFonts w:eastAsiaTheme="minorHAnsi"/>
          <w:szCs w:val="28"/>
          <w:lang w:eastAsia="en-US"/>
        </w:rPr>
        <w:t xml:space="preserve">обязанности </w:t>
      </w:r>
      <w:r w:rsidR="00BE563E" w:rsidRPr="009760F8">
        <w:rPr>
          <w:rFonts w:eastAsiaTheme="minorHAnsi"/>
          <w:szCs w:val="28"/>
          <w:lang w:eastAsia="en-US"/>
        </w:rPr>
        <w:t>исполняет заместитель председателя</w:t>
      </w:r>
      <w:r w:rsidR="00065B6B" w:rsidRPr="00065B6B">
        <w:rPr>
          <w:szCs w:val="28"/>
        </w:rPr>
        <w:t xml:space="preserve"> </w:t>
      </w:r>
      <w:r w:rsidR="00065B6B" w:rsidRPr="00FE5240">
        <w:rPr>
          <w:szCs w:val="28"/>
        </w:rPr>
        <w:t>Контрольно-счетной палаты</w:t>
      </w:r>
      <w:r w:rsidR="00BE563E" w:rsidRPr="009760F8">
        <w:rPr>
          <w:rFonts w:eastAsiaTheme="minorHAnsi"/>
          <w:szCs w:val="28"/>
          <w:lang w:eastAsia="en-US"/>
        </w:rPr>
        <w:t xml:space="preserve">. При невозможности исполнения заместителем председателя </w:t>
      </w:r>
      <w:r w:rsidR="00065B6B" w:rsidRPr="00FE5240">
        <w:rPr>
          <w:szCs w:val="28"/>
        </w:rPr>
        <w:t xml:space="preserve">Контрольно-счетной палаты </w:t>
      </w:r>
      <w:r w:rsidR="00BE563E" w:rsidRPr="009760F8">
        <w:rPr>
          <w:rFonts w:eastAsiaTheme="minorHAnsi"/>
          <w:szCs w:val="28"/>
          <w:lang w:eastAsia="en-US"/>
        </w:rPr>
        <w:t xml:space="preserve">обязанностей председателя Контрольно-счетной палаты, обязанности председателя </w:t>
      </w:r>
      <w:r w:rsidR="00BA3046" w:rsidRPr="00FE5240">
        <w:rPr>
          <w:szCs w:val="28"/>
        </w:rPr>
        <w:t xml:space="preserve">Контрольно-счетной палаты </w:t>
      </w:r>
      <w:r w:rsidR="00BE563E" w:rsidRPr="009760F8">
        <w:rPr>
          <w:rFonts w:eastAsiaTheme="minorHAnsi"/>
          <w:szCs w:val="28"/>
          <w:lang w:eastAsia="en-US"/>
        </w:rPr>
        <w:t xml:space="preserve">исполняет аудитор </w:t>
      </w:r>
      <w:r w:rsidR="00BA3046" w:rsidRPr="00FE5240">
        <w:rPr>
          <w:szCs w:val="28"/>
        </w:rPr>
        <w:t xml:space="preserve">Контрольно-счетной палаты </w:t>
      </w:r>
      <w:r w:rsidR="00BE563E" w:rsidRPr="009760F8">
        <w:rPr>
          <w:rFonts w:eastAsiaTheme="minorHAnsi"/>
          <w:szCs w:val="28"/>
          <w:lang w:eastAsia="en-US"/>
        </w:rPr>
        <w:t xml:space="preserve">на основании приказа Контрольно-счетной палаты, изданного в соответствии с решением, принятым </w:t>
      </w:r>
      <w:r w:rsidR="00BE563E">
        <w:rPr>
          <w:rFonts w:eastAsiaTheme="minorHAnsi"/>
          <w:szCs w:val="28"/>
          <w:lang w:eastAsia="en-US"/>
        </w:rPr>
        <w:t>Г</w:t>
      </w:r>
      <w:r w:rsidR="00BE563E" w:rsidRPr="009760F8">
        <w:rPr>
          <w:rFonts w:eastAsiaTheme="minorHAnsi"/>
          <w:szCs w:val="28"/>
          <w:lang w:eastAsia="en-US"/>
        </w:rPr>
        <w:t>ородской Думой.</w:t>
      </w:r>
    </w:p>
    <w:p w:rsidR="00BF3F04" w:rsidRDefault="00BF3F04" w:rsidP="00BF3F04">
      <w:pPr>
        <w:autoSpaceDE w:val="0"/>
        <w:autoSpaceDN w:val="0"/>
        <w:adjustRightInd w:val="0"/>
        <w:ind w:firstLine="539"/>
        <w:jc w:val="both"/>
        <w:rPr>
          <w:b/>
          <w:szCs w:val="28"/>
        </w:rPr>
      </w:pPr>
    </w:p>
    <w:p w:rsidR="005E5368" w:rsidRPr="005E5368" w:rsidRDefault="005E5368" w:rsidP="00FE5240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szCs w:val="28"/>
        </w:rPr>
      </w:pPr>
      <w:r w:rsidRPr="005E5368">
        <w:rPr>
          <w:b/>
          <w:szCs w:val="28"/>
        </w:rPr>
        <w:t>Статья 1</w:t>
      </w:r>
      <w:r w:rsidR="0043676B">
        <w:rPr>
          <w:b/>
          <w:szCs w:val="28"/>
        </w:rPr>
        <w:t>1</w:t>
      </w:r>
      <w:r w:rsidRPr="005E5368">
        <w:rPr>
          <w:b/>
          <w:szCs w:val="28"/>
        </w:rPr>
        <w:t>. Заместитель председателя и аудиторы Контрольно-счетной палаты</w:t>
      </w:r>
    </w:p>
    <w:p w:rsidR="000B12C8" w:rsidRDefault="00FE5240" w:rsidP="004C70CA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0B12C8" w:rsidRPr="00FE5240">
        <w:rPr>
          <w:szCs w:val="28"/>
        </w:rPr>
        <w:t xml:space="preserve">Заместитель председателя Контрольно-счетной палаты </w:t>
      </w:r>
      <w:r w:rsidR="00B17918" w:rsidRPr="00FE5240">
        <w:rPr>
          <w:szCs w:val="28"/>
        </w:rPr>
        <w:t xml:space="preserve">в период отсутствия председателя </w:t>
      </w:r>
      <w:r w:rsidR="00065B6B" w:rsidRPr="00FE5240">
        <w:rPr>
          <w:szCs w:val="28"/>
        </w:rPr>
        <w:t xml:space="preserve">Контрольно-счетной палаты </w:t>
      </w:r>
      <w:r w:rsidR="000B12C8" w:rsidRPr="00FE5240">
        <w:rPr>
          <w:szCs w:val="28"/>
        </w:rPr>
        <w:t xml:space="preserve">исполняет </w:t>
      </w:r>
      <w:r w:rsidR="00B17918">
        <w:rPr>
          <w:szCs w:val="28"/>
        </w:rPr>
        <w:t xml:space="preserve">его </w:t>
      </w:r>
      <w:r w:rsidR="00BA3046">
        <w:rPr>
          <w:szCs w:val="28"/>
        </w:rPr>
        <w:t>обязанности</w:t>
      </w:r>
      <w:r w:rsidR="000B12C8" w:rsidRPr="00FE5240">
        <w:rPr>
          <w:szCs w:val="28"/>
        </w:rPr>
        <w:t xml:space="preserve">, руководит работой аппарата Контрольно-счетной палаты и осуществляет контроль за соблюдением </w:t>
      </w:r>
      <w:r w:rsidR="00242929" w:rsidRPr="00FE5240">
        <w:rPr>
          <w:szCs w:val="28"/>
        </w:rPr>
        <w:t xml:space="preserve">должностными лицами Контрольно-счетной палаты </w:t>
      </w:r>
      <w:r w:rsidR="000B12C8" w:rsidRPr="00FE5240">
        <w:rPr>
          <w:szCs w:val="28"/>
        </w:rPr>
        <w:t>порядк</w:t>
      </w:r>
      <w:r w:rsidR="00242929" w:rsidRPr="00FE5240">
        <w:rPr>
          <w:szCs w:val="28"/>
        </w:rPr>
        <w:t>а</w:t>
      </w:r>
      <w:r w:rsidR="000B12C8" w:rsidRPr="00FE5240">
        <w:rPr>
          <w:szCs w:val="28"/>
        </w:rPr>
        <w:t xml:space="preserve"> административного производства</w:t>
      </w:r>
      <w:r w:rsidR="00474AD6">
        <w:rPr>
          <w:szCs w:val="28"/>
        </w:rPr>
        <w:t xml:space="preserve">, </w:t>
      </w:r>
      <w:r w:rsidR="00DD1B01">
        <w:rPr>
          <w:szCs w:val="28"/>
        </w:rPr>
        <w:t xml:space="preserve">в случаях </w:t>
      </w:r>
      <w:r w:rsidR="00474AD6">
        <w:rPr>
          <w:szCs w:val="28"/>
        </w:rPr>
        <w:t>установленн</w:t>
      </w:r>
      <w:r w:rsidR="00BF3F04">
        <w:rPr>
          <w:szCs w:val="28"/>
        </w:rPr>
        <w:t>ых</w:t>
      </w:r>
      <w:r w:rsidR="00474AD6">
        <w:rPr>
          <w:szCs w:val="28"/>
        </w:rPr>
        <w:t xml:space="preserve"> Кодексом Российской Федерации</w:t>
      </w:r>
      <w:r w:rsidR="007952EE">
        <w:rPr>
          <w:szCs w:val="28"/>
        </w:rPr>
        <w:t xml:space="preserve"> об а</w:t>
      </w:r>
      <w:r w:rsidR="00474AD6">
        <w:rPr>
          <w:szCs w:val="28"/>
        </w:rPr>
        <w:t>дминистративных правонарушениях</w:t>
      </w:r>
      <w:r w:rsidR="00242929" w:rsidRPr="00FE5240">
        <w:rPr>
          <w:szCs w:val="28"/>
        </w:rPr>
        <w:t>.</w:t>
      </w:r>
      <w:r w:rsidR="000B12C8" w:rsidRPr="00FE5240">
        <w:rPr>
          <w:szCs w:val="28"/>
        </w:rPr>
        <w:t xml:space="preserve"> </w:t>
      </w:r>
    </w:p>
    <w:p w:rsidR="004C70CA" w:rsidRPr="00020267" w:rsidRDefault="004C70CA" w:rsidP="004C70CA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8F3403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часть 2 внесено изменение</w:t>
      </w:r>
    </w:p>
    <w:p w:rsidR="0003689B" w:rsidRPr="007A5ABA" w:rsidRDefault="00FE5240" w:rsidP="0003689B">
      <w:pPr>
        <w:ind w:firstLine="720"/>
        <w:jc w:val="both"/>
        <w:rPr>
          <w:szCs w:val="28"/>
        </w:rPr>
      </w:pPr>
      <w:r>
        <w:rPr>
          <w:szCs w:val="28"/>
        </w:rPr>
        <w:t xml:space="preserve">2. </w:t>
      </w:r>
      <w:r w:rsidR="005E5368" w:rsidRPr="00FE5240">
        <w:rPr>
          <w:szCs w:val="28"/>
        </w:rPr>
        <w:t xml:space="preserve">Заместитель председателя, аудиторы возглавляют </w:t>
      </w:r>
      <w:r w:rsidR="0003689B" w:rsidRPr="007A5ABA">
        <w:rPr>
          <w:szCs w:val="28"/>
        </w:rPr>
        <w:t>определенн</w:t>
      </w:r>
      <w:r w:rsidR="0003689B">
        <w:rPr>
          <w:szCs w:val="28"/>
        </w:rPr>
        <w:t>ы</w:t>
      </w:r>
      <w:r w:rsidR="0003689B" w:rsidRPr="007A5ABA">
        <w:rPr>
          <w:szCs w:val="28"/>
        </w:rPr>
        <w:t>е направлени</w:t>
      </w:r>
      <w:r w:rsidR="0003689B">
        <w:rPr>
          <w:szCs w:val="28"/>
        </w:rPr>
        <w:t>я</w:t>
      </w:r>
      <w:r w:rsidR="0003689B" w:rsidRPr="007A5ABA">
        <w:rPr>
          <w:szCs w:val="28"/>
        </w:rPr>
        <w:t xml:space="preserve"> деятельности Контрольно-счетной палаты городского округа, </w:t>
      </w:r>
      <w:r w:rsidR="004C70CA" w:rsidRPr="008F3403">
        <w:rPr>
          <w:szCs w:val="28"/>
        </w:rPr>
        <w:t xml:space="preserve">которые охватывают </w:t>
      </w:r>
      <w:r w:rsidR="0003689B" w:rsidRPr="007A5ABA">
        <w:rPr>
          <w:szCs w:val="28"/>
        </w:rPr>
        <w:t>комплекс, группу или совокупность доходных и (или) расходных статей бюджета городского округа, объединенных единством назначения. Конкретное содержание направления деятельности Контрольно-счетной палаты городского округа, возглавляемого аудитором Контрольно-счетной палаты городского округа, устанавливается решением коллегии Контрольно-счетной палаты городского округа.</w:t>
      </w:r>
    </w:p>
    <w:p w:rsidR="004C70CA" w:rsidRDefault="00FE5240" w:rsidP="004C70CA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5E5368" w:rsidRPr="00FE5240">
        <w:rPr>
          <w:szCs w:val="28"/>
        </w:rPr>
        <w:t>Заместитель председателя, аудиторы в пределах своей компетенции, устанавливаемой Регламентом Контрольно-счетной палаты, самостоятельно решают все вопросы организации деятельности возглавляемых ими направлений и несут ответственность за ее результаты.</w:t>
      </w:r>
    </w:p>
    <w:p w:rsidR="00C47600" w:rsidRPr="007A5ABA" w:rsidRDefault="00FE5240" w:rsidP="004C70CA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7D6178" w:rsidRPr="00FE5240">
        <w:rPr>
          <w:szCs w:val="28"/>
        </w:rPr>
        <w:t xml:space="preserve">Заместитель председателя, аудиторы Контрольно-счетной палаты имеют </w:t>
      </w:r>
      <w:bookmarkStart w:id="19" w:name="sub_69"/>
      <w:bookmarkStart w:id="20" w:name="sub_610"/>
      <w:bookmarkStart w:id="21" w:name="sub_611"/>
      <w:bookmarkStart w:id="22" w:name="sub_7"/>
      <w:bookmarkStart w:id="23" w:name="sub_71"/>
      <w:bookmarkStart w:id="24" w:name="sub_710"/>
      <w:bookmarkStart w:id="25" w:name="sub_8"/>
      <w:bookmarkEnd w:id="19"/>
      <w:bookmarkEnd w:id="20"/>
      <w:bookmarkEnd w:id="21"/>
      <w:bookmarkEnd w:id="22"/>
      <w:bookmarkEnd w:id="23"/>
      <w:bookmarkEnd w:id="24"/>
      <w:bookmarkEnd w:id="25"/>
      <w:r w:rsidR="00C47600" w:rsidRPr="007A5ABA">
        <w:rPr>
          <w:szCs w:val="28"/>
        </w:rPr>
        <w:t>право принимать участие в сессиях Городской Думы и заседаниях комитетов и комиссий Городской Думы.</w:t>
      </w:r>
    </w:p>
    <w:p w:rsidR="00CE7797" w:rsidRDefault="00CE7797" w:rsidP="00C4760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eastAsiaTheme="minorHAnsi"/>
          <w:b/>
          <w:szCs w:val="28"/>
          <w:lang w:eastAsia="en-US"/>
        </w:rPr>
      </w:pPr>
    </w:p>
    <w:p w:rsidR="0043676B" w:rsidRPr="004E47C4" w:rsidRDefault="0043676B" w:rsidP="00CE7797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b/>
          <w:szCs w:val="28"/>
          <w:lang w:eastAsia="en-US"/>
        </w:rPr>
      </w:pPr>
      <w:r w:rsidRPr="004E47C4">
        <w:rPr>
          <w:rFonts w:eastAsiaTheme="minorHAnsi"/>
          <w:b/>
          <w:szCs w:val="28"/>
          <w:lang w:eastAsia="en-US"/>
        </w:rPr>
        <w:t xml:space="preserve">Статья </w:t>
      </w:r>
      <w:r>
        <w:rPr>
          <w:rFonts w:eastAsiaTheme="minorHAnsi"/>
          <w:b/>
          <w:szCs w:val="28"/>
          <w:lang w:eastAsia="en-US"/>
        </w:rPr>
        <w:t>12</w:t>
      </w:r>
      <w:r w:rsidRPr="004E47C4">
        <w:rPr>
          <w:rFonts w:eastAsiaTheme="minorHAnsi"/>
          <w:b/>
          <w:szCs w:val="28"/>
          <w:lang w:eastAsia="en-US"/>
        </w:rPr>
        <w:t xml:space="preserve">. Гарантии статуса должностных лиц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1. </w:t>
      </w:r>
      <w:r w:rsidR="0043676B" w:rsidRPr="00CE7797">
        <w:rPr>
          <w:rFonts w:eastAsiaTheme="minorHAnsi"/>
          <w:szCs w:val="28"/>
          <w:lang w:eastAsia="en-US"/>
        </w:rPr>
        <w:t>Председатель, заместитель председателя, аудиторы и инспекторы Контрольно-счетной палаты являются должностными лицами</w:t>
      </w:r>
      <w:r w:rsidR="008D4FA7" w:rsidRPr="008D4FA7">
        <w:rPr>
          <w:rFonts w:eastAsiaTheme="minorHAnsi"/>
          <w:szCs w:val="28"/>
          <w:lang w:eastAsia="en-US"/>
        </w:rPr>
        <w:t xml:space="preserve"> </w:t>
      </w:r>
      <w:r w:rsidR="008D4FA7" w:rsidRPr="00CE7797">
        <w:rPr>
          <w:rFonts w:eastAsiaTheme="minorHAnsi"/>
          <w:szCs w:val="28"/>
          <w:lang w:eastAsia="en-US"/>
        </w:rPr>
        <w:t>Контрольно-счетной палаты</w:t>
      </w:r>
      <w:r w:rsidR="0043676B" w:rsidRPr="00CE7797">
        <w:rPr>
          <w:rFonts w:eastAsiaTheme="minorHAnsi"/>
          <w:szCs w:val="28"/>
          <w:lang w:eastAsia="en-US"/>
        </w:rPr>
        <w:t xml:space="preserve">. 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 </w:t>
      </w:r>
      <w:r w:rsidR="0043676B" w:rsidRPr="00CE7797">
        <w:rPr>
          <w:rFonts w:eastAsiaTheme="minorHAnsi"/>
          <w:szCs w:val="28"/>
          <w:lang w:eastAsia="en-US"/>
        </w:rPr>
        <w:t>Воздействие в какой-либо форме на должностных лиц Контрольно-счетной палаты в целях воспрепятствования осуществлению ими должностных полномочий или оказания влияния на принимаемые ими решения, а также насильственные действия, оскорбления, а равно клевета в отношении должнос</w:t>
      </w:r>
      <w:r w:rsidR="002614BE">
        <w:rPr>
          <w:rFonts w:eastAsiaTheme="minorHAnsi"/>
          <w:szCs w:val="28"/>
          <w:lang w:eastAsia="en-US"/>
        </w:rPr>
        <w:t>тных лиц</w:t>
      </w:r>
      <w:r w:rsidR="0043676B" w:rsidRPr="00CE7797">
        <w:rPr>
          <w:rFonts w:eastAsiaTheme="minorHAnsi"/>
          <w:szCs w:val="28"/>
          <w:lang w:eastAsia="en-US"/>
        </w:rPr>
        <w:t xml:space="preserve"> либо распространение заведомо ложной информации об их деятельности влекут за собой ответственность, установленную законодательством Российской Федерации и (или) законодательством субъекта Российской Федерации.</w:t>
      </w:r>
    </w:p>
    <w:p w:rsidR="0043676B" w:rsidRPr="00CE7797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3. </w:t>
      </w:r>
      <w:r w:rsidR="0043676B" w:rsidRPr="00CE7797">
        <w:rPr>
          <w:rFonts w:eastAsiaTheme="minorHAnsi"/>
          <w:szCs w:val="28"/>
          <w:lang w:eastAsia="en-US"/>
        </w:rPr>
        <w:t xml:space="preserve">Должностные лица Контрольно-счетной палаты подлежат государственной защите в соответствии с </w:t>
      </w:r>
      <w:hyperlink r:id="rId10" w:history="1">
        <w:r w:rsidR="0043676B" w:rsidRPr="00CE7797">
          <w:rPr>
            <w:rFonts w:eastAsiaTheme="minorHAnsi"/>
            <w:szCs w:val="28"/>
            <w:lang w:eastAsia="en-US"/>
          </w:rPr>
          <w:t>законодательством</w:t>
        </w:r>
      </w:hyperlink>
      <w:r w:rsidR="0043676B" w:rsidRPr="00CE7797">
        <w:rPr>
          <w:rFonts w:eastAsiaTheme="minorHAnsi"/>
          <w:szCs w:val="28"/>
          <w:lang w:eastAsia="en-US"/>
        </w:rPr>
        <w:t xml:space="preserve"> Российской Федерации о государственной защите судей, должностных лиц правоохранительных и контролирующих органов и иными нормативными правовыми актами Российской Федерации.</w:t>
      </w:r>
    </w:p>
    <w:p w:rsidR="0043676B" w:rsidRDefault="00CE7797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4. </w:t>
      </w:r>
      <w:r w:rsidR="0043676B" w:rsidRPr="00CE7797">
        <w:rPr>
          <w:rFonts w:eastAsiaTheme="minorHAnsi"/>
          <w:szCs w:val="28"/>
          <w:lang w:eastAsia="en-US"/>
        </w:rPr>
        <w:t>Должностные лица Контрольно-счетной палаты обладают гарантиями профессиональной независимости.</w:t>
      </w:r>
    </w:p>
    <w:p w:rsidR="004C70CA" w:rsidRPr="00CE7797" w:rsidRDefault="004C70CA" w:rsidP="00CE7797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43676B" w:rsidRPr="007D6178" w:rsidRDefault="0043676B" w:rsidP="006D19A1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b/>
          <w:szCs w:val="28"/>
          <w:lang w:eastAsia="en-US"/>
        </w:rPr>
      </w:pPr>
      <w:r w:rsidRPr="007D6178">
        <w:rPr>
          <w:rFonts w:eastAsiaTheme="minorHAnsi"/>
          <w:b/>
          <w:szCs w:val="28"/>
          <w:lang w:eastAsia="en-US"/>
        </w:rPr>
        <w:t>Статья 1</w:t>
      </w:r>
      <w:r>
        <w:rPr>
          <w:rFonts w:eastAsiaTheme="minorHAnsi"/>
          <w:b/>
          <w:szCs w:val="28"/>
          <w:lang w:eastAsia="en-US"/>
        </w:rPr>
        <w:t>3</w:t>
      </w:r>
      <w:r w:rsidRPr="007D6178">
        <w:rPr>
          <w:rFonts w:eastAsiaTheme="minorHAnsi"/>
          <w:b/>
          <w:szCs w:val="28"/>
          <w:lang w:eastAsia="en-US"/>
        </w:rPr>
        <w:t xml:space="preserve">. Обязательность исполнения требований должностных лиц </w:t>
      </w:r>
      <w:r>
        <w:rPr>
          <w:rFonts w:eastAsiaTheme="minorHAnsi"/>
          <w:b/>
          <w:szCs w:val="28"/>
          <w:lang w:eastAsia="en-US"/>
        </w:rPr>
        <w:t>Контрольно-счетной палаты</w:t>
      </w:r>
    </w:p>
    <w:p w:rsidR="0043676B" w:rsidRPr="006D19A1" w:rsidRDefault="006D19A1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1. </w:t>
      </w:r>
      <w:r w:rsidR="0043676B" w:rsidRPr="006D19A1">
        <w:rPr>
          <w:rFonts w:eastAsiaTheme="minorHAnsi"/>
          <w:szCs w:val="28"/>
          <w:lang w:eastAsia="en-US"/>
        </w:rPr>
        <w:t xml:space="preserve">Требования и запросы должностных лиц Контрольно-счетной палаты, связанные с осуществлением ими своих должностных полномочий, установленных законодательством Российской Федерации, законодательством Камчатского края, муниципальными нормативными правовыми актами, являются обязательными для исполнения органами местного самоуправления и муниципальными органами, организациями, в отношении которых осуществляется внешний муниципальный финансовый контроль. </w:t>
      </w:r>
    </w:p>
    <w:p w:rsidR="0043676B" w:rsidRDefault="006D19A1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2. </w:t>
      </w:r>
      <w:r w:rsidR="0043676B" w:rsidRPr="006D19A1">
        <w:rPr>
          <w:rFonts w:eastAsiaTheme="minorHAnsi"/>
          <w:szCs w:val="28"/>
          <w:lang w:eastAsia="en-US"/>
        </w:rPr>
        <w:t>Неисполнение законных требований и запросов должностных лиц Контрольно-счетной палаты, а также воспрепятствование осуществлению ими возложенных на них должностных полномочий влекут за собой ответственность, установленную законодательством Российской Федерации и законодательством Камчатского края.</w:t>
      </w:r>
    </w:p>
    <w:p w:rsidR="0074209D" w:rsidRPr="006D19A1" w:rsidRDefault="0074209D" w:rsidP="006D19A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634EE0" w:rsidRPr="00634EE0" w:rsidRDefault="00634EE0" w:rsidP="002113DA">
      <w:pPr>
        <w:pStyle w:val="a9"/>
        <w:widowControl w:val="0"/>
        <w:autoSpaceDE w:val="0"/>
        <w:autoSpaceDN w:val="0"/>
        <w:adjustRightInd w:val="0"/>
        <w:ind w:left="0" w:firstLine="709"/>
        <w:contextualSpacing w:val="0"/>
        <w:jc w:val="both"/>
        <w:outlineLvl w:val="0"/>
        <w:rPr>
          <w:b/>
          <w:szCs w:val="28"/>
        </w:rPr>
      </w:pPr>
      <w:r w:rsidRPr="00634EE0">
        <w:rPr>
          <w:b/>
          <w:szCs w:val="28"/>
        </w:rPr>
        <w:t>Статья 1</w:t>
      </w:r>
      <w:r w:rsidR="0043676B">
        <w:rPr>
          <w:b/>
          <w:szCs w:val="28"/>
        </w:rPr>
        <w:t>4</w:t>
      </w:r>
      <w:r w:rsidRPr="00634EE0">
        <w:rPr>
          <w:b/>
          <w:szCs w:val="28"/>
        </w:rPr>
        <w:t xml:space="preserve">. Права, обязанности и ответственность должностных лиц </w:t>
      </w:r>
      <w:r w:rsidR="002614BE">
        <w:rPr>
          <w:b/>
          <w:szCs w:val="28"/>
        </w:rPr>
        <w:t>К</w:t>
      </w:r>
      <w:r w:rsidRPr="00634EE0">
        <w:rPr>
          <w:b/>
          <w:szCs w:val="28"/>
        </w:rPr>
        <w:t>онтрольно-счетн</w:t>
      </w:r>
      <w:r w:rsidR="002614BE">
        <w:rPr>
          <w:b/>
          <w:szCs w:val="28"/>
        </w:rPr>
        <w:t>ой</w:t>
      </w:r>
      <w:r w:rsidRPr="00634EE0">
        <w:rPr>
          <w:b/>
          <w:szCs w:val="28"/>
        </w:rPr>
        <w:t xml:space="preserve"> </w:t>
      </w:r>
      <w:r w:rsidR="002614BE">
        <w:rPr>
          <w:b/>
          <w:szCs w:val="28"/>
        </w:rPr>
        <w:t>палаты</w:t>
      </w:r>
    </w:p>
    <w:p w:rsidR="00634EE0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634EE0" w:rsidRPr="0074209D">
        <w:rPr>
          <w:szCs w:val="28"/>
        </w:rPr>
        <w:t>Должностные лица Контрольно-счетной палаты при осуществлении возложенных на них должностных полномочий имеют право: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1) беспрепятственно входить на территорию и в помещения, занимаемые проверяемыми органами и организациями, иметь доступ к их документам и материалам, а также осматривать занимаемые ими территории и помещения;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6" w:name="Par175"/>
      <w:bookmarkEnd w:id="26"/>
      <w:r w:rsidRPr="003F5A7B">
        <w:rPr>
          <w:szCs w:val="28"/>
        </w:rPr>
        <w:t>2) в случае обнаружения подделок, подлогов, хищений, злоупотреблений и при необходимости пресечения данных противоправных действий 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3)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подразделений, органов государственной власти и государственных органов субъектов Российской Федерации, органов территориальных государственных внебюджетных фондов, органов местного самоуправления и муниципальных органов, организаций;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4)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нарушений, выявленных при проведении контрольных мероприятий, а также необходимых копий документов, заверенных в установленном порядке;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5)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материалов, запрошенных при проведении контрольных мероприятий;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6) в пределах своей компетенции знакомиться со всеми необходимыми документами, касающимися финансово-хозяйственной деятельности проверяемых органов и организаций, в том числе в установленном порядке с документами, содержащими государственную, служебную, коммерческую и иную охраняемую законом тайну;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7) знакомиться с информацией, касающейся финансово-хозяйственной деятельности проверяемых органов и организаций и хранящейся в электронной форме в базах данных проверяемых органов и организаций,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634EE0" w:rsidRPr="003F5A7B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F5A7B">
        <w:rPr>
          <w:szCs w:val="28"/>
        </w:rPr>
        <w:t>8) знакомиться с технической документацией к электронным базам данных;</w:t>
      </w:r>
    </w:p>
    <w:p w:rsidR="00634EE0" w:rsidRPr="00634EE0" w:rsidRDefault="00634EE0" w:rsidP="0074209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634EE0">
        <w:rPr>
          <w:szCs w:val="28"/>
        </w:rPr>
        <w:t>9) составлять протоколы об административных правонарушениях.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6C120F" w:rsidRPr="0074209D">
        <w:rPr>
          <w:szCs w:val="28"/>
        </w:rPr>
        <w:t xml:space="preserve">Должностные лица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при опечатывании касс, кассовых и служебных помещений, складов и архивов, изъятии документов и материалов должны незамедлительно (в течение 24 часов) уведомить об этом председателя </w:t>
      </w:r>
      <w:r w:rsidR="003A077C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</w:t>
      </w:r>
      <w:hyperlink r:id="rId11" w:history="1">
        <w:r w:rsidR="006C120F" w:rsidRPr="0074209D">
          <w:rPr>
            <w:szCs w:val="28"/>
          </w:rPr>
          <w:t>по форме</w:t>
        </w:r>
      </w:hyperlink>
      <w:r w:rsidR="006C120F" w:rsidRPr="0074209D">
        <w:rPr>
          <w:szCs w:val="28"/>
        </w:rPr>
        <w:t xml:space="preserve"> </w:t>
      </w:r>
      <w:r w:rsidR="007B0505" w:rsidRPr="0074209D">
        <w:rPr>
          <w:szCs w:val="28"/>
        </w:rPr>
        <w:t>установленной законом Камчатского края от 31.07.2012 № 104 «Об отдельных вопросах организации и деятельности контрольно-счетных органов муниципальных образований в Камчатском крае».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6C120F" w:rsidRPr="0074209D">
        <w:rPr>
          <w:szCs w:val="28"/>
        </w:rPr>
        <w:t xml:space="preserve">Уведомление председателя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 xml:space="preserve"> осуществляется в письменной форме, в том числе с применением средств факсимильной связи, с приложением копии соответствующего акта.</w:t>
      </w:r>
    </w:p>
    <w:p w:rsidR="006C120F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6C120F" w:rsidRPr="0074209D">
        <w:rPr>
          <w:szCs w:val="28"/>
        </w:rPr>
        <w:t xml:space="preserve">Уведомление должно быть подписано должностным лицом </w:t>
      </w:r>
      <w:r w:rsidR="007B0505" w:rsidRPr="0074209D">
        <w:rPr>
          <w:szCs w:val="28"/>
        </w:rPr>
        <w:t>Контрольно-счетной палаты</w:t>
      </w:r>
      <w:r w:rsidR="006C120F" w:rsidRPr="0074209D">
        <w:rPr>
          <w:szCs w:val="28"/>
        </w:rPr>
        <w:t>, осуществившим опечатывание касс, кассовых и служебных помещений, складов и архивов, изъятие документов и материалов.</w:t>
      </w:r>
    </w:p>
    <w:p w:rsidR="00634EE0" w:rsidRPr="0074209D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="00634EE0" w:rsidRPr="0074209D">
        <w:rPr>
          <w:szCs w:val="28"/>
        </w:rPr>
        <w:t>Должностные лица Контрольно-счетной палаты не вправе вмешиваться в оперативно-хозяйственную деятельность проверяемых органов и организаций,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отчетов.</w:t>
      </w:r>
    </w:p>
    <w:p w:rsidR="00634EE0" w:rsidRDefault="0074209D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="00634EE0" w:rsidRPr="0074209D">
        <w:rPr>
          <w:szCs w:val="28"/>
        </w:rPr>
        <w:t>Должностные лица Контрольно-счетной палаты обязаны сохранять государственную, служебную, коммерческую и иную охраняемую законом тайну, ставшую им известной при проведении в проверяемых органах и организациях контрольных и экспертно-аналитических мероприятий, проводить контрольные и экспертно-аналитические мероприятия объективно и достоверно отражать их результаты в соответствующих актах, отчетах и заключениях Контрольно-счетной палаты.</w:t>
      </w:r>
    </w:p>
    <w:p w:rsidR="0003442E" w:rsidRDefault="0003442E" w:rsidP="0003442E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01.08.2017 № 588-нд (26.07.2017 № 1335-р) статья 14 дополнена частью 6.1 </w:t>
      </w:r>
    </w:p>
    <w:p w:rsidR="0003442E" w:rsidRDefault="0003442E" w:rsidP="0003442E">
      <w:pPr>
        <w:ind w:firstLine="709"/>
        <w:jc w:val="both"/>
        <w:rPr>
          <w:szCs w:val="28"/>
        </w:rPr>
      </w:pPr>
      <w:r>
        <w:rPr>
          <w:rFonts w:eastAsiaTheme="minorHAnsi"/>
          <w:color w:val="000000" w:themeColor="text1"/>
          <w:lang w:eastAsia="en-US"/>
        </w:rPr>
        <w:t>6</w:t>
      </w:r>
      <w:r w:rsidRPr="00627A3C">
        <w:rPr>
          <w:rFonts w:eastAsiaTheme="minorHAnsi"/>
          <w:color w:val="000000" w:themeColor="text1"/>
          <w:lang w:eastAsia="en-US"/>
        </w:rPr>
        <w:t xml:space="preserve">.1. Должностные лица </w:t>
      </w:r>
      <w:r>
        <w:rPr>
          <w:rFonts w:eastAsiaTheme="minorHAnsi"/>
          <w:color w:val="000000" w:themeColor="text1"/>
          <w:lang w:eastAsia="en-US"/>
        </w:rPr>
        <w:t xml:space="preserve">Контрольно-счетной палаты </w:t>
      </w:r>
      <w:r w:rsidRPr="00627A3C">
        <w:rPr>
          <w:rFonts w:eastAsiaTheme="minorHAnsi"/>
          <w:color w:val="000000" w:themeColor="text1"/>
          <w:lang w:eastAsia="en-US"/>
        </w:rPr>
        <w:t>обязаны соблюдать ограничения, запреты, исполнять обязанности, которые установлены Федеральным законом от</w:t>
      </w:r>
      <w:r>
        <w:rPr>
          <w:rFonts w:eastAsiaTheme="minorHAnsi"/>
          <w:color w:val="000000" w:themeColor="text1"/>
          <w:lang w:eastAsia="en-US"/>
        </w:rPr>
        <w:t xml:space="preserve"> 25.12.2008 № 273-ФЗ «О </w:t>
      </w:r>
      <w:r w:rsidRPr="000408A5">
        <w:rPr>
          <w:rFonts w:eastAsiaTheme="minorHAnsi"/>
          <w:color w:val="000000" w:themeColor="text1"/>
          <w:lang w:eastAsia="en-US"/>
        </w:rPr>
        <w:t>противодействии коррупции»</w:t>
      </w:r>
      <w:r w:rsidRPr="00627A3C">
        <w:rPr>
          <w:rFonts w:eastAsiaTheme="minorHAnsi"/>
          <w:color w:val="000000" w:themeColor="text1"/>
          <w:lang w:eastAsia="en-US"/>
        </w:rPr>
        <w:t xml:space="preserve">, Федеральным </w:t>
      </w:r>
      <w:r w:rsidRPr="000408A5">
        <w:rPr>
          <w:rFonts w:eastAsiaTheme="minorHAnsi"/>
          <w:color w:val="000000" w:themeColor="text1"/>
          <w:lang w:eastAsia="en-US"/>
        </w:rPr>
        <w:t>законом от 03.12.</w:t>
      </w:r>
      <w:r>
        <w:rPr>
          <w:rFonts w:eastAsiaTheme="minorHAnsi"/>
          <w:color w:val="000000" w:themeColor="text1"/>
          <w:lang w:eastAsia="en-US"/>
        </w:rPr>
        <w:t xml:space="preserve">2012 № </w:t>
      </w:r>
      <w:r w:rsidRPr="000408A5">
        <w:rPr>
          <w:rFonts w:eastAsiaTheme="minorHAnsi"/>
          <w:color w:val="000000" w:themeColor="text1"/>
          <w:lang w:eastAsia="en-US"/>
        </w:rPr>
        <w:t>230-ФЗ «</w:t>
      </w:r>
      <w:r w:rsidRPr="00627A3C">
        <w:rPr>
          <w:rFonts w:eastAsiaTheme="minorHAnsi"/>
          <w:color w:val="000000" w:themeColor="text1"/>
          <w:lang w:eastAsia="en-US"/>
        </w:rPr>
        <w:t>О контроле за соответствием расходов лиц, замещающих государственные должност</w:t>
      </w:r>
      <w:r w:rsidRPr="000408A5">
        <w:rPr>
          <w:rFonts w:eastAsiaTheme="minorHAnsi"/>
          <w:color w:val="000000" w:themeColor="text1"/>
          <w:lang w:eastAsia="en-US"/>
        </w:rPr>
        <w:t>и, и иных лиц их доходам»</w:t>
      </w:r>
      <w:r w:rsidRPr="00627A3C">
        <w:rPr>
          <w:rFonts w:eastAsiaTheme="minorHAnsi"/>
          <w:color w:val="000000" w:themeColor="text1"/>
          <w:lang w:eastAsia="en-US"/>
        </w:rPr>
        <w:t>, Федераль</w:t>
      </w:r>
      <w:r>
        <w:rPr>
          <w:rFonts w:eastAsiaTheme="minorHAnsi"/>
          <w:color w:val="000000" w:themeColor="text1"/>
          <w:lang w:eastAsia="en-US"/>
        </w:rPr>
        <w:t xml:space="preserve">ным законом от 07.05.2013 № </w:t>
      </w:r>
      <w:r w:rsidRPr="000408A5">
        <w:rPr>
          <w:rFonts w:eastAsiaTheme="minorHAnsi"/>
          <w:color w:val="000000" w:themeColor="text1"/>
          <w:lang w:eastAsia="en-US"/>
        </w:rPr>
        <w:t>79-ФЗ «</w:t>
      </w:r>
      <w:r w:rsidRPr="00627A3C">
        <w:rPr>
          <w:rFonts w:eastAsiaTheme="minorHAnsi"/>
          <w:color w:val="000000" w:themeColor="text1"/>
          <w:lang w:eastAsia="en-US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</w:t>
      </w:r>
      <w:r>
        <w:rPr>
          <w:rFonts w:eastAsiaTheme="minorHAnsi"/>
          <w:color w:val="000000" w:themeColor="text1"/>
          <w:lang w:eastAsia="en-US"/>
        </w:rPr>
        <w:t xml:space="preserve">и Российской Федерации, владеть и (или) </w:t>
      </w:r>
      <w:r w:rsidRPr="00627A3C">
        <w:rPr>
          <w:rFonts w:eastAsiaTheme="minorHAnsi"/>
          <w:color w:val="000000" w:themeColor="text1"/>
          <w:lang w:eastAsia="en-US"/>
        </w:rPr>
        <w:t>пользоваться иностра</w:t>
      </w:r>
      <w:r w:rsidRPr="000408A5">
        <w:rPr>
          <w:rFonts w:eastAsiaTheme="minorHAnsi"/>
          <w:color w:val="000000" w:themeColor="text1"/>
          <w:lang w:eastAsia="en-US"/>
        </w:rPr>
        <w:t>нными финансовыми инструментами».</w:t>
      </w:r>
    </w:p>
    <w:p w:rsidR="00634EE0" w:rsidRDefault="0074209D" w:rsidP="0003442E">
      <w:pPr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="00634EE0" w:rsidRPr="0074209D">
        <w:rPr>
          <w:szCs w:val="28"/>
        </w:rPr>
        <w:t>Должностные лица Контрольно-счетной палаты несут ответственность в соответствии с законодательством Российской Федерации за достоверность и объективность результатов, проводимых ими контрольных и экспертно-аналитических мероприятий, а также за разглашение государственной и иной охраняемой законом тайны.</w:t>
      </w:r>
    </w:p>
    <w:p w:rsidR="002113DA" w:rsidRPr="0074209D" w:rsidRDefault="002113DA" w:rsidP="0074209D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3D4A" w:rsidRPr="00402E5D" w:rsidRDefault="00BD3D4A" w:rsidP="00213E39">
      <w:pPr>
        <w:pStyle w:val="a5"/>
        <w:ind w:firstLine="709"/>
        <w:jc w:val="both"/>
        <w:rPr>
          <w:sz w:val="28"/>
          <w:szCs w:val="28"/>
        </w:rPr>
      </w:pPr>
      <w:r w:rsidRPr="00402E5D">
        <w:rPr>
          <w:rStyle w:val="a6"/>
          <w:sz w:val="28"/>
          <w:szCs w:val="28"/>
        </w:rPr>
        <w:t xml:space="preserve">Статья </w:t>
      </w:r>
      <w:r w:rsidR="007D6178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5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Коллегия Контрольно-счетной палаты</w:t>
      </w:r>
    </w:p>
    <w:p w:rsidR="004C70CA" w:rsidRDefault="002113DA" w:rsidP="00213E39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7" w:name="sub_81"/>
      <w:bookmarkEnd w:id="27"/>
      <w:r>
        <w:rPr>
          <w:szCs w:val="28"/>
        </w:rPr>
        <w:t xml:space="preserve">1. </w:t>
      </w:r>
      <w:r w:rsidR="003A077C" w:rsidRPr="002113DA">
        <w:rPr>
          <w:szCs w:val="28"/>
        </w:rPr>
        <w:t>Для рассмотрения наиболее важных вопросов деятельности Контрольно-счетной палаты, включая вопросы планирования и организации ее деятельности, методологии контрольной деятельности образуется коллегиальный орган - коллегия Контрольно-счетной палаты Петропавловск-Камчатского городского округа (далее - коллегия Контрольно-счетной палаты).</w:t>
      </w:r>
      <w:bookmarkStart w:id="28" w:name="sub_188"/>
      <w:bookmarkStart w:id="29" w:name="sub_2"/>
      <w:bookmarkEnd w:id="28"/>
      <w:bookmarkEnd w:id="29"/>
    </w:p>
    <w:p w:rsidR="004C70CA" w:rsidRDefault="003A077C" w:rsidP="004C70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Компетенция и порядок работы</w:t>
      </w:r>
      <w:r w:rsidRPr="007C3349">
        <w:rPr>
          <w:szCs w:val="28"/>
        </w:rPr>
        <w:t xml:space="preserve"> коллегии Контрольно-счетной палаты определяются </w:t>
      </w:r>
      <w:r>
        <w:rPr>
          <w:szCs w:val="28"/>
        </w:rPr>
        <w:t xml:space="preserve">регламентом </w:t>
      </w:r>
      <w:r w:rsidRPr="007C3349">
        <w:rPr>
          <w:szCs w:val="28"/>
        </w:rPr>
        <w:t>Контрольно-счетной палаты</w:t>
      </w:r>
      <w:r>
        <w:rPr>
          <w:szCs w:val="28"/>
        </w:rPr>
        <w:t>, настоящим Решением</w:t>
      </w:r>
      <w:r w:rsidRPr="007C3349">
        <w:rPr>
          <w:szCs w:val="28"/>
        </w:rPr>
        <w:t>.</w:t>
      </w:r>
    </w:p>
    <w:p w:rsidR="004C70CA" w:rsidRDefault="00213E39" w:rsidP="004C70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213E39">
        <w:rPr>
          <w:szCs w:val="28"/>
        </w:rPr>
        <w:t>Коллегия Контрольно-счетной палаты состоит из председателя Контрольно-счетной палаты</w:t>
      </w:r>
      <w:r w:rsidR="00E21418" w:rsidRPr="00213E39">
        <w:rPr>
          <w:szCs w:val="28"/>
        </w:rPr>
        <w:t>, заместителя председателя</w:t>
      </w:r>
      <w:r w:rsidR="00BD3D4A" w:rsidRPr="00213E39">
        <w:rPr>
          <w:szCs w:val="28"/>
        </w:rPr>
        <w:t xml:space="preserve"> и аудиторов. </w:t>
      </w:r>
    </w:p>
    <w:p w:rsidR="00BD3D4A" w:rsidRDefault="00213E39" w:rsidP="004C70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213E39">
        <w:rPr>
          <w:szCs w:val="28"/>
        </w:rPr>
        <w:t xml:space="preserve">Председатель Контрольно-счетной палаты, а в его отсутствие </w:t>
      </w:r>
      <w:r w:rsidR="00E21418" w:rsidRPr="00213E39">
        <w:rPr>
          <w:szCs w:val="28"/>
        </w:rPr>
        <w:t>заместитель председателя</w:t>
      </w:r>
      <w:r w:rsidR="00BD3D4A" w:rsidRPr="00213E39">
        <w:rPr>
          <w:szCs w:val="28"/>
        </w:rPr>
        <w:t>, председательствует на заседаниях коллегии Контрольно-счетной палаты.</w:t>
      </w:r>
    </w:p>
    <w:p w:rsidR="004C70CA" w:rsidRPr="00020267" w:rsidRDefault="004C70CA" w:rsidP="004C70CA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8F3403">
        <w:rPr>
          <w:i/>
          <w:sz w:val="24"/>
        </w:rPr>
        <w:t>01.11.2016 № 511-нд (26.10.2016 №1142-р)</w:t>
      </w:r>
      <w:r>
        <w:rPr>
          <w:i/>
          <w:sz w:val="24"/>
        </w:rPr>
        <w:t xml:space="preserve"> в </w:t>
      </w:r>
      <w:r w:rsidR="0016754A">
        <w:rPr>
          <w:i/>
          <w:sz w:val="24"/>
        </w:rPr>
        <w:t xml:space="preserve">абзац первый </w:t>
      </w:r>
      <w:r>
        <w:rPr>
          <w:i/>
          <w:sz w:val="24"/>
        </w:rPr>
        <w:t>част</w:t>
      </w:r>
      <w:r w:rsidR="0016754A">
        <w:rPr>
          <w:i/>
          <w:sz w:val="24"/>
        </w:rPr>
        <w:t>и</w:t>
      </w:r>
      <w:r>
        <w:rPr>
          <w:i/>
          <w:sz w:val="24"/>
        </w:rPr>
        <w:t xml:space="preserve"> 4 внесено изменение</w:t>
      </w:r>
    </w:p>
    <w:p w:rsidR="004C70CA" w:rsidRDefault="00213E39" w:rsidP="004C70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BD3D4A" w:rsidRPr="00213E39">
        <w:rPr>
          <w:szCs w:val="28"/>
        </w:rPr>
        <w:t xml:space="preserve">В работе коллегии Контрольно-счетной палаты имеют право принимать участие </w:t>
      </w:r>
      <w:r w:rsidR="00BD3D4A" w:rsidRPr="004C70CA">
        <w:rPr>
          <w:szCs w:val="28"/>
        </w:rPr>
        <w:t xml:space="preserve">Глава городского </w:t>
      </w:r>
      <w:r w:rsidR="00D7603C" w:rsidRPr="004C70CA">
        <w:rPr>
          <w:szCs w:val="28"/>
        </w:rPr>
        <w:t>округа,</w:t>
      </w:r>
      <w:r w:rsidR="009A557E" w:rsidRPr="004C70CA">
        <w:rPr>
          <w:szCs w:val="28"/>
        </w:rPr>
        <w:t xml:space="preserve"> </w:t>
      </w:r>
      <w:r w:rsidR="004C70CA" w:rsidRPr="008F3403">
        <w:rPr>
          <w:szCs w:val="28"/>
        </w:rPr>
        <w:t>председатель</w:t>
      </w:r>
      <w:r w:rsidR="004C70CA">
        <w:rPr>
          <w:color w:val="FF0000"/>
          <w:szCs w:val="28"/>
        </w:rPr>
        <w:t xml:space="preserve"> </w:t>
      </w:r>
      <w:r w:rsidR="009A557E">
        <w:rPr>
          <w:szCs w:val="28"/>
        </w:rPr>
        <w:t xml:space="preserve">Городской Думы, </w:t>
      </w:r>
      <w:r w:rsidR="00D7603C">
        <w:rPr>
          <w:szCs w:val="28"/>
        </w:rPr>
        <w:t>депутаты Городской Думы</w:t>
      </w:r>
      <w:r w:rsidR="00BD3D4A" w:rsidRPr="00213E39">
        <w:rPr>
          <w:szCs w:val="28"/>
        </w:rPr>
        <w:t>.</w:t>
      </w:r>
    </w:p>
    <w:p w:rsidR="00BD3D4A" w:rsidRDefault="00BD3D4A" w:rsidP="004C70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58A1">
        <w:rPr>
          <w:szCs w:val="28"/>
        </w:rPr>
        <w:t>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коллегии Контрольно-счетной палаты осуществляется в соответствии с Регламентом Контрольно-счетной палаты.</w:t>
      </w:r>
    </w:p>
    <w:p w:rsidR="00BF6921" w:rsidRPr="003C58A1" w:rsidRDefault="00BF6921" w:rsidP="00213E39">
      <w:pPr>
        <w:pStyle w:val="a5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BD3D4A" w:rsidRPr="00402E5D" w:rsidRDefault="00BD3D4A" w:rsidP="006638A5">
      <w:pPr>
        <w:pStyle w:val="a5"/>
        <w:ind w:firstLine="709"/>
        <w:jc w:val="both"/>
        <w:rPr>
          <w:b/>
          <w:sz w:val="28"/>
          <w:szCs w:val="28"/>
        </w:rPr>
      </w:pPr>
      <w:bookmarkStart w:id="30" w:name="sub_83"/>
      <w:bookmarkStart w:id="31" w:name="sub_84"/>
      <w:bookmarkStart w:id="32" w:name="sub_88"/>
      <w:bookmarkStart w:id="33" w:name="sub_89"/>
      <w:bookmarkStart w:id="34" w:name="sub_9"/>
      <w:bookmarkEnd w:id="30"/>
      <w:bookmarkEnd w:id="31"/>
      <w:bookmarkEnd w:id="32"/>
      <w:bookmarkEnd w:id="33"/>
      <w:bookmarkEnd w:id="34"/>
      <w:r w:rsidRPr="00402E5D">
        <w:rPr>
          <w:rStyle w:val="a6"/>
          <w:sz w:val="28"/>
          <w:szCs w:val="28"/>
        </w:rPr>
        <w:t xml:space="preserve">Статья </w:t>
      </w:r>
      <w:r w:rsidR="00CA7957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6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Аппарат Контрольно-счетной палаты</w:t>
      </w:r>
    </w:p>
    <w:p w:rsidR="00BD3D4A" w:rsidRPr="00402E5D" w:rsidRDefault="006638A5" w:rsidP="006638A5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5" w:name="sub_91"/>
      <w:bookmarkEnd w:id="35"/>
      <w:r>
        <w:rPr>
          <w:sz w:val="28"/>
          <w:szCs w:val="28"/>
        </w:rPr>
        <w:t xml:space="preserve">1. </w:t>
      </w:r>
      <w:r w:rsidR="00BD3D4A" w:rsidRPr="00402E5D">
        <w:rPr>
          <w:sz w:val="28"/>
          <w:szCs w:val="28"/>
        </w:rPr>
        <w:t xml:space="preserve">Аппарат Контрольно-счетной палаты состоит из </w:t>
      </w:r>
      <w:r w:rsidR="00CA7957">
        <w:rPr>
          <w:sz w:val="28"/>
          <w:szCs w:val="28"/>
        </w:rPr>
        <w:t xml:space="preserve">инспекторов и иных </w:t>
      </w:r>
      <w:r w:rsidR="00BD3D4A" w:rsidRPr="00402E5D">
        <w:rPr>
          <w:sz w:val="28"/>
          <w:szCs w:val="28"/>
        </w:rPr>
        <w:t xml:space="preserve">работников Контрольно-счетной палаты, которые являются муниципальными служащими, за исключением работников, занимающих должности, не отнесенные к должностям муниципальной службы. </w:t>
      </w:r>
      <w:r w:rsidR="00D7603C" w:rsidRPr="00E167CC">
        <w:rPr>
          <w:sz w:val="28"/>
          <w:szCs w:val="28"/>
        </w:rPr>
        <w:t>Инспекторы</w:t>
      </w:r>
      <w:r w:rsidR="00BD3D4A" w:rsidRPr="00E167CC">
        <w:rPr>
          <w:sz w:val="28"/>
          <w:szCs w:val="28"/>
        </w:rPr>
        <w:t xml:space="preserve"> </w:t>
      </w:r>
      <w:r w:rsidR="00BD3D4A" w:rsidRPr="00402E5D">
        <w:rPr>
          <w:sz w:val="28"/>
          <w:szCs w:val="28"/>
        </w:rPr>
        <w:t>осуществляют проведение контрольных и экспертно-аналитических мероприятий по направлениям деятельности Контрольно-счетной палаты, возглавляемым аудиторами.</w:t>
      </w:r>
    </w:p>
    <w:p w:rsidR="00BD3D4A" w:rsidRPr="00402E5D" w:rsidRDefault="006638A5" w:rsidP="006638A5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6" w:name="sub_92"/>
      <w:bookmarkEnd w:id="36"/>
      <w:r>
        <w:rPr>
          <w:sz w:val="28"/>
          <w:szCs w:val="28"/>
        </w:rPr>
        <w:t xml:space="preserve">2. </w:t>
      </w:r>
      <w:r w:rsidR="00BD3D4A" w:rsidRPr="00402E5D">
        <w:rPr>
          <w:sz w:val="28"/>
          <w:szCs w:val="28"/>
        </w:rPr>
        <w:t>Прием и увольнение работников аппарата осуществляется приказ</w:t>
      </w:r>
      <w:r w:rsidR="0064010D">
        <w:rPr>
          <w:sz w:val="28"/>
          <w:szCs w:val="28"/>
        </w:rPr>
        <w:t>ом</w:t>
      </w:r>
      <w:r w:rsidR="00BD3D4A" w:rsidRPr="00402E5D">
        <w:rPr>
          <w:sz w:val="28"/>
          <w:szCs w:val="28"/>
        </w:rPr>
        <w:t xml:space="preserve"> председателя Контрольно-счетной палаты.</w:t>
      </w:r>
    </w:p>
    <w:p w:rsidR="006638A5" w:rsidRDefault="006638A5" w:rsidP="00187B66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7" w:name="sub_93"/>
      <w:bookmarkEnd w:id="37"/>
      <w:r>
        <w:rPr>
          <w:sz w:val="28"/>
          <w:szCs w:val="28"/>
        </w:rPr>
        <w:t xml:space="preserve">3. </w:t>
      </w:r>
      <w:r w:rsidR="00BD3D4A" w:rsidRPr="00402E5D">
        <w:rPr>
          <w:sz w:val="28"/>
          <w:szCs w:val="28"/>
        </w:rPr>
        <w:t xml:space="preserve">Права, обязанности и ответственность работников аппарата Контрольно-счетной палаты, а также условия прохождения </w:t>
      </w:r>
      <w:r w:rsidR="00BD3D4A">
        <w:rPr>
          <w:sz w:val="28"/>
          <w:szCs w:val="28"/>
        </w:rPr>
        <w:t>работниками аппарата Контрольно-счетной палаты</w:t>
      </w:r>
      <w:r w:rsidR="00BD3D4A" w:rsidRPr="00402E5D">
        <w:rPr>
          <w:sz w:val="28"/>
          <w:szCs w:val="28"/>
        </w:rPr>
        <w:t xml:space="preserve"> </w:t>
      </w:r>
      <w:r w:rsidR="00BD3D4A">
        <w:rPr>
          <w:sz w:val="28"/>
          <w:szCs w:val="28"/>
        </w:rPr>
        <w:t xml:space="preserve">муниципальной </w:t>
      </w:r>
      <w:r w:rsidR="00BD3D4A" w:rsidRPr="00402E5D">
        <w:rPr>
          <w:sz w:val="28"/>
          <w:szCs w:val="28"/>
        </w:rPr>
        <w:t xml:space="preserve">службы определяются </w:t>
      </w:r>
      <w:r w:rsidR="00BD3D4A">
        <w:rPr>
          <w:sz w:val="28"/>
          <w:szCs w:val="28"/>
        </w:rPr>
        <w:t>законодательством</w:t>
      </w:r>
      <w:r w:rsidR="00BD3D4A" w:rsidRPr="00402E5D">
        <w:rPr>
          <w:sz w:val="28"/>
          <w:szCs w:val="28"/>
        </w:rPr>
        <w:t xml:space="preserve"> о муниципальной службе, Трудовым кодексом Российской Федерации, настоящим </w:t>
      </w:r>
      <w:r w:rsidR="0064010D">
        <w:rPr>
          <w:sz w:val="28"/>
          <w:szCs w:val="28"/>
        </w:rPr>
        <w:t>Решением</w:t>
      </w:r>
      <w:r w:rsidR="00BD3D4A" w:rsidRPr="00402E5D">
        <w:rPr>
          <w:sz w:val="28"/>
          <w:szCs w:val="28"/>
        </w:rPr>
        <w:t xml:space="preserve">, иными нормативными правовыми актами, </w:t>
      </w:r>
      <w:r w:rsidR="00BD3D4A">
        <w:rPr>
          <w:sz w:val="28"/>
          <w:szCs w:val="28"/>
        </w:rPr>
        <w:t xml:space="preserve">содержащими нормы трудового права, </w:t>
      </w:r>
      <w:r w:rsidR="00BD3D4A" w:rsidRPr="00402E5D">
        <w:rPr>
          <w:sz w:val="28"/>
          <w:szCs w:val="28"/>
        </w:rPr>
        <w:t>а также должностными инструкциями.</w:t>
      </w:r>
      <w:bookmarkStart w:id="38" w:name="sub_300"/>
      <w:bookmarkStart w:id="39" w:name="sub_10"/>
      <w:bookmarkStart w:id="40" w:name="sub_1203"/>
      <w:bookmarkStart w:id="41" w:name="sub_1002"/>
      <w:bookmarkStart w:id="42" w:name="sub_1003"/>
      <w:bookmarkStart w:id="43" w:name="sub_400"/>
      <w:bookmarkStart w:id="44" w:name="sub_11"/>
      <w:bookmarkStart w:id="45" w:name="sub_12"/>
      <w:bookmarkStart w:id="46" w:name="sub_13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16754A" w:rsidRPr="00020267" w:rsidRDefault="0016754A" w:rsidP="0016754A">
      <w:pPr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Решением от </w:t>
      </w:r>
      <w:r w:rsidR="008F3403">
        <w:rPr>
          <w:i/>
          <w:sz w:val="24"/>
        </w:rPr>
        <w:t xml:space="preserve">01.11.2016 № 511-нд (26.10.2016 №1142-р) </w:t>
      </w:r>
      <w:r>
        <w:rPr>
          <w:i/>
          <w:sz w:val="24"/>
        </w:rPr>
        <w:t>в часть 4 внесены изменения</w:t>
      </w:r>
    </w:p>
    <w:p w:rsidR="0045508A" w:rsidRPr="00563A08" w:rsidRDefault="0045508A" w:rsidP="00187B66">
      <w:pPr>
        <w:pStyle w:val="a5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63A08">
        <w:rPr>
          <w:sz w:val="28"/>
          <w:szCs w:val="28"/>
        </w:rPr>
        <w:t>4. Инспекторы не могут состоять в близком родстве или свойстве (родители, супруги, дети, братья, сестры, а также братья, сестры, родители, дети супругов и супруги детей) с Главой городского округа</w:t>
      </w:r>
      <w:r w:rsidRPr="0016754A">
        <w:rPr>
          <w:sz w:val="28"/>
          <w:szCs w:val="28"/>
        </w:rPr>
        <w:t xml:space="preserve">, </w:t>
      </w:r>
      <w:r w:rsidR="008F3403">
        <w:rPr>
          <w:sz w:val="28"/>
          <w:szCs w:val="28"/>
        </w:rPr>
        <w:t xml:space="preserve">председателем </w:t>
      </w:r>
      <w:r w:rsidRPr="00563A08">
        <w:rPr>
          <w:sz w:val="28"/>
          <w:szCs w:val="28"/>
        </w:rPr>
        <w:t>Городской Думы, руководителями судебных и правоохранительных органов, расположенных на территории городского округа.</w:t>
      </w:r>
    </w:p>
    <w:p w:rsidR="00187B66" w:rsidRDefault="00187B66" w:rsidP="00187B66">
      <w:pPr>
        <w:pStyle w:val="a5"/>
        <w:tabs>
          <w:tab w:val="left" w:pos="1134"/>
        </w:tabs>
        <w:ind w:firstLine="709"/>
        <w:jc w:val="both"/>
        <w:rPr>
          <w:rStyle w:val="a6"/>
          <w:sz w:val="28"/>
          <w:szCs w:val="28"/>
        </w:rPr>
      </w:pPr>
    </w:p>
    <w:p w:rsidR="00BD3D4A" w:rsidRPr="00402E5D" w:rsidRDefault="00BD3D4A" w:rsidP="00D33799">
      <w:pPr>
        <w:pStyle w:val="a5"/>
        <w:ind w:firstLine="709"/>
        <w:jc w:val="both"/>
        <w:rPr>
          <w:b/>
          <w:sz w:val="28"/>
          <w:szCs w:val="28"/>
        </w:rPr>
      </w:pPr>
      <w:r w:rsidRPr="00402E5D">
        <w:rPr>
          <w:rStyle w:val="a6"/>
          <w:sz w:val="28"/>
          <w:szCs w:val="28"/>
        </w:rPr>
        <w:t xml:space="preserve">Статья </w:t>
      </w:r>
      <w:r w:rsidR="00CA7957">
        <w:rPr>
          <w:rStyle w:val="a6"/>
          <w:sz w:val="28"/>
          <w:szCs w:val="28"/>
        </w:rPr>
        <w:t>1</w:t>
      </w:r>
      <w:r w:rsidR="0043676B">
        <w:rPr>
          <w:rStyle w:val="a6"/>
          <w:sz w:val="28"/>
          <w:szCs w:val="28"/>
        </w:rPr>
        <w:t>7</w:t>
      </w:r>
      <w:r w:rsidRPr="00402E5D">
        <w:rPr>
          <w:rStyle w:val="a6"/>
          <w:sz w:val="28"/>
          <w:szCs w:val="28"/>
        </w:rPr>
        <w:t>.</w:t>
      </w:r>
      <w:r w:rsidRPr="00402E5D">
        <w:rPr>
          <w:sz w:val="28"/>
          <w:szCs w:val="28"/>
        </w:rPr>
        <w:t xml:space="preserve"> </w:t>
      </w:r>
      <w:r w:rsidRPr="00402E5D">
        <w:rPr>
          <w:b/>
          <w:sz w:val="28"/>
          <w:szCs w:val="28"/>
        </w:rPr>
        <w:t>Регламент Контрольно-счетной палаты</w:t>
      </w:r>
    </w:p>
    <w:p w:rsidR="00BD3D4A" w:rsidRDefault="00BD3D4A" w:rsidP="00D33799">
      <w:pPr>
        <w:pStyle w:val="a5"/>
        <w:ind w:firstLine="709"/>
        <w:jc w:val="both"/>
        <w:rPr>
          <w:sz w:val="28"/>
          <w:szCs w:val="28"/>
        </w:rPr>
      </w:pPr>
      <w:r w:rsidRPr="00402E5D">
        <w:rPr>
          <w:sz w:val="28"/>
          <w:szCs w:val="28"/>
        </w:rPr>
        <w:t xml:space="preserve">Внутренние вопросы деятельности Контрольно-счетной палаты, распределение обязанностей между </w:t>
      </w:r>
      <w:r w:rsidR="007B0505">
        <w:rPr>
          <w:sz w:val="28"/>
          <w:szCs w:val="28"/>
        </w:rPr>
        <w:t xml:space="preserve">заместителем председателя, </w:t>
      </w:r>
      <w:r w:rsidRPr="00402E5D">
        <w:rPr>
          <w:sz w:val="28"/>
          <w:szCs w:val="28"/>
        </w:rPr>
        <w:t xml:space="preserve">аудиторами, функции и взаимодействие в аппарате, порядок ведения дел, подготовки и проведения мероприятий всех видов и форм контрольно-ревизионной и иной деятельности определяются </w:t>
      </w:r>
      <w:r>
        <w:rPr>
          <w:sz w:val="28"/>
          <w:szCs w:val="28"/>
        </w:rPr>
        <w:t>р</w:t>
      </w:r>
      <w:r w:rsidRPr="00402E5D">
        <w:rPr>
          <w:sz w:val="28"/>
          <w:szCs w:val="28"/>
        </w:rPr>
        <w:t>егламентом Контрольно-счетной палаты, утверждае</w:t>
      </w:r>
      <w:r>
        <w:rPr>
          <w:sz w:val="28"/>
          <w:szCs w:val="28"/>
        </w:rPr>
        <w:t>мым к</w:t>
      </w:r>
      <w:r w:rsidRPr="00402E5D">
        <w:rPr>
          <w:sz w:val="28"/>
          <w:szCs w:val="28"/>
        </w:rPr>
        <w:t>оллегией</w:t>
      </w:r>
      <w:r w:rsidRPr="00F85C76">
        <w:rPr>
          <w:sz w:val="28"/>
          <w:szCs w:val="28"/>
        </w:rPr>
        <w:t xml:space="preserve"> </w:t>
      </w:r>
      <w:r w:rsidRPr="00402E5D">
        <w:rPr>
          <w:sz w:val="28"/>
          <w:szCs w:val="28"/>
        </w:rPr>
        <w:t>Контрольно-счетной палаты.</w:t>
      </w:r>
    </w:p>
    <w:p w:rsidR="00187B66" w:rsidRPr="00402E5D" w:rsidRDefault="00187B66" w:rsidP="00D33799">
      <w:pPr>
        <w:pStyle w:val="a5"/>
        <w:ind w:firstLine="709"/>
        <w:jc w:val="both"/>
        <w:rPr>
          <w:sz w:val="28"/>
          <w:szCs w:val="28"/>
        </w:rPr>
      </w:pPr>
    </w:p>
    <w:p w:rsidR="00BD3D4A" w:rsidRPr="00402E5D" w:rsidRDefault="00BD3D4A" w:rsidP="00D33799">
      <w:pPr>
        <w:ind w:firstLine="709"/>
        <w:jc w:val="both"/>
        <w:rPr>
          <w:b/>
          <w:szCs w:val="28"/>
        </w:rPr>
      </w:pPr>
      <w:bookmarkStart w:id="47" w:name="sub_14"/>
      <w:bookmarkEnd w:id="47"/>
      <w:r w:rsidRPr="00402E5D">
        <w:rPr>
          <w:b/>
          <w:bCs/>
          <w:szCs w:val="28"/>
        </w:rPr>
        <w:t>Статья</w:t>
      </w:r>
      <w:r w:rsidR="00CA7957">
        <w:rPr>
          <w:b/>
          <w:bCs/>
          <w:szCs w:val="28"/>
        </w:rPr>
        <w:t xml:space="preserve"> 1</w:t>
      </w:r>
      <w:r w:rsidR="0043676B">
        <w:rPr>
          <w:b/>
          <w:bCs/>
          <w:szCs w:val="28"/>
        </w:rPr>
        <w:t>8</w:t>
      </w:r>
      <w:r w:rsidRPr="00402E5D">
        <w:rPr>
          <w:b/>
          <w:bCs/>
          <w:szCs w:val="28"/>
        </w:rPr>
        <w:t>.</w:t>
      </w:r>
      <w:r w:rsidRPr="00402E5D">
        <w:rPr>
          <w:b/>
          <w:szCs w:val="28"/>
        </w:rPr>
        <w:t xml:space="preserve"> </w:t>
      </w:r>
      <w:r>
        <w:rPr>
          <w:b/>
          <w:szCs w:val="28"/>
        </w:rPr>
        <w:t>Запросы Контрольно-сче</w:t>
      </w:r>
      <w:r w:rsidRPr="00402E5D">
        <w:rPr>
          <w:b/>
          <w:szCs w:val="28"/>
        </w:rPr>
        <w:t>тной па</w:t>
      </w:r>
      <w:r>
        <w:rPr>
          <w:b/>
          <w:szCs w:val="28"/>
        </w:rPr>
        <w:t>латы</w:t>
      </w:r>
    </w:p>
    <w:p w:rsidR="00BD3D4A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D33799">
        <w:rPr>
          <w:szCs w:val="28"/>
        </w:rPr>
        <w:t>Контрольно-счетная палата направляет в органы местного самоуправления и муниципальные органы городского округа, организации, в отношении которых Контрольно-счетная палата вправе осуществлять внешний муниципальный финансовый контроль, письменные запросы о предоставлении информации, документов и материалов, необходимых для проведения контрольных и экспертно-аналитических мероприятий.</w:t>
      </w:r>
    </w:p>
    <w:p w:rsidR="007B0505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7B0505" w:rsidRPr="00D33799">
        <w:rPr>
          <w:szCs w:val="28"/>
        </w:rPr>
        <w:t xml:space="preserve">Органы, организации и их должностные лица, указанные в </w:t>
      </w:r>
      <w:hyperlink r:id="rId12" w:history="1">
        <w:r w:rsidR="007B0505" w:rsidRPr="00D33799">
          <w:rPr>
            <w:szCs w:val="28"/>
          </w:rPr>
          <w:t xml:space="preserve">части 1 статьи </w:t>
        </w:r>
      </w:hyperlink>
      <w:r w:rsidR="0045508A">
        <w:rPr>
          <w:szCs w:val="28"/>
        </w:rPr>
        <w:t>8</w:t>
      </w:r>
      <w:r w:rsidR="007B0505" w:rsidRPr="00D33799">
        <w:rPr>
          <w:szCs w:val="28"/>
        </w:rPr>
        <w:t xml:space="preserve"> </w:t>
      </w:r>
      <w:r w:rsidR="0045508A">
        <w:rPr>
          <w:szCs w:val="28"/>
        </w:rPr>
        <w:t>настоящего Решения</w:t>
      </w:r>
      <w:r w:rsidR="007B0505" w:rsidRPr="00D33799">
        <w:rPr>
          <w:szCs w:val="28"/>
        </w:rPr>
        <w:t>, представляют в Контрольно-счетную палату по их запросам информацию, документы и материалы, необходимые для проведения контрольных и экспертно-аналитических мероприятий, не позднее чем в 15-дневный срок со дня получения соответствующего запроса.</w:t>
      </w:r>
    </w:p>
    <w:p w:rsidR="007B0505" w:rsidRPr="00D33799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7B0505" w:rsidRPr="00D33799">
        <w:rPr>
          <w:szCs w:val="28"/>
        </w:rPr>
        <w:t>В целях получения информации, документов и материалов, необходимых для проведения контрольных и экспертно-аналитических мероприятий, запросы Контрольно-счетной палаты направляются в письменной форме по почте, а также с применением средств факсимильной или электронной связи.</w:t>
      </w:r>
    </w:p>
    <w:p w:rsidR="00BD3D4A" w:rsidRDefault="00D33799" w:rsidP="00D33799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BD3D4A" w:rsidRPr="00D33799">
        <w:rPr>
          <w:szCs w:val="28"/>
        </w:rPr>
        <w:t>Контрольно-счетная палата не вправе запрашивать информацию, документы и материалы, если такие информация, документы и материалы ранее уже были ей предоставлены.</w:t>
      </w:r>
    </w:p>
    <w:p w:rsidR="00BF6921" w:rsidRPr="00D33799" w:rsidRDefault="00BF6921" w:rsidP="00D33799">
      <w:pPr>
        <w:tabs>
          <w:tab w:val="left" w:pos="1134"/>
        </w:tabs>
        <w:ind w:firstLine="709"/>
        <w:jc w:val="both"/>
        <w:rPr>
          <w:szCs w:val="28"/>
        </w:rPr>
      </w:pPr>
    </w:p>
    <w:p w:rsidR="00BD3D4A" w:rsidRPr="00402E5D" w:rsidRDefault="00BD3D4A" w:rsidP="00D33799">
      <w:pPr>
        <w:ind w:firstLine="708"/>
        <w:jc w:val="both"/>
        <w:rPr>
          <w:b/>
          <w:szCs w:val="28"/>
        </w:rPr>
      </w:pPr>
      <w:r w:rsidRPr="00402E5D">
        <w:rPr>
          <w:b/>
          <w:bCs/>
          <w:szCs w:val="28"/>
        </w:rPr>
        <w:t>Статья 1</w:t>
      </w:r>
      <w:r w:rsidR="0043676B">
        <w:rPr>
          <w:b/>
          <w:bCs/>
          <w:szCs w:val="28"/>
        </w:rPr>
        <w:t>9</w:t>
      </w:r>
      <w:r w:rsidRPr="00402E5D">
        <w:rPr>
          <w:b/>
          <w:bCs/>
          <w:szCs w:val="28"/>
        </w:rPr>
        <w:t>.</w:t>
      </w:r>
      <w:r>
        <w:rPr>
          <w:b/>
          <w:szCs w:val="28"/>
        </w:rPr>
        <w:t xml:space="preserve"> Представления и предписания К</w:t>
      </w:r>
      <w:r w:rsidRPr="00402E5D">
        <w:rPr>
          <w:b/>
          <w:szCs w:val="28"/>
        </w:rPr>
        <w:t>онтрольно-счетн</w:t>
      </w:r>
      <w:r>
        <w:rPr>
          <w:b/>
          <w:szCs w:val="28"/>
        </w:rPr>
        <w:t>ой</w:t>
      </w:r>
      <w:r w:rsidRPr="00402E5D">
        <w:rPr>
          <w:b/>
          <w:szCs w:val="28"/>
        </w:rPr>
        <w:t xml:space="preserve"> </w:t>
      </w:r>
      <w:r>
        <w:rPr>
          <w:b/>
          <w:szCs w:val="28"/>
        </w:rPr>
        <w:t>палаты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6762CC">
        <w:rPr>
          <w:szCs w:val="28"/>
        </w:rPr>
        <w:t>Контрольно-счетная палата по результатам проведения контрольных мероприятий вправе вносить в органы местного самоуправления и муниципальные органы, проверяемые органы и организации и их должностным лицам представления для их рассмотрения и принятия мер по устранению выявленных нарушений и недостатков, предотвращению нанесения материального ущерба городскому округу или возмещению причиненного вреда, по привлечению к ответственности должностных лиц, виновных в допущенных нарушениях, а также мер по пресечению, устранению и предупреждению нарушений.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6762CC">
        <w:rPr>
          <w:szCs w:val="28"/>
        </w:rPr>
        <w:t>Представление Контрольно-счетной палаты подписывается председателем Контрольно-счетной палаты</w:t>
      </w:r>
      <w:r w:rsidR="00F06EB7">
        <w:rPr>
          <w:szCs w:val="28"/>
        </w:rPr>
        <w:t xml:space="preserve">, </w:t>
      </w:r>
      <w:r w:rsidR="00BD3D4A" w:rsidRPr="006762CC">
        <w:rPr>
          <w:szCs w:val="28"/>
        </w:rPr>
        <w:t xml:space="preserve">либо </w:t>
      </w:r>
      <w:r w:rsidR="004E6ACF">
        <w:rPr>
          <w:szCs w:val="28"/>
        </w:rPr>
        <w:t xml:space="preserve">его заместителем, либо </w:t>
      </w:r>
      <w:r w:rsidR="00BD3D4A" w:rsidRPr="006762CC">
        <w:rPr>
          <w:szCs w:val="28"/>
        </w:rPr>
        <w:t xml:space="preserve">аудитором, исполняющим обязанности председателя Контрольно-счетной палаты. 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6762CC">
        <w:rPr>
          <w:szCs w:val="28"/>
        </w:rPr>
        <w:t xml:space="preserve">Органы местного самоуправления и муниципальные органы, а также организации в течение </w:t>
      </w:r>
      <w:r w:rsidR="0047145D" w:rsidRPr="006762CC">
        <w:rPr>
          <w:szCs w:val="28"/>
        </w:rPr>
        <w:t>1</w:t>
      </w:r>
      <w:r w:rsidR="00BD3D4A" w:rsidRPr="006762CC">
        <w:rPr>
          <w:szCs w:val="28"/>
        </w:rPr>
        <w:t xml:space="preserve"> месяца со дня получения представления обязаны уведомить в письменной форме Контрольно-счетную палату о принятых по результатам рассмотрения представления решениях и мерах.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BD3D4A" w:rsidRPr="006762CC">
        <w:rPr>
          <w:szCs w:val="28"/>
        </w:rPr>
        <w:t>В случае выявления нарушений, требующих безотлагательных мер по их пресечению и предупреждению, а также в случае воспрепятствования проведению должностными лицами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тной палаты контрольных мероприятий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тная палата направляет в органы местного самоуправления и муниципальные органы, проверяемые органы и организации и их должностным лицам предписание.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="00BD3D4A" w:rsidRPr="006762CC">
        <w:rPr>
          <w:szCs w:val="28"/>
        </w:rPr>
        <w:t>Предписание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>тной палаты должно содержать указание на конкретные допущенные нарушения и конкретные основания вынесения предписания. Предписание Контрольно-счетной палаты подписывается председателем Контрольно-сч</w:t>
      </w:r>
      <w:r w:rsidR="00DD5158" w:rsidRPr="006762CC">
        <w:rPr>
          <w:szCs w:val="28"/>
        </w:rPr>
        <w:t>е</w:t>
      </w:r>
      <w:r w:rsidR="00BD3D4A" w:rsidRPr="006762CC">
        <w:rPr>
          <w:szCs w:val="28"/>
        </w:rPr>
        <w:t xml:space="preserve">тной палаты либо </w:t>
      </w:r>
      <w:r w:rsidR="00F06EB7">
        <w:rPr>
          <w:szCs w:val="28"/>
        </w:rPr>
        <w:t xml:space="preserve">его </w:t>
      </w:r>
      <w:r w:rsidR="00F06EB7" w:rsidRPr="00DF13E3">
        <w:rPr>
          <w:szCs w:val="28"/>
        </w:rPr>
        <w:t>заместителем</w:t>
      </w:r>
      <w:r w:rsidR="00BD3D4A" w:rsidRPr="006A68E5">
        <w:rPr>
          <w:szCs w:val="28"/>
        </w:rPr>
        <w:t>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="00BD3D4A" w:rsidRPr="006762CC">
        <w:rPr>
          <w:szCs w:val="28"/>
        </w:rPr>
        <w:t>Предписание Контрольно-счетной палаты должно быть исполнено в установленные в нем сроки.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="00BD3D4A" w:rsidRPr="006762CC">
        <w:rPr>
          <w:szCs w:val="28"/>
        </w:rPr>
        <w:t>Неисполнение или ненадлежащее исполнение предписания Контрольно-счетной палаты влечет за собой ответственность, установленную законодательством Российской Федерации и (или) законодательством Камчатского края.</w:t>
      </w:r>
    </w:p>
    <w:p w:rsidR="00BD3D4A" w:rsidRPr="006762CC" w:rsidRDefault="006762CC" w:rsidP="006762CC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8. </w:t>
      </w:r>
      <w:r w:rsidR="00BD3D4A" w:rsidRPr="006762CC">
        <w:rPr>
          <w:szCs w:val="28"/>
        </w:rPr>
        <w:t>В случае, если при проведении контрольных мероприятий выявлены факты незаконного использования средств бюджета городского округа, в которых усматриваются признаки преступления или коррупционного правонарушения, Контрольно-счетная палата в установленном порядке незамедлительно передает материалы контрольных мероприятий в правоохранительные органы.</w:t>
      </w:r>
    </w:p>
    <w:p w:rsidR="00AE3C70" w:rsidRDefault="00AE3C70" w:rsidP="00AE3C70">
      <w:pPr>
        <w:ind w:firstLine="709"/>
        <w:jc w:val="both"/>
        <w:rPr>
          <w:b/>
          <w:bCs/>
          <w:szCs w:val="28"/>
        </w:rPr>
      </w:pPr>
    </w:p>
    <w:p w:rsidR="0043676B" w:rsidRPr="0043676B" w:rsidRDefault="0043676B" w:rsidP="005714B8">
      <w:pPr>
        <w:ind w:firstLine="709"/>
        <w:jc w:val="both"/>
        <w:rPr>
          <w:b/>
          <w:bCs/>
          <w:szCs w:val="28"/>
        </w:rPr>
      </w:pPr>
      <w:r w:rsidRPr="0043676B">
        <w:rPr>
          <w:b/>
          <w:bCs/>
          <w:szCs w:val="28"/>
        </w:rPr>
        <w:t>Статья 20. Гарантии прав проверяемых органов и организаций</w:t>
      </w:r>
    </w:p>
    <w:p w:rsidR="0043676B" w:rsidRPr="005714B8" w:rsidRDefault="005714B8" w:rsidP="005714B8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43676B" w:rsidRPr="005714B8">
        <w:rPr>
          <w:szCs w:val="28"/>
        </w:rPr>
        <w:t xml:space="preserve">Акты, составленные Контрольно-счетной палатой при проведении контрольных мероприятий, доводятся до сведения руководителей проверяемых органов и организаций. </w:t>
      </w:r>
      <w:r w:rsidR="0043676B">
        <w:t xml:space="preserve">Руководители проверяемых органов и организаций представляют в Контрольно-счетную палату пояснения и замечания к акту, не позднее чем в 10-дневный срок со дня получения указанного акта. </w:t>
      </w:r>
      <w:r w:rsidR="0043676B" w:rsidRPr="005714B8">
        <w:rPr>
          <w:szCs w:val="28"/>
        </w:rPr>
        <w:t>Пояснения и замечания руководителей проверяемых органов и организаций прилагаются к актам и являются их неотъемлемой частью.</w:t>
      </w:r>
    </w:p>
    <w:p w:rsidR="0043676B" w:rsidRDefault="005714B8" w:rsidP="005714B8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43676B" w:rsidRPr="005714B8">
        <w:rPr>
          <w:szCs w:val="28"/>
        </w:rPr>
        <w:t xml:space="preserve">Проверяемые органы и организации и их должностные лица вправе обратиться с жалобой на действия (бездействие) Контрольно-счетной палаты в </w:t>
      </w:r>
      <w:r w:rsidR="002B6BD3">
        <w:rPr>
          <w:szCs w:val="28"/>
        </w:rPr>
        <w:t>Г</w:t>
      </w:r>
      <w:r w:rsidR="0043676B" w:rsidRPr="005714B8">
        <w:rPr>
          <w:szCs w:val="28"/>
        </w:rPr>
        <w:t>ородскую Думу.</w:t>
      </w:r>
    </w:p>
    <w:p w:rsidR="00BF6921" w:rsidRPr="005714B8" w:rsidRDefault="00BF6921" w:rsidP="005714B8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3D4A" w:rsidRPr="00402E5D" w:rsidRDefault="00BD3D4A" w:rsidP="005714B8">
      <w:pPr>
        <w:ind w:firstLine="709"/>
        <w:jc w:val="both"/>
        <w:rPr>
          <w:b/>
          <w:szCs w:val="28"/>
        </w:rPr>
      </w:pPr>
      <w:r w:rsidRPr="00402E5D">
        <w:rPr>
          <w:b/>
          <w:bCs/>
          <w:szCs w:val="28"/>
        </w:rPr>
        <w:t xml:space="preserve">Статья </w:t>
      </w:r>
      <w:r w:rsidR="0043676B">
        <w:rPr>
          <w:b/>
          <w:bCs/>
          <w:szCs w:val="28"/>
        </w:rPr>
        <w:t>21</w:t>
      </w:r>
      <w:r w:rsidRPr="00402E5D">
        <w:rPr>
          <w:b/>
          <w:bCs/>
          <w:szCs w:val="28"/>
        </w:rPr>
        <w:t>.</w:t>
      </w:r>
      <w:r w:rsidRPr="00402E5D">
        <w:rPr>
          <w:b/>
          <w:szCs w:val="28"/>
        </w:rPr>
        <w:t xml:space="preserve"> Обеспечение доступа к информации о деятельности </w:t>
      </w:r>
      <w:r>
        <w:rPr>
          <w:b/>
          <w:szCs w:val="28"/>
        </w:rPr>
        <w:t>К</w:t>
      </w:r>
      <w:r w:rsidRPr="00402E5D">
        <w:rPr>
          <w:b/>
          <w:szCs w:val="28"/>
        </w:rPr>
        <w:t>онтрольно-счетн</w:t>
      </w:r>
      <w:r>
        <w:rPr>
          <w:b/>
          <w:szCs w:val="28"/>
        </w:rPr>
        <w:t>ой палаты</w:t>
      </w:r>
    </w:p>
    <w:p w:rsidR="00BD3D4A" w:rsidRPr="00551220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551220">
        <w:rPr>
          <w:szCs w:val="28"/>
        </w:rPr>
        <w:t>Контрольно-счетная палата в целях обеспечения доступа к информации о своей деятельности размещает на сво</w:t>
      </w:r>
      <w:r w:rsidR="00DD5158" w:rsidRPr="00551220">
        <w:rPr>
          <w:szCs w:val="28"/>
        </w:rPr>
        <w:t>е</w:t>
      </w:r>
      <w:r w:rsidR="00BD3D4A" w:rsidRPr="00551220">
        <w:rPr>
          <w:szCs w:val="28"/>
        </w:rPr>
        <w:t xml:space="preserve">м официальном сайте в информационно-телекоммуникационной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(далее </w:t>
      </w:r>
      <w:r w:rsidR="007777CC" w:rsidRPr="00551220">
        <w:rPr>
          <w:szCs w:val="28"/>
        </w:rPr>
        <w:t>-</w:t>
      </w:r>
      <w:r w:rsidR="00BD3D4A" w:rsidRPr="00551220">
        <w:rPr>
          <w:szCs w:val="28"/>
        </w:rPr>
        <w:t xml:space="preserve"> сеть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>) и опубликовывает в средствах массовой информации информацию о проведенных контрольных и экспертно-аналитических мероприятиях, о выявленных при их проведении нарушениях, о внесенных представлениях и предписаниях, а также о принятых по ним решениях и мерах.</w:t>
      </w:r>
    </w:p>
    <w:p w:rsidR="00BD3D4A" w:rsidRPr="00551220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551220">
        <w:rPr>
          <w:szCs w:val="28"/>
        </w:rPr>
        <w:t>Контрольно-счетная палата ежегодно подготавливает отчеты о своей деятельности, которые направляются на рассмотрение в Городскую Думу. Указанные отчеты Контрольно-сч</w:t>
      </w:r>
      <w:r w:rsidR="00DD5158" w:rsidRPr="00551220">
        <w:rPr>
          <w:szCs w:val="28"/>
        </w:rPr>
        <w:t>е</w:t>
      </w:r>
      <w:r w:rsidR="00BD3D4A" w:rsidRPr="00551220">
        <w:rPr>
          <w:szCs w:val="28"/>
        </w:rPr>
        <w:t xml:space="preserve">тной палаты опубликовываются в средствах массовой информации и размещаются в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только после их рассмотрения Городской Думой.</w:t>
      </w:r>
    </w:p>
    <w:p w:rsidR="00BD3D4A" w:rsidRDefault="00551220" w:rsidP="00551220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BD3D4A" w:rsidRPr="00551220">
        <w:rPr>
          <w:szCs w:val="28"/>
        </w:rPr>
        <w:t xml:space="preserve">Опубликование в средствах массовой информации и размещение в сети </w:t>
      </w:r>
      <w:r w:rsidR="001F1AD3" w:rsidRPr="00551220">
        <w:rPr>
          <w:szCs w:val="28"/>
        </w:rPr>
        <w:t>«</w:t>
      </w:r>
      <w:r w:rsidR="00BD3D4A" w:rsidRPr="00551220">
        <w:rPr>
          <w:szCs w:val="28"/>
        </w:rPr>
        <w:t>Интернет</w:t>
      </w:r>
      <w:r w:rsidR="001F1AD3" w:rsidRPr="00551220">
        <w:rPr>
          <w:szCs w:val="28"/>
        </w:rPr>
        <w:t>»</w:t>
      </w:r>
      <w:r w:rsidR="00BD3D4A" w:rsidRPr="00551220">
        <w:rPr>
          <w:szCs w:val="28"/>
        </w:rPr>
        <w:t xml:space="preserve"> информации о деятельности Контрольно-счетной палаты осуществляется в соответствии с законодательством Российской Федерации, нормативными правовыми актами Городской Думы и регламентом Контрольно-счетной палаты.</w:t>
      </w:r>
    </w:p>
    <w:p w:rsidR="00914CEA" w:rsidRPr="00551220" w:rsidRDefault="00914CEA" w:rsidP="00551220">
      <w:pPr>
        <w:tabs>
          <w:tab w:val="left" w:pos="0"/>
        </w:tabs>
        <w:ind w:firstLine="709"/>
        <w:jc w:val="both"/>
        <w:rPr>
          <w:szCs w:val="28"/>
        </w:rPr>
      </w:pPr>
    </w:p>
    <w:p w:rsidR="00BD3D4A" w:rsidRPr="009164F2" w:rsidRDefault="00BD3D4A" w:rsidP="00914CEA">
      <w:pPr>
        <w:ind w:firstLine="709"/>
        <w:jc w:val="both"/>
        <w:rPr>
          <w:b/>
          <w:szCs w:val="28"/>
        </w:rPr>
      </w:pPr>
      <w:r w:rsidRPr="009164F2">
        <w:rPr>
          <w:b/>
          <w:bCs/>
          <w:szCs w:val="28"/>
        </w:rPr>
        <w:t xml:space="preserve">Статья </w:t>
      </w:r>
      <w:r w:rsidR="00CA7957">
        <w:rPr>
          <w:b/>
          <w:bCs/>
          <w:szCs w:val="28"/>
        </w:rPr>
        <w:t>2</w:t>
      </w:r>
      <w:r w:rsidR="0043676B">
        <w:rPr>
          <w:b/>
          <w:bCs/>
          <w:szCs w:val="28"/>
        </w:rPr>
        <w:t>2</w:t>
      </w:r>
      <w:r w:rsidRPr="009164F2">
        <w:rPr>
          <w:b/>
          <w:bCs/>
          <w:szCs w:val="28"/>
        </w:rPr>
        <w:t>.</w:t>
      </w:r>
      <w:r w:rsidRPr="009164F2">
        <w:rPr>
          <w:b/>
          <w:szCs w:val="28"/>
        </w:rPr>
        <w:t xml:space="preserve"> Финансовое обеспечение деятельности Контрольно-счетной палаты</w:t>
      </w:r>
    </w:p>
    <w:p w:rsidR="00BD3D4A" w:rsidRPr="00914CE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BD3D4A" w:rsidRPr="00914CEA">
        <w:rPr>
          <w:szCs w:val="28"/>
        </w:rPr>
        <w:t>Финансовое обеспечение деятельности Контрольно-счетной палаты осуществляется за счет средств бюджета городского округа.</w:t>
      </w:r>
    </w:p>
    <w:p w:rsidR="00BD3D4A" w:rsidRPr="00914CE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BD3D4A" w:rsidRPr="00914CEA">
        <w:rPr>
          <w:szCs w:val="28"/>
        </w:rPr>
        <w:t>Финансовое обеспечение деятельности Контрольно-счетной палаты предусматривается в объеме, позволяющем обеспечить возможность осуществления возложенных на не</w:t>
      </w:r>
      <w:r w:rsidR="00DD5158" w:rsidRPr="00914CEA">
        <w:rPr>
          <w:szCs w:val="28"/>
        </w:rPr>
        <w:t>е</w:t>
      </w:r>
      <w:r w:rsidR="00BD3D4A" w:rsidRPr="00914CEA">
        <w:rPr>
          <w:szCs w:val="28"/>
        </w:rPr>
        <w:t xml:space="preserve"> полномочий.</w:t>
      </w:r>
    </w:p>
    <w:p w:rsidR="00BD3D4A" w:rsidRDefault="00914CEA" w:rsidP="00914CEA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7936AE" w:rsidRPr="00914CEA">
        <w:rPr>
          <w:szCs w:val="28"/>
        </w:rPr>
        <w:t>Контроль за использованием Контрольно-счетной палатой бюджетных средств и муниципального имущества осуществляется на основании решения Городской Думы</w:t>
      </w:r>
      <w:r w:rsidR="006619DD" w:rsidRPr="00914CEA">
        <w:rPr>
          <w:szCs w:val="28"/>
        </w:rPr>
        <w:t xml:space="preserve"> </w:t>
      </w:r>
      <w:r w:rsidR="006A5F35" w:rsidRPr="00914CEA">
        <w:rPr>
          <w:szCs w:val="28"/>
        </w:rPr>
        <w:t xml:space="preserve">в соответствии с </w:t>
      </w:r>
      <w:r w:rsidR="006619DD" w:rsidRPr="00914CEA">
        <w:rPr>
          <w:szCs w:val="28"/>
        </w:rPr>
        <w:t xml:space="preserve">Уставом городского округа, </w:t>
      </w:r>
      <w:r w:rsidR="006A5F35" w:rsidRPr="00914CEA">
        <w:rPr>
          <w:szCs w:val="28"/>
        </w:rPr>
        <w:t>Регламентом Городской Думы</w:t>
      </w:r>
      <w:r w:rsidR="006619DD" w:rsidRPr="00914CEA">
        <w:rPr>
          <w:szCs w:val="28"/>
        </w:rPr>
        <w:t xml:space="preserve"> и настоящим Решением</w:t>
      </w:r>
      <w:r w:rsidR="00BD3D4A" w:rsidRPr="00914CEA">
        <w:rPr>
          <w:szCs w:val="28"/>
        </w:rPr>
        <w:t>.</w:t>
      </w:r>
    </w:p>
    <w:p w:rsidR="00A45534" w:rsidRPr="00914CEA" w:rsidRDefault="00A45534" w:rsidP="00914CEA">
      <w:pPr>
        <w:tabs>
          <w:tab w:val="left" w:pos="1134"/>
        </w:tabs>
        <w:ind w:firstLine="709"/>
        <w:jc w:val="both"/>
        <w:rPr>
          <w:szCs w:val="28"/>
        </w:rPr>
      </w:pPr>
    </w:p>
    <w:p w:rsidR="00BD3D4A" w:rsidRPr="009164F2" w:rsidRDefault="00BD3D4A" w:rsidP="00A45534">
      <w:pPr>
        <w:pStyle w:val="ConsNormal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64F2">
        <w:rPr>
          <w:rFonts w:ascii="Times New Roman" w:hAnsi="Times New Roman"/>
          <w:b/>
          <w:sz w:val="28"/>
          <w:szCs w:val="28"/>
        </w:rPr>
        <w:t xml:space="preserve">Статья </w:t>
      </w:r>
      <w:r w:rsidR="00CA7957">
        <w:rPr>
          <w:rFonts w:ascii="Times New Roman" w:hAnsi="Times New Roman"/>
          <w:b/>
          <w:sz w:val="28"/>
          <w:szCs w:val="28"/>
        </w:rPr>
        <w:t>2</w:t>
      </w:r>
      <w:r w:rsidR="0043676B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 Взаимодействие Контрольно-сче</w:t>
      </w:r>
      <w:r w:rsidRPr="009164F2">
        <w:rPr>
          <w:rFonts w:ascii="Times New Roman" w:hAnsi="Times New Roman"/>
          <w:b/>
          <w:sz w:val="28"/>
          <w:szCs w:val="28"/>
        </w:rPr>
        <w:t>тной палаты с иными контрольно-счетными органами, органами государственной власти и органами местного самоуправления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BD3D4A" w:rsidRPr="009164F2">
        <w:rPr>
          <w:rFonts w:ascii="Times New Roman" w:hAnsi="Times New Roman"/>
          <w:sz w:val="28"/>
          <w:szCs w:val="28"/>
        </w:rPr>
        <w:t>Взаимодействие Контрольно-счетной палаты с иными контрольно-счетными органами осуществляется в порядке и формах, определяемых Федеральным законом от 07.02.2011 № 6-ФЗ.</w:t>
      </w:r>
    </w:p>
    <w:p w:rsidR="00BD3D4A" w:rsidRPr="005D2687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D3D4A" w:rsidRPr="005D2687">
        <w:rPr>
          <w:rFonts w:ascii="Times New Roman" w:hAnsi="Times New Roman"/>
          <w:sz w:val="28"/>
          <w:szCs w:val="28"/>
        </w:rPr>
        <w:t>При проведении провер</w:t>
      </w:r>
      <w:r w:rsidR="00BD3D4A">
        <w:rPr>
          <w:rFonts w:ascii="Times New Roman" w:hAnsi="Times New Roman"/>
          <w:sz w:val="28"/>
          <w:szCs w:val="28"/>
        </w:rPr>
        <w:t>ок и обследований Контрольно-сче</w:t>
      </w:r>
      <w:r w:rsidR="00BD3D4A" w:rsidRPr="005D2687">
        <w:rPr>
          <w:rFonts w:ascii="Times New Roman" w:hAnsi="Times New Roman"/>
          <w:sz w:val="28"/>
          <w:szCs w:val="28"/>
        </w:rPr>
        <w:t>тная палата может взаимодействовать с органами государственной власти Российской Федерации, Камчатского края и органами местного самоуправления, а также с их контрольными органами, обмениваться с ними результатами контрольной деятельности, методическими и нормативными материалами.</w:t>
      </w:r>
    </w:p>
    <w:p w:rsidR="003A077C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5D2687">
        <w:rPr>
          <w:rFonts w:ascii="Times New Roman" w:hAnsi="Times New Roman"/>
          <w:sz w:val="28"/>
          <w:szCs w:val="28"/>
        </w:rPr>
        <w:t>тная палата по обращению органов государственной власти</w:t>
      </w:r>
      <w:r w:rsidR="00BD3D4A" w:rsidRPr="009164F2">
        <w:rPr>
          <w:rFonts w:ascii="Times New Roman" w:hAnsi="Times New Roman"/>
          <w:sz w:val="28"/>
          <w:szCs w:val="28"/>
        </w:rPr>
        <w:t xml:space="preserve"> Камчатского края, органов местного самоуправления в Камчатском крае может проводить совместные контрольные мероприятия с органами финансового контроля Камчатского к</w:t>
      </w:r>
      <w:r w:rsidR="003A077C">
        <w:rPr>
          <w:rFonts w:ascii="Times New Roman" w:hAnsi="Times New Roman"/>
          <w:sz w:val="28"/>
          <w:szCs w:val="28"/>
        </w:rPr>
        <w:t>рая и муниципальных образований.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9164F2">
        <w:rPr>
          <w:rFonts w:ascii="Times New Roman" w:hAnsi="Times New Roman"/>
          <w:sz w:val="28"/>
          <w:szCs w:val="28"/>
        </w:rPr>
        <w:t xml:space="preserve">тная палата в пределах своих полномочий взаимодействует </w:t>
      </w:r>
      <w:r w:rsidR="00F06EB7">
        <w:rPr>
          <w:rFonts w:ascii="Times New Roman" w:hAnsi="Times New Roman"/>
          <w:sz w:val="28"/>
          <w:szCs w:val="28"/>
        </w:rPr>
        <w:t xml:space="preserve">с Контрольно-счетной палатой Камчатского края и </w:t>
      </w:r>
      <w:r w:rsidR="00F06EB7" w:rsidRPr="00F06EB7">
        <w:rPr>
          <w:rFonts w:ascii="Times New Roman" w:hAnsi="Times New Roman"/>
          <w:sz w:val="28"/>
          <w:szCs w:val="28"/>
        </w:rPr>
        <w:t>контрольно-счетны</w:t>
      </w:r>
      <w:r w:rsidR="00F06EB7">
        <w:rPr>
          <w:rFonts w:ascii="Times New Roman" w:hAnsi="Times New Roman"/>
          <w:sz w:val="28"/>
          <w:szCs w:val="28"/>
        </w:rPr>
        <w:t>ми</w:t>
      </w:r>
      <w:r w:rsidR="00F06EB7" w:rsidRPr="00F06EB7">
        <w:rPr>
          <w:rFonts w:ascii="Times New Roman" w:hAnsi="Times New Roman"/>
          <w:sz w:val="28"/>
          <w:szCs w:val="28"/>
        </w:rPr>
        <w:t xml:space="preserve"> орган</w:t>
      </w:r>
      <w:r w:rsidR="00F06EB7">
        <w:rPr>
          <w:rFonts w:ascii="Times New Roman" w:hAnsi="Times New Roman"/>
          <w:sz w:val="28"/>
          <w:szCs w:val="28"/>
        </w:rPr>
        <w:t xml:space="preserve">ами </w:t>
      </w:r>
      <w:r w:rsidR="00F06EB7" w:rsidRPr="00F06EB7">
        <w:rPr>
          <w:rFonts w:ascii="Times New Roman" w:hAnsi="Times New Roman"/>
          <w:sz w:val="28"/>
          <w:szCs w:val="28"/>
        </w:rPr>
        <w:t>муниципальных образований</w:t>
      </w:r>
      <w:r w:rsidR="00F06EB7">
        <w:rPr>
          <w:rFonts w:ascii="Times New Roman" w:hAnsi="Times New Roman"/>
          <w:sz w:val="28"/>
          <w:szCs w:val="28"/>
        </w:rPr>
        <w:t xml:space="preserve"> Камчатского края</w:t>
      </w:r>
      <w:r w:rsidR="00F06EB7" w:rsidRPr="00F06EB7">
        <w:rPr>
          <w:rFonts w:ascii="Times New Roman" w:hAnsi="Times New Roman"/>
          <w:sz w:val="28"/>
          <w:szCs w:val="28"/>
        </w:rPr>
        <w:t xml:space="preserve">, с контрольно-счетными органами </w:t>
      </w:r>
      <w:r w:rsidR="00F06EB7">
        <w:rPr>
          <w:rFonts w:ascii="Times New Roman" w:hAnsi="Times New Roman"/>
          <w:sz w:val="28"/>
          <w:szCs w:val="28"/>
        </w:rPr>
        <w:t xml:space="preserve">других </w:t>
      </w:r>
      <w:r w:rsidR="00F06EB7" w:rsidRPr="00F06EB7">
        <w:rPr>
          <w:rFonts w:ascii="Times New Roman" w:hAnsi="Times New Roman"/>
          <w:sz w:val="28"/>
          <w:szCs w:val="28"/>
        </w:rPr>
        <w:t>субъектов Российской Федерации и муниципальных образований, а также со Счетной палатой Российской Федерации, с территориальными управлениями Центрального банка Российской Федерации, налоговыми органами, органами прокуратуры, иными правоохранительными, надзорными и контрольными органами Российской Федерации, субъектов Российской Федерации и муниципальных образований</w:t>
      </w:r>
      <w:r w:rsidR="00F06EB7">
        <w:rPr>
          <w:rFonts w:ascii="Times New Roman" w:hAnsi="Times New Roman"/>
          <w:sz w:val="28"/>
          <w:szCs w:val="28"/>
        </w:rPr>
        <w:t xml:space="preserve"> </w:t>
      </w:r>
      <w:r w:rsidR="00BD3D4A" w:rsidRPr="009164F2">
        <w:rPr>
          <w:rFonts w:ascii="Times New Roman" w:hAnsi="Times New Roman"/>
          <w:sz w:val="28"/>
          <w:szCs w:val="28"/>
        </w:rPr>
        <w:t>на основании заключаемых соглашений.</w:t>
      </w:r>
    </w:p>
    <w:p w:rsidR="00BD3D4A" w:rsidRPr="009164F2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BD3D4A">
        <w:rPr>
          <w:rFonts w:ascii="Times New Roman" w:hAnsi="Times New Roman"/>
          <w:sz w:val="28"/>
          <w:szCs w:val="28"/>
        </w:rPr>
        <w:t>Контрольно-сче</w:t>
      </w:r>
      <w:r w:rsidR="00BD3D4A" w:rsidRPr="009164F2">
        <w:rPr>
          <w:rFonts w:ascii="Times New Roman" w:hAnsi="Times New Roman"/>
          <w:sz w:val="28"/>
          <w:szCs w:val="28"/>
        </w:rPr>
        <w:t>тная палата при проведении контрольных и экспертно-аналитических мероприятий взаимодействует с финансовым органом городского округа, получает от него оперативную информацию о ходе исполнения бюджета городского округа, информацию о зачислениях, перечислениях и распределениях средств на соответствующих счетах, об осуществлении расходов и о соответствии расходуемых бюджетных средств объему подтвержденных денежных обязательств субъектов контрольных мероприятий, а также обменивается с финансовым органом результатами деятельности, методическими и нормативными материалами.</w:t>
      </w:r>
    </w:p>
    <w:p w:rsidR="00BD3D4A" w:rsidRDefault="00A45534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BD3D4A">
        <w:rPr>
          <w:rFonts w:ascii="Times New Roman" w:hAnsi="Times New Roman"/>
          <w:sz w:val="28"/>
          <w:szCs w:val="28"/>
        </w:rPr>
        <w:t>При необходимости Контрольно-сче</w:t>
      </w:r>
      <w:r w:rsidR="00BD3D4A" w:rsidRPr="009164F2">
        <w:rPr>
          <w:rFonts w:ascii="Times New Roman" w:hAnsi="Times New Roman"/>
          <w:sz w:val="28"/>
          <w:szCs w:val="28"/>
        </w:rPr>
        <w:t>тная палата может использовать материалы других контрольных органов по итогам проведен</w:t>
      </w:r>
      <w:r w:rsidR="00AD2C0B">
        <w:rPr>
          <w:rFonts w:ascii="Times New Roman" w:hAnsi="Times New Roman"/>
          <w:sz w:val="28"/>
          <w:szCs w:val="28"/>
        </w:rPr>
        <w:t xml:space="preserve">ных ими контрольных мероприятий, а также материалы правоохранительных и надзорных органов. </w:t>
      </w:r>
      <w:r w:rsidR="00BD3D4A" w:rsidRPr="009164F2">
        <w:rPr>
          <w:rFonts w:ascii="Times New Roman" w:hAnsi="Times New Roman"/>
          <w:sz w:val="28"/>
          <w:szCs w:val="28"/>
        </w:rPr>
        <w:t>При этом Контрольно-сч</w:t>
      </w:r>
      <w:r w:rsidR="00DD5158">
        <w:rPr>
          <w:rFonts w:ascii="Times New Roman" w:hAnsi="Times New Roman"/>
          <w:sz w:val="28"/>
          <w:szCs w:val="28"/>
        </w:rPr>
        <w:t>е</w:t>
      </w:r>
      <w:r w:rsidR="00BD3D4A" w:rsidRPr="009164F2">
        <w:rPr>
          <w:rFonts w:ascii="Times New Roman" w:hAnsi="Times New Roman"/>
          <w:sz w:val="28"/>
          <w:szCs w:val="28"/>
        </w:rPr>
        <w:t xml:space="preserve">тная палата обеспечивает режим </w:t>
      </w:r>
      <w:r w:rsidR="00AD2C0B">
        <w:rPr>
          <w:rFonts w:ascii="Times New Roman" w:hAnsi="Times New Roman"/>
          <w:sz w:val="28"/>
          <w:szCs w:val="28"/>
        </w:rPr>
        <w:t xml:space="preserve">конфиденциальности </w:t>
      </w:r>
      <w:r w:rsidR="00BD3D4A" w:rsidRPr="009164F2">
        <w:rPr>
          <w:rFonts w:ascii="Times New Roman" w:hAnsi="Times New Roman"/>
          <w:sz w:val="28"/>
          <w:szCs w:val="28"/>
        </w:rPr>
        <w:t>использования указанных материалов, предусмотренный в предоставившей их организации.</w:t>
      </w:r>
    </w:p>
    <w:p w:rsidR="009B732A" w:rsidRPr="009164F2" w:rsidRDefault="009B732A" w:rsidP="00A45534">
      <w:pPr>
        <w:pStyle w:val="ConsNormal"/>
        <w:widowControl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14691" w:rsidRDefault="00714691" w:rsidP="009B732A">
      <w:pPr>
        <w:ind w:firstLine="709"/>
        <w:jc w:val="both"/>
        <w:rPr>
          <w:b/>
        </w:rPr>
      </w:pPr>
      <w:r w:rsidRPr="00714691">
        <w:rPr>
          <w:b/>
        </w:rPr>
        <w:t xml:space="preserve">Статья </w:t>
      </w:r>
      <w:r w:rsidR="00CA7957">
        <w:rPr>
          <w:b/>
        </w:rPr>
        <w:t>2</w:t>
      </w:r>
      <w:r w:rsidR="0043676B">
        <w:rPr>
          <w:b/>
        </w:rPr>
        <w:t>4</w:t>
      </w:r>
      <w:r w:rsidRPr="00714691">
        <w:rPr>
          <w:b/>
        </w:rPr>
        <w:t>. Заключительные положения</w:t>
      </w:r>
    </w:p>
    <w:p w:rsidR="00714691" w:rsidRDefault="00B14A73" w:rsidP="00B14A73">
      <w:pPr>
        <w:tabs>
          <w:tab w:val="left" w:pos="0"/>
        </w:tabs>
        <w:jc w:val="both"/>
      </w:pPr>
      <w:r>
        <w:tab/>
        <w:t xml:space="preserve">1. </w:t>
      </w:r>
      <w:r w:rsidR="00714691">
        <w:t xml:space="preserve">Настоящее решение вступает в силу после дня </w:t>
      </w:r>
      <w:r w:rsidR="002A24E4">
        <w:t xml:space="preserve">его </w:t>
      </w:r>
      <w:r w:rsidR="00714691">
        <w:t>официального опубликования.</w:t>
      </w:r>
    </w:p>
    <w:p w:rsidR="006C37C8" w:rsidRPr="00B14A73" w:rsidRDefault="00B14A73" w:rsidP="00B14A73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  <w:t xml:space="preserve">2. </w:t>
      </w:r>
      <w:r w:rsidR="006C37C8" w:rsidRPr="00B14A73">
        <w:rPr>
          <w:szCs w:val="28"/>
        </w:rPr>
        <w:t>Со дня вступления в силу настоящего Решения признать утратившими силу:</w:t>
      </w:r>
    </w:p>
    <w:p w:rsidR="00524AF9" w:rsidRDefault="009D210B" w:rsidP="00524AF9">
      <w:pPr>
        <w:pStyle w:val="a3"/>
        <w:spacing w:line="216" w:lineRule="auto"/>
        <w:rPr>
          <w:sz w:val="28"/>
          <w:szCs w:val="28"/>
        </w:rPr>
      </w:pPr>
      <w:r w:rsidRPr="009D210B">
        <w:rPr>
          <w:sz w:val="28"/>
          <w:szCs w:val="28"/>
        </w:rPr>
        <w:tab/>
        <w:t xml:space="preserve">1) </w:t>
      </w:r>
      <w:r w:rsidR="00524AF9" w:rsidRPr="00524AF9">
        <w:rPr>
          <w:sz w:val="28"/>
          <w:szCs w:val="28"/>
        </w:rPr>
        <w:t>Положение о Контрольно-счетной палате Петропавловск-Камчатского городского округа</w:t>
      </w:r>
      <w:r w:rsidR="00524AF9">
        <w:rPr>
          <w:sz w:val="28"/>
          <w:szCs w:val="28"/>
        </w:rPr>
        <w:t xml:space="preserve">, утвержденное решением Петропавловск-Камчатской Городской Думы от </w:t>
      </w:r>
      <w:r w:rsidR="00524AF9" w:rsidRPr="00524AF9">
        <w:rPr>
          <w:sz w:val="28"/>
          <w:szCs w:val="28"/>
        </w:rPr>
        <w:t xml:space="preserve">05.07.2005 № 172-р </w:t>
      </w:r>
      <w:r w:rsidR="006251CD">
        <w:rPr>
          <w:sz w:val="28"/>
          <w:szCs w:val="28"/>
        </w:rPr>
        <w:t>«</w:t>
      </w:r>
      <w:r w:rsidR="006251CD" w:rsidRPr="006251CD">
        <w:rPr>
          <w:sz w:val="28"/>
          <w:szCs w:val="28"/>
        </w:rPr>
        <w:t>О создании Контрольно-счетной палаты Петропавловск-Камчатского городского округа и утверждении Положения о ней</w:t>
      </w:r>
      <w:r w:rsidR="006251CD">
        <w:rPr>
          <w:sz w:val="28"/>
          <w:szCs w:val="28"/>
        </w:rPr>
        <w:t>»;</w:t>
      </w:r>
    </w:p>
    <w:p w:rsidR="00DA3691" w:rsidRPr="00DA3691" w:rsidRDefault="006251CD" w:rsidP="00DA3691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ab/>
        <w:t>2</w:t>
      </w:r>
      <w:r w:rsidRPr="00DA3691">
        <w:rPr>
          <w:szCs w:val="28"/>
        </w:rPr>
        <w:t xml:space="preserve">) </w:t>
      </w:r>
      <w:r w:rsidR="00DA3691" w:rsidRPr="00DA3691">
        <w:rPr>
          <w:rFonts w:eastAsiaTheme="minorHAnsi"/>
          <w:bCs/>
          <w:szCs w:val="28"/>
          <w:lang w:eastAsia="en-US"/>
        </w:rPr>
        <w:t xml:space="preserve">Изменения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№ 172-р «О создании Контрольно-счетной палаты Петропавловск-Камчатского городского округа и утверждении Положения о ней», от </w:t>
      </w:r>
      <w:r w:rsidR="00DA3691" w:rsidRPr="00DA3691">
        <w:rPr>
          <w:rFonts w:eastAsiaTheme="minorHAnsi"/>
          <w:szCs w:val="28"/>
          <w:lang w:eastAsia="en-US"/>
        </w:rPr>
        <w:t>14.03.2006 № 6-нд;</w:t>
      </w:r>
    </w:p>
    <w:p w:rsidR="00D94FC3" w:rsidRDefault="00DA3691" w:rsidP="00B14A73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szCs w:val="28"/>
          <w:lang w:eastAsia="en-US"/>
        </w:rPr>
      </w:pPr>
      <w:r w:rsidRPr="00DA3691">
        <w:rPr>
          <w:rFonts w:eastAsiaTheme="minorHAnsi"/>
          <w:szCs w:val="28"/>
          <w:lang w:eastAsia="en-US"/>
        </w:rPr>
        <w:t xml:space="preserve">3) </w:t>
      </w:r>
      <w:r w:rsidR="00D94FC3" w:rsidRPr="00D94FC3">
        <w:rPr>
          <w:rFonts w:eastAsiaTheme="minorHAnsi"/>
          <w:iCs/>
          <w:szCs w:val="28"/>
          <w:lang w:eastAsia="en-US"/>
        </w:rPr>
        <w:t xml:space="preserve">Изменения в </w:t>
      </w:r>
      <w:hyperlink r:id="rId13" w:history="1">
        <w:r w:rsidR="00D94FC3" w:rsidRPr="00D94FC3">
          <w:rPr>
            <w:rFonts w:eastAsiaTheme="minorHAnsi"/>
            <w:iCs/>
            <w:szCs w:val="28"/>
            <w:lang w:eastAsia="en-US"/>
          </w:rPr>
          <w:t>Положение</w:t>
        </w:r>
      </w:hyperlink>
      <w:r w:rsidR="00D94FC3" w:rsidRPr="00D94FC3">
        <w:rPr>
          <w:rFonts w:eastAsiaTheme="minorHAnsi"/>
          <w:iCs/>
          <w:szCs w:val="28"/>
          <w:lang w:eastAsia="en-US"/>
        </w:rPr>
        <w:t xml:space="preserve"> о Контрольно-счетной палате Петропавловск-Камчатского городского округа, утвержденное </w:t>
      </w:r>
      <w:hyperlink r:id="rId14" w:history="1">
        <w:r w:rsidR="00D94FC3" w:rsidRPr="00D94FC3">
          <w:rPr>
            <w:rFonts w:eastAsiaTheme="minorHAnsi"/>
            <w:iCs/>
            <w:szCs w:val="28"/>
            <w:lang w:eastAsia="en-US"/>
          </w:rPr>
          <w:t>решением</w:t>
        </w:r>
      </w:hyperlink>
      <w:r w:rsidR="00D94FC3" w:rsidRPr="00D94FC3">
        <w:rPr>
          <w:rFonts w:eastAsiaTheme="minorHAnsi"/>
          <w:iCs/>
          <w:szCs w:val="28"/>
          <w:lang w:eastAsia="en-US"/>
        </w:rPr>
        <w:t xml:space="preserve"> Петропавловск-Камчатской Городской Думы от 05.07.2005 </w:t>
      </w:r>
      <w:r w:rsidR="00E8118A">
        <w:rPr>
          <w:rFonts w:eastAsiaTheme="minorHAnsi"/>
          <w:iCs/>
          <w:szCs w:val="28"/>
          <w:lang w:eastAsia="en-US"/>
        </w:rPr>
        <w:t>№</w:t>
      </w:r>
      <w:r w:rsidR="00D94FC3" w:rsidRPr="00D94FC3">
        <w:rPr>
          <w:rFonts w:eastAsiaTheme="minorHAnsi"/>
          <w:iCs/>
          <w:szCs w:val="28"/>
          <w:lang w:eastAsia="en-US"/>
        </w:rPr>
        <w:t xml:space="preserve"> 172-р, от 13.07.2006 № 34-нд;</w:t>
      </w:r>
    </w:p>
    <w:p w:rsidR="00C368C6" w:rsidRDefault="00E8118A" w:rsidP="00F84FDB">
      <w:pPr>
        <w:autoSpaceDE w:val="0"/>
        <w:autoSpaceDN w:val="0"/>
        <w:adjustRightInd w:val="0"/>
        <w:ind w:firstLine="709"/>
        <w:jc w:val="both"/>
        <w:rPr>
          <w:rFonts w:eastAsiaTheme="minorHAnsi"/>
          <w:iCs/>
          <w:szCs w:val="28"/>
          <w:lang w:eastAsia="en-US"/>
        </w:rPr>
      </w:pPr>
      <w:r w:rsidRPr="00F84FDB">
        <w:rPr>
          <w:rFonts w:eastAsiaTheme="minorHAnsi"/>
          <w:iCs/>
          <w:szCs w:val="28"/>
          <w:lang w:eastAsia="en-US"/>
        </w:rPr>
        <w:t xml:space="preserve">4) </w:t>
      </w:r>
      <w:r w:rsidR="00C368C6" w:rsidRPr="00F84FDB">
        <w:rPr>
          <w:rFonts w:eastAsiaTheme="minorHAnsi"/>
          <w:iCs/>
          <w:szCs w:val="28"/>
          <w:lang w:eastAsia="en-US"/>
        </w:rPr>
        <w:t xml:space="preserve">Решение Городской Думы Петропавловск-Камчатской Городской Думы от </w:t>
      </w:r>
      <w:r w:rsidR="00F84FDB">
        <w:rPr>
          <w:rFonts w:eastAsiaTheme="minorHAnsi"/>
          <w:iCs/>
          <w:szCs w:val="28"/>
          <w:lang w:eastAsia="en-US"/>
        </w:rPr>
        <w:t>01.06.2011 №</w:t>
      </w:r>
      <w:r w:rsidR="00C368C6" w:rsidRPr="00F84FDB">
        <w:rPr>
          <w:rFonts w:eastAsiaTheme="minorHAnsi"/>
          <w:iCs/>
          <w:szCs w:val="28"/>
          <w:lang w:eastAsia="en-US"/>
        </w:rPr>
        <w:t xml:space="preserve"> 396-нд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F84FDB">
        <w:rPr>
          <w:rFonts w:eastAsiaTheme="minorHAnsi"/>
          <w:iCs/>
          <w:szCs w:val="28"/>
          <w:lang w:eastAsia="en-US"/>
        </w:rPr>
        <w:t>№</w:t>
      </w:r>
      <w:r w:rsidR="00C368C6" w:rsidRPr="00F84FDB">
        <w:rPr>
          <w:rFonts w:eastAsiaTheme="minorHAnsi"/>
          <w:iCs/>
          <w:szCs w:val="28"/>
          <w:lang w:eastAsia="en-US"/>
        </w:rPr>
        <w:t xml:space="preserve"> 172-р</w:t>
      </w:r>
      <w:r w:rsidR="00F84FDB" w:rsidRPr="00F84FDB">
        <w:rPr>
          <w:rFonts w:eastAsiaTheme="minorHAnsi"/>
          <w:iCs/>
          <w:szCs w:val="28"/>
          <w:lang w:eastAsia="en-US"/>
        </w:rPr>
        <w:t>»;</w:t>
      </w:r>
    </w:p>
    <w:p w:rsidR="00F84FDB" w:rsidRDefault="00F84FDB" w:rsidP="008B653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iCs/>
          <w:szCs w:val="28"/>
          <w:lang w:eastAsia="en-US"/>
        </w:rPr>
        <w:t xml:space="preserve">5) </w:t>
      </w:r>
      <w:r>
        <w:rPr>
          <w:rFonts w:eastAsiaTheme="minorHAnsi"/>
          <w:szCs w:val="28"/>
          <w:lang w:eastAsia="en-US"/>
        </w:rPr>
        <w:t xml:space="preserve">Решение Городской Думы Петропавловск-Камчатского городского округа от 30.11.2011 № 454-нд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8B6538">
        <w:rPr>
          <w:rFonts w:eastAsiaTheme="minorHAnsi"/>
          <w:szCs w:val="28"/>
          <w:lang w:eastAsia="en-US"/>
        </w:rPr>
        <w:t>№</w:t>
      </w:r>
      <w:r>
        <w:rPr>
          <w:rFonts w:eastAsiaTheme="minorHAnsi"/>
          <w:szCs w:val="28"/>
          <w:lang w:eastAsia="en-US"/>
        </w:rPr>
        <w:t xml:space="preserve"> 172-р</w:t>
      </w:r>
      <w:r w:rsidR="008B6538">
        <w:rPr>
          <w:rFonts w:eastAsiaTheme="minorHAnsi"/>
          <w:szCs w:val="28"/>
          <w:lang w:eastAsia="en-US"/>
        </w:rPr>
        <w:t>»;</w:t>
      </w:r>
    </w:p>
    <w:p w:rsidR="008B6538" w:rsidRDefault="008B6538" w:rsidP="002D5350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6) Решение Городской Думы Петропавловск-Камчатского городского округа от 25.04.2012 № 495-нд «О внесении изменений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2D5350">
        <w:rPr>
          <w:rFonts w:eastAsiaTheme="minorHAnsi"/>
          <w:szCs w:val="28"/>
          <w:lang w:eastAsia="en-US"/>
        </w:rPr>
        <w:t>№ 172-р»;</w:t>
      </w:r>
    </w:p>
    <w:p w:rsidR="002D5350" w:rsidRDefault="002D5350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7) Решение Городской Думы Петропавловск-Камчатского городского округа от 06.03.2013 № 50-нд «О внесении изменения в Положение о Контрольно-счетной палате Петропавловск-Камчатского городского округа, утвержденное Решением городской Думы Петропавловск-Камчатского городского округа от 05.07.2005 </w:t>
      </w:r>
      <w:r w:rsidR="008560BD">
        <w:rPr>
          <w:rFonts w:eastAsiaTheme="minorHAnsi"/>
          <w:szCs w:val="28"/>
          <w:lang w:eastAsia="en-US"/>
        </w:rPr>
        <w:br/>
      </w:r>
      <w:r w:rsidR="00305CC8">
        <w:rPr>
          <w:rFonts w:eastAsiaTheme="minorHAnsi"/>
          <w:szCs w:val="28"/>
          <w:lang w:eastAsia="en-US"/>
        </w:rPr>
        <w:t>№ 172-р»;</w:t>
      </w:r>
    </w:p>
    <w:p w:rsidR="00305CC8" w:rsidRDefault="00305CC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8) Решение Городской Думы Петропавловск-Камчатского городского округа от 27.12.2013 № 172-нд «О внесении изменения в Положение о Контрольно-счетной палате Петропавловск-Камчатского городского округа, утвержденное Решением Петропавловск-Камчатской городской Думы от 05.07.2005 </w:t>
      </w:r>
      <w:r w:rsidR="0089223A">
        <w:rPr>
          <w:rFonts w:eastAsiaTheme="minorHAnsi"/>
          <w:szCs w:val="28"/>
          <w:lang w:eastAsia="en-US"/>
        </w:rPr>
        <w:t>№ 172-р».</w:t>
      </w: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CA2D3A" w:rsidRDefault="00CA2D3A" w:rsidP="00CA2D3A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CA2D3A" w:rsidRDefault="00CA2D3A" w:rsidP="00CA2D3A">
      <w:pPr>
        <w:jc w:val="both"/>
        <w:rPr>
          <w:szCs w:val="28"/>
        </w:rPr>
      </w:pPr>
      <w:r>
        <w:rPr>
          <w:szCs w:val="28"/>
        </w:rPr>
        <w:t>Петропавловск-Камчатского</w:t>
      </w:r>
    </w:p>
    <w:p w:rsidR="00CA2D3A" w:rsidRDefault="00CA2D3A" w:rsidP="00CA2D3A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</w:t>
      </w:r>
      <w:r w:rsidR="00EB45D6">
        <w:rPr>
          <w:b/>
          <w:bCs/>
          <w:szCs w:val="28"/>
        </w:rPr>
        <w:t xml:space="preserve">  </w:t>
      </w:r>
      <w:r>
        <w:rPr>
          <w:b/>
          <w:bCs/>
          <w:szCs w:val="28"/>
        </w:rPr>
        <w:t xml:space="preserve">   </w:t>
      </w:r>
      <w:r>
        <w:rPr>
          <w:szCs w:val="28"/>
        </w:rPr>
        <w:t>К.Г. Слыщенко</w:t>
      </w:r>
    </w:p>
    <w:p w:rsidR="00CA2D3A" w:rsidRPr="00B3582B" w:rsidRDefault="00CA2D3A" w:rsidP="00CA2D3A">
      <w:pPr>
        <w:rPr>
          <w:b/>
        </w:rPr>
      </w:pPr>
    </w:p>
    <w:p w:rsidR="00CA2D3A" w:rsidRDefault="00CA2D3A" w:rsidP="00CA2D3A">
      <w:pPr>
        <w:autoSpaceDE w:val="0"/>
        <w:autoSpaceDN w:val="0"/>
        <w:adjustRightInd w:val="0"/>
        <w:jc w:val="both"/>
        <w:rPr>
          <w:rFonts w:eastAsiaTheme="minorHAnsi"/>
          <w:szCs w:val="28"/>
          <w:lang w:eastAsia="en-US"/>
        </w:rPr>
      </w:pPr>
    </w:p>
    <w:p w:rsidR="00747CA8" w:rsidRDefault="00747CA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747CA8" w:rsidRDefault="00747CA8" w:rsidP="00305CC8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sectPr w:rsidR="00747CA8" w:rsidSect="00BF6921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E1937"/>
    <w:multiLevelType w:val="hybridMultilevel"/>
    <w:tmpl w:val="CC30E65E"/>
    <w:lvl w:ilvl="0" w:tplc="F9B6479E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F5475"/>
    <w:multiLevelType w:val="hybridMultilevel"/>
    <w:tmpl w:val="E9AABAF0"/>
    <w:lvl w:ilvl="0" w:tplc="16F874B0">
      <w:start w:val="1"/>
      <w:numFmt w:val="decimal"/>
      <w:lvlText w:val="%1."/>
      <w:lvlJc w:val="left"/>
      <w:pPr>
        <w:ind w:left="2925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0CA392A"/>
    <w:multiLevelType w:val="hybridMultilevel"/>
    <w:tmpl w:val="A5449D1E"/>
    <w:lvl w:ilvl="0" w:tplc="6F0C98D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E037A2"/>
    <w:multiLevelType w:val="hybridMultilevel"/>
    <w:tmpl w:val="D5A6BED8"/>
    <w:lvl w:ilvl="0" w:tplc="87066D02">
      <w:start w:val="1"/>
      <w:numFmt w:val="decimal"/>
      <w:lvlText w:val="%1."/>
      <w:lvlJc w:val="left"/>
      <w:pPr>
        <w:ind w:left="24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D870806"/>
    <w:multiLevelType w:val="hybridMultilevel"/>
    <w:tmpl w:val="60EA624E"/>
    <w:lvl w:ilvl="0" w:tplc="0E3EB5C2">
      <w:start w:val="1"/>
      <w:numFmt w:val="decimal"/>
      <w:lvlText w:val="%1."/>
      <w:lvlJc w:val="left"/>
      <w:pPr>
        <w:ind w:left="1893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E1B2EFF"/>
    <w:multiLevelType w:val="hybridMultilevel"/>
    <w:tmpl w:val="3C7CE986"/>
    <w:lvl w:ilvl="0" w:tplc="8F7AA6F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AFB2212"/>
    <w:multiLevelType w:val="hybridMultilevel"/>
    <w:tmpl w:val="CC8E1D72"/>
    <w:lvl w:ilvl="0" w:tplc="3E7C9496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CDC388B"/>
    <w:multiLevelType w:val="hybridMultilevel"/>
    <w:tmpl w:val="D5A6BED8"/>
    <w:lvl w:ilvl="0" w:tplc="87066D02">
      <w:start w:val="1"/>
      <w:numFmt w:val="decimal"/>
      <w:lvlText w:val="%1."/>
      <w:lvlJc w:val="left"/>
      <w:pPr>
        <w:ind w:left="24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2E617B7D"/>
    <w:multiLevelType w:val="hybridMultilevel"/>
    <w:tmpl w:val="75A84BE4"/>
    <w:lvl w:ilvl="0" w:tplc="0E3EB5C2">
      <w:start w:val="1"/>
      <w:numFmt w:val="decimal"/>
      <w:lvlText w:val="%1."/>
      <w:lvlJc w:val="left"/>
      <w:pPr>
        <w:ind w:left="2460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035179A"/>
    <w:multiLevelType w:val="hybridMultilevel"/>
    <w:tmpl w:val="5798D818"/>
    <w:lvl w:ilvl="0" w:tplc="FBEE9688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9E82A1D"/>
    <w:multiLevelType w:val="hybridMultilevel"/>
    <w:tmpl w:val="313632CE"/>
    <w:lvl w:ilvl="0" w:tplc="E056E92E">
      <w:start w:val="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3A8D69D7"/>
    <w:multiLevelType w:val="hybridMultilevel"/>
    <w:tmpl w:val="13FE6EE6"/>
    <w:lvl w:ilvl="0" w:tplc="20304D2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95625E7"/>
    <w:multiLevelType w:val="hybridMultilevel"/>
    <w:tmpl w:val="49D25BF8"/>
    <w:lvl w:ilvl="0" w:tplc="1D7A108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E63015E"/>
    <w:multiLevelType w:val="hybridMultilevel"/>
    <w:tmpl w:val="C514454C"/>
    <w:lvl w:ilvl="0" w:tplc="49EC5B02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F2F1210"/>
    <w:multiLevelType w:val="hybridMultilevel"/>
    <w:tmpl w:val="C02AA9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FA838F6"/>
    <w:multiLevelType w:val="hybridMultilevel"/>
    <w:tmpl w:val="86CCCE0C"/>
    <w:lvl w:ilvl="0" w:tplc="A4721E14">
      <w:start w:val="1"/>
      <w:numFmt w:val="decimal"/>
      <w:lvlText w:val="%1."/>
      <w:lvlJc w:val="left"/>
      <w:pPr>
        <w:ind w:left="210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3577620"/>
    <w:multiLevelType w:val="hybridMultilevel"/>
    <w:tmpl w:val="663EBDC4"/>
    <w:lvl w:ilvl="0" w:tplc="B0A6692E">
      <w:start w:val="1"/>
      <w:numFmt w:val="decimal"/>
      <w:lvlText w:val="%1."/>
      <w:lvlJc w:val="left"/>
      <w:pPr>
        <w:ind w:left="129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52A0538"/>
    <w:multiLevelType w:val="hybridMultilevel"/>
    <w:tmpl w:val="D7C64600"/>
    <w:lvl w:ilvl="0" w:tplc="1D7A1080">
      <w:start w:val="1"/>
      <w:numFmt w:val="decimal"/>
      <w:lvlText w:val="%1."/>
      <w:lvlJc w:val="left"/>
      <w:pPr>
        <w:ind w:left="225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1AD6DF1"/>
    <w:multiLevelType w:val="hybridMultilevel"/>
    <w:tmpl w:val="0C3CD2EA"/>
    <w:lvl w:ilvl="0" w:tplc="CB40DD5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2F17F30"/>
    <w:multiLevelType w:val="hybridMultilevel"/>
    <w:tmpl w:val="1762803C"/>
    <w:lvl w:ilvl="0" w:tplc="A06E4C6A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37012E4"/>
    <w:multiLevelType w:val="hybridMultilevel"/>
    <w:tmpl w:val="12BC29B4"/>
    <w:lvl w:ilvl="0" w:tplc="E32E0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9F06657"/>
    <w:multiLevelType w:val="hybridMultilevel"/>
    <w:tmpl w:val="AB8A74E2"/>
    <w:lvl w:ilvl="0" w:tplc="92AA1B90">
      <w:start w:val="1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>
    <w:nsid w:val="78041027"/>
    <w:multiLevelType w:val="hybridMultilevel"/>
    <w:tmpl w:val="B35C7510"/>
    <w:lvl w:ilvl="0" w:tplc="0E3EB5C2">
      <w:start w:val="1"/>
      <w:numFmt w:val="decimal"/>
      <w:lvlText w:val="%1."/>
      <w:lvlJc w:val="left"/>
      <w:pPr>
        <w:ind w:left="2460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A0C0008"/>
    <w:multiLevelType w:val="hybridMultilevel"/>
    <w:tmpl w:val="0A30467A"/>
    <w:lvl w:ilvl="0" w:tplc="16F874B0">
      <w:start w:val="1"/>
      <w:numFmt w:val="decimal"/>
      <w:lvlText w:val="%1."/>
      <w:lvlJc w:val="left"/>
      <w:pPr>
        <w:ind w:left="2358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4"/>
  </w:num>
  <w:num w:numId="2">
    <w:abstractNumId w:val="21"/>
  </w:num>
  <w:num w:numId="3">
    <w:abstractNumId w:val="20"/>
  </w:num>
  <w:num w:numId="4">
    <w:abstractNumId w:val="23"/>
  </w:num>
  <w:num w:numId="5">
    <w:abstractNumId w:val="1"/>
  </w:num>
  <w:num w:numId="6">
    <w:abstractNumId w:val="0"/>
  </w:num>
  <w:num w:numId="7">
    <w:abstractNumId w:val="15"/>
  </w:num>
  <w:num w:numId="8">
    <w:abstractNumId w:val="2"/>
  </w:num>
  <w:num w:numId="9">
    <w:abstractNumId w:val="13"/>
  </w:num>
  <w:num w:numId="10">
    <w:abstractNumId w:val="3"/>
  </w:num>
  <w:num w:numId="11">
    <w:abstractNumId w:val="7"/>
  </w:num>
  <w:num w:numId="12">
    <w:abstractNumId w:val="19"/>
  </w:num>
  <w:num w:numId="13">
    <w:abstractNumId w:val="16"/>
  </w:num>
  <w:num w:numId="14">
    <w:abstractNumId w:val="11"/>
  </w:num>
  <w:num w:numId="15">
    <w:abstractNumId w:val="12"/>
  </w:num>
  <w:num w:numId="16">
    <w:abstractNumId w:val="17"/>
  </w:num>
  <w:num w:numId="17">
    <w:abstractNumId w:val="18"/>
  </w:num>
  <w:num w:numId="18">
    <w:abstractNumId w:val="4"/>
  </w:num>
  <w:num w:numId="19">
    <w:abstractNumId w:val="22"/>
  </w:num>
  <w:num w:numId="20">
    <w:abstractNumId w:val="8"/>
  </w:num>
  <w:num w:numId="21">
    <w:abstractNumId w:val="9"/>
  </w:num>
  <w:num w:numId="22">
    <w:abstractNumId w:val="6"/>
  </w:num>
  <w:num w:numId="23">
    <w:abstractNumId w:val="5"/>
  </w:num>
  <w:num w:numId="24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4A"/>
    <w:rsid w:val="00001E38"/>
    <w:rsid w:val="00010CFC"/>
    <w:rsid w:val="000146AE"/>
    <w:rsid w:val="00020267"/>
    <w:rsid w:val="0003442E"/>
    <w:rsid w:val="00034B41"/>
    <w:rsid w:val="00035ECA"/>
    <w:rsid w:val="0003689B"/>
    <w:rsid w:val="0005711B"/>
    <w:rsid w:val="00060EAE"/>
    <w:rsid w:val="0006120F"/>
    <w:rsid w:val="00065B6B"/>
    <w:rsid w:val="00072E69"/>
    <w:rsid w:val="00082BED"/>
    <w:rsid w:val="00087E07"/>
    <w:rsid w:val="000A3219"/>
    <w:rsid w:val="000B12C8"/>
    <w:rsid w:val="000B2C68"/>
    <w:rsid w:val="000F0618"/>
    <w:rsid w:val="00105AD8"/>
    <w:rsid w:val="0011260F"/>
    <w:rsid w:val="00123B41"/>
    <w:rsid w:val="00136413"/>
    <w:rsid w:val="00147C59"/>
    <w:rsid w:val="00164A2F"/>
    <w:rsid w:val="0016754A"/>
    <w:rsid w:val="00167743"/>
    <w:rsid w:val="00187B66"/>
    <w:rsid w:val="001947AB"/>
    <w:rsid w:val="00195312"/>
    <w:rsid w:val="001A429C"/>
    <w:rsid w:val="001B7F43"/>
    <w:rsid w:val="001C006C"/>
    <w:rsid w:val="001C3848"/>
    <w:rsid w:val="001C3BB4"/>
    <w:rsid w:val="001D7DCB"/>
    <w:rsid w:val="001F1AD3"/>
    <w:rsid w:val="001F4BB1"/>
    <w:rsid w:val="00203A86"/>
    <w:rsid w:val="00206D70"/>
    <w:rsid w:val="002113DA"/>
    <w:rsid w:val="00213E39"/>
    <w:rsid w:val="0022608A"/>
    <w:rsid w:val="00234887"/>
    <w:rsid w:val="00242929"/>
    <w:rsid w:val="00253962"/>
    <w:rsid w:val="002603BA"/>
    <w:rsid w:val="002614BE"/>
    <w:rsid w:val="0027274E"/>
    <w:rsid w:val="0027639E"/>
    <w:rsid w:val="002817C5"/>
    <w:rsid w:val="0028696E"/>
    <w:rsid w:val="00287191"/>
    <w:rsid w:val="00293BC0"/>
    <w:rsid w:val="002A12E1"/>
    <w:rsid w:val="002A24E4"/>
    <w:rsid w:val="002B2988"/>
    <w:rsid w:val="002B31FB"/>
    <w:rsid w:val="002B67D2"/>
    <w:rsid w:val="002B6BD3"/>
    <w:rsid w:val="002D5350"/>
    <w:rsid w:val="002E053A"/>
    <w:rsid w:val="002F3E1D"/>
    <w:rsid w:val="00305CC8"/>
    <w:rsid w:val="003252C0"/>
    <w:rsid w:val="00330FE4"/>
    <w:rsid w:val="0033664C"/>
    <w:rsid w:val="00350CA2"/>
    <w:rsid w:val="00385CD2"/>
    <w:rsid w:val="00394B64"/>
    <w:rsid w:val="003A077C"/>
    <w:rsid w:val="003A0EDF"/>
    <w:rsid w:val="003C4E14"/>
    <w:rsid w:val="003C7AA9"/>
    <w:rsid w:val="003E297D"/>
    <w:rsid w:val="003F1995"/>
    <w:rsid w:val="003F54D0"/>
    <w:rsid w:val="00407884"/>
    <w:rsid w:val="00411255"/>
    <w:rsid w:val="00415118"/>
    <w:rsid w:val="004171C9"/>
    <w:rsid w:val="004361A2"/>
    <w:rsid w:val="0043676B"/>
    <w:rsid w:val="00447BCA"/>
    <w:rsid w:val="00451163"/>
    <w:rsid w:val="0045508A"/>
    <w:rsid w:val="00457DAE"/>
    <w:rsid w:val="0047145D"/>
    <w:rsid w:val="004731A4"/>
    <w:rsid w:val="00474AD6"/>
    <w:rsid w:val="00481704"/>
    <w:rsid w:val="004B3F70"/>
    <w:rsid w:val="004C70CA"/>
    <w:rsid w:val="004C710C"/>
    <w:rsid w:val="004D4D03"/>
    <w:rsid w:val="004D661E"/>
    <w:rsid w:val="004E47C4"/>
    <w:rsid w:val="004E6ACF"/>
    <w:rsid w:val="004E6D2E"/>
    <w:rsid w:val="004F4BBB"/>
    <w:rsid w:val="00517AA4"/>
    <w:rsid w:val="00524825"/>
    <w:rsid w:val="00524AF9"/>
    <w:rsid w:val="00531DC8"/>
    <w:rsid w:val="005459F4"/>
    <w:rsid w:val="00551220"/>
    <w:rsid w:val="00563A08"/>
    <w:rsid w:val="005714B8"/>
    <w:rsid w:val="00590CE9"/>
    <w:rsid w:val="00596E41"/>
    <w:rsid w:val="00597AB0"/>
    <w:rsid w:val="005B5D1B"/>
    <w:rsid w:val="005C0E30"/>
    <w:rsid w:val="005C2E9E"/>
    <w:rsid w:val="005C354F"/>
    <w:rsid w:val="005C6E60"/>
    <w:rsid w:val="005E022A"/>
    <w:rsid w:val="005E1B85"/>
    <w:rsid w:val="005E5368"/>
    <w:rsid w:val="006034A2"/>
    <w:rsid w:val="00604B07"/>
    <w:rsid w:val="00612020"/>
    <w:rsid w:val="006251CD"/>
    <w:rsid w:val="00634EE0"/>
    <w:rsid w:val="00636113"/>
    <w:rsid w:val="006371C0"/>
    <w:rsid w:val="0064010D"/>
    <w:rsid w:val="00653DC4"/>
    <w:rsid w:val="006562B5"/>
    <w:rsid w:val="006619DD"/>
    <w:rsid w:val="006638A5"/>
    <w:rsid w:val="006762CC"/>
    <w:rsid w:val="00676C84"/>
    <w:rsid w:val="00687562"/>
    <w:rsid w:val="006A5F35"/>
    <w:rsid w:val="006A68E5"/>
    <w:rsid w:val="006C120F"/>
    <w:rsid w:val="006C37C8"/>
    <w:rsid w:val="006D19A1"/>
    <w:rsid w:val="006D34F0"/>
    <w:rsid w:val="006E17AE"/>
    <w:rsid w:val="006E3B6A"/>
    <w:rsid w:val="006F680A"/>
    <w:rsid w:val="00703617"/>
    <w:rsid w:val="00707598"/>
    <w:rsid w:val="00714691"/>
    <w:rsid w:val="0072206F"/>
    <w:rsid w:val="007411B3"/>
    <w:rsid w:val="00741D4F"/>
    <w:rsid w:val="0074209D"/>
    <w:rsid w:val="00742B97"/>
    <w:rsid w:val="0074575A"/>
    <w:rsid w:val="00747CA8"/>
    <w:rsid w:val="00775347"/>
    <w:rsid w:val="007777CC"/>
    <w:rsid w:val="007936AE"/>
    <w:rsid w:val="007952EE"/>
    <w:rsid w:val="00797C79"/>
    <w:rsid w:val="007B0505"/>
    <w:rsid w:val="007D45D3"/>
    <w:rsid w:val="007D6178"/>
    <w:rsid w:val="007D7CAB"/>
    <w:rsid w:val="007E2AD5"/>
    <w:rsid w:val="007E708D"/>
    <w:rsid w:val="007F09EB"/>
    <w:rsid w:val="007F327C"/>
    <w:rsid w:val="007F6F0F"/>
    <w:rsid w:val="00806076"/>
    <w:rsid w:val="00806DE8"/>
    <w:rsid w:val="00825579"/>
    <w:rsid w:val="008331CE"/>
    <w:rsid w:val="008560BD"/>
    <w:rsid w:val="00856DA8"/>
    <w:rsid w:val="00862605"/>
    <w:rsid w:val="00886EBA"/>
    <w:rsid w:val="0089223A"/>
    <w:rsid w:val="008A5065"/>
    <w:rsid w:val="008B6538"/>
    <w:rsid w:val="008B7386"/>
    <w:rsid w:val="008C3C4F"/>
    <w:rsid w:val="008D4FA7"/>
    <w:rsid w:val="008E4961"/>
    <w:rsid w:val="008E70AA"/>
    <w:rsid w:val="008F3403"/>
    <w:rsid w:val="00914CEA"/>
    <w:rsid w:val="00916800"/>
    <w:rsid w:val="00922D67"/>
    <w:rsid w:val="009302F2"/>
    <w:rsid w:val="00930354"/>
    <w:rsid w:val="00930913"/>
    <w:rsid w:val="00930D75"/>
    <w:rsid w:val="009471E6"/>
    <w:rsid w:val="00947A90"/>
    <w:rsid w:val="009649FC"/>
    <w:rsid w:val="009760F8"/>
    <w:rsid w:val="0098098B"/>
    <w:rsid w:val="00984A53"/>
    <w:rsid w:val="0098766D"/>
    <w:rsid w:val="00993457"/>
    <w:rsid w:val="009A557E"/>
    <w:rsid w:val="009A5773"/>
    <w:rsid w:val="009A6ECC"/>
    <w:rsid w:val="009A731C"/>
    <w:rsid w:val="009B732A"/>
    <w:rsid w:val="009C4C9C"/>
    <w:rsid w:val="009D210B"/>
    <w:rsid w:val="009D2A21"/>
    <w:rsid w:val="009D56D3"/>
    <w:rsid w:val="00A02350"/>
    <w:rsid w:val="00A04430"/>
    <w:rsid w:val="00A0746F"/>
    <w:rsid w:val="00A12185"/>
    <w:rsid w:val="00A13144"/>
    <w:rsid w:val="00A35197"/>
    <w:rsid w:val="00A373BF"/>
    <w:rsid w:val="00A42891"/>
    <w:rsid w:val="00A45534"/>
    <w:rsid w:val="00A6301B"/>
    <w:rsid w:val="00A674DD"/>
    <w:rsid w:val="00A77B55"/>
    <w:rsid w:val="00A80994"/>
    <w:rsid w:val="00A80CC8"/>
    <w:rsid w:val="00AA7050"/>
    <w:rsid w:val="00AC37CC"/>
    <w:rsid w:val="00AD0056"/>
    <w:rsid w:val="00AD2C0B"/>
    <w:rsid w:val="00AE31CC"/>
    <w:rsid w:val="00AE3C70"/>
    <w:rsid w:val="00AE6DAC"/>
    <w:rsid w:val="00AF747C"/>
    <w:rsid w:val="00B14A73"/>
    <w:rsid w:val="00B17918"/>
    <w:rsid w:val="00B2446F"/>
    <w:rsid w:val="00B33DF2"/>
    <w:rsid w:val="00B62FA8"/>
    <w:rsid w:val="00B65868"/>
    <w:rsid w:val="00B70A8F"/>
    <w:rsid w:val="00BA3046"/>
    <w:rsid w:val="00BB4030"/>
    <w:rsid w:val="00BC4194"/>
    <w:rsid w:val="00BD3D4A"/>
    <w:rsid w:val="00BD62A5"/>
    <w:rsid w:val="00BD6B4C"/>
    <w:rsid w:val="00BE05A9"/>
    <w:rsid w:val="00BE563E"/>
    <w:rsid w:val="00BF3F04"/>
    <w:rsid w:val="00BF6921"/>
    <w:rsid w:val="00C03A59"/>
    <w:rsid w:val="00C368C6"/>
    <w:rsid w:val="00C47600"/>
    <w:rsid w:val="00C8072D"/>
    <w:rsid w:val="00C86491"/>
    <w:rsid w:val="00C90753"/>
    <w:rsid w:val="00C94662"/>
    <w:rsid w:val="00CA2D3A"/>
    <w:rsid w:val="00CA3A99"/>
    <w:rsid w:val="00CA7957"/>
    <w:rsid w:val="00CD2640"/>
    <w:rsid w:val="00CE7797"/>
    <w:rsid w:val="00CF1800"/>
    <w:rsid w:val="00CF54A2"/>
    <w:rsid w:val="00D04972"/>
    <w:rsid w:val="00D12EE2"/>
    <w:rsid w:val="00D16B4C"/>
    <w:rsid w:val="00D21CC5"/>
    <w:rsid w:val="00D30773"/>
    <w:rsid w:val="00D31BAB"/>
    <w:rsid w:val="00D31F47"/>
    <w:rsid w:val="00D33799"/>
    <w:rsid w:val="00D338D6"/>
    <w:rsid w:val="00D529E9"/>
    <w:rsid w:val="00D56A86"/>
    <w:rsid w:val="00D60570"/>
    <w:rsid w:val="00D65C56"/>
    <w:rsid w:val="00D70291"/>
    <w:rsid w:val="00D7603C"/>
    <w:rsid w:val="00D76A40"/>
    <w:rsid w:val="00D94FC3"/>
    <w:rsid w:val="00DA3691"/>
    <w:rsid w:val="00DA6E73"/>
    <w:rsid w:val="00DD1B01"/>
    <w:rsid w:val="00DD5158"/>
    <w:rsid w:val="00DD7CD6"/>
    <w:rsid w:val="00DF13E3"/>
    <w:rsid w:val="00DF5DE7"/>
    <w:rsid w:val="00DF660B"/>
    <w:rsid w:val="00DF74BA"/>
    <w:rsid w:val="00E04FEE"/>
    <w:rsid w:val="00E05433"/>
    <w:rsid w:val="00E07739"/>
    <w:rsid w:val="00E167CC"/>
    <w:rsid w:val="00E21400"/>
    <w:rsid w:val="00E21418"/>
    <w:rsid w:val="00E30A5C"/>
    <w:rsid w:val="00E47297"/>
    <w:rsid w:val="00E67152"/>
    <w:rsid w:val="00E8118A"/>
    <w:rsid w:val="00E822CF"/>
    <w:rsid w:val="00EA590A"/>
    <w:rsid w:val="00EB45D6"/>
    <w:rsid w:val="00EC0B55"/>
    <w:rsid w:val="00ED5BFA"/>
    <w:rsid w:val="00EF1C96"/>
    <w:rsid w:val="00EF3590"/>
    <w:rsid w:val="00F06EB7"/>
    <w:rsid w:val="00F1418D"/>
    <w:rsid w:val="00F1785B"/>
    <w:rsid w:val="00F269F2"/>
    <w:rsid w:val="00F36D63"/>
    <w:rsid w:val="00F43950"/>
    <w:rsid w:val="00F43B96"/>
    <w:rsid w:val="00F444D6"/>
    <w:rsid w:val="00F51A50"/>
    <w:rsid w:val="00F6108E"/>
    <w:rsid w:val="00F62D57"/>
    <w:rsid w:val="00F84FDB"/>
    <w:rsid w:val="00F93DEA"/>
    <w:rsid w:val="00F961A4"/>
    <w:rsid w:val="00FA25FF"/>
    <w:rsid w:val="00FB2D5A"/>
    <w:rsid w:val="00FB5447"/>
    <w:rsid w:val="00FB552C"/>
    <w:rsid w:val="00FC4569"/>
    <w:rsid w:val="00FC6B0F"/>
    <w:rsid w:val="00FD497C"/>
    <w:rsid w:val="00FE16AF"/>
    <w:rsid w:val="00FE25E4"/>
    <w:rsid w:val="00FE5240"/>
    <w:rsid w:val="00FF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80E82-4D29-4ED5-AEDF-AB1EB93A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D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D3D4A"/>
    <w:pPr>
      <w:keepNext/>
      <w:ind w:firstLine="540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4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D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D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3D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D3D4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D3D4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BD3D4A"/>
    <w:pPr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BD3D4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D3D4A"/>
    <w:pPr>
      <w:spacing w:line="216" w:lineRule="auto"/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rsid w:val="00BD3D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rmal (Web)"/>
    <w:basedOn w:val="a"/>
    <w:rsid w:val="00BD3D4A"/>
    <w:rPr>
      <w:sz w:val="24"/>
    </w:rPr>
  </w:style>
  <w:style w:type="character" w:styleId="a6">
    <w:name w:val="Strong"/>
    <w:qFormat/>
    <w:rsid w:val="00BD3D4A"/>
    <w:rPr>
      <w:b/>
      <w:bCs/>
    </w:rPr>
  </w:style>
  <w:style w:type="paragraph" w:customStyle="1" w:styleId="ConsPlusNormal">
    <w:name w:val="ConsPlusNormal"/>
    <w:rsid w:val="00BD3D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7E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7E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E0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4D4D03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9649FC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035ECA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customStyle="1" w:styleId="ConsPlusNonformat">
    <w:name w:val="ConsPlusNonformat"/>
    <w:uiPriority w:val="99"/>
    <w:rsid w:val="00BB40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c">
    <w:name w:val="Table Grid"/>
    <w:basedOn w:val="a1"/>
    <w:uiPriority w:val="59"/>
    <w:rsid w:val="00AE3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3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d">
    <w:name w:val="Цветовое выделение"/>
    <w:uiPriority w:val="99"/>
    <w:rsid w:val="00922D67"/>
    <w:rPr>
      <w:b/>
      <w:bCs/>
      <w:color w:val="26282F"/>
    </w:rPr>
  </w:style>
  <w:style w:type="paragraph" w:customStyle="1" w:styleId="ae">
    <w:name w:val="Заголовок статьи"/>
    <w:basedOn w:val="a"/>
    <w:next w:val="a"/>
    <w:uiPriority w:val="99"/>
    <w:rsid w:val="00922D67"/>
    <w:pPr>
      <w:autoSpaceDE w:val="0"/>
      <w:autoSpaceDN w:val="0"/>
      <w:adjustRightInd w:val="0"/>
      <w:ind w:left="1612" w:hanging="892"/>
      <w:jc w:val="both"/>
    </w:pPr>
    <w:rPr>
      <w:rFonts w:ascii="Arial" w:eastAsiaTheme="minorHAnsi" w:hAnsi="Arial" w:cs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52272.163" TargetMode="External"/><Relationship Id="rId13" Type="http://schemas.openxmlformats.org/officeDocument/2006/relationships/hyperlink" Target="consultantplus://offline/ref=BAFCBCC6A0FA9443CBA9CD487686E069565CAD0E9DBD0711577158C2015BCB0FB6B1800E510DF87C6005uAj3B" TargetMode="External"/><Relationship Id="rId3" Type="http://schemas.openxmlformats.org/officeDocument/2006/relationships/styles" Target="styles.xml"/><Relationship Id="rId7" Type="http://schemas.openxmlformats.org/officeDocument/2006/relationships/hyperlink" Target="garantF1://10003000.0" TargetMode="External"/><Relationship Id="rId12" Type="http://schemas.openxmlformats.org/officeDocument/2006/relationships/hyperlink" Target="consultantplus://offline/ref=C8E7DD24718B9BB13C3C34F318AE9E8A7B71CFB24A9FAC8207C8A9E969B7F1C76D8F7EB9AE5F83F7n5q4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EFB38DBF27C0635A795E997C98D87A4A4716813F7560006A754B8876A280537DACFA639327059A149A6A5CM1m8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40DB2CF27CEE88CA8A2D613C83B7B097BD0CD5B3C304EA5B055B458E5M464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0BC677312777C1BCC9BCC5A94664900AD9F090A6C8ED34EDD5DEC4B0EuBAAX" TargetMode="External"/><Relationship Id="rId14" Type="http://schemas.openxmlformats.org/officeDocument/2006/relationships/hyperlink" Target="consultantplus://offline/ref=BAFCBCC6A0FA9443CBA9CD487686E069565CAD0E9DBD0711577158C2015BCBu0jF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6BB63-2B62-46D0-8C72-C8A267F3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6707</Words>
  <Characters>38231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2</cp:revision>
  <cp:lastPrinted>2016-03-02T01:45:00Z</cp:lastPrinted>
  <dcterms:created xsi:type="dcterms:W3CDTF">2017-12-14T03:36:00Z</dcterms:created>
  <dcterms:modified xsi:type="dcterms:W3CDTF">2017-12-14T03:36:00Z</dcterms:modified>
</cp:coreProperties>
</file>